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338" w14:textId="5F93C45E" w:rsidR="00A61144" w:rsidRPr="001A659D" w:rsidRDefault="00A61144" w:rsidP="00A611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3743B6">
        <w:rPr>
          <w:rFonts w:ascii="Arial" w:hAnsi="Arial" w:cs="Arial"/>
          <w:b/>
          <w:sz w:val="24"/>
          <w:szCs w:val="24"/>
        </w:rPr>
        <w:t>6</w:t>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Pr="001A659D">
        <w:rPr>
          <w:rFonts w:ascii="Arial" w:hAnsi="Arial" w:cs="Arial"/>
          <w:b/>
          <w:sz w:val="24"/>
          <w:szCs w:val="24"/>
        </w:rPr>
        <w:t>RP-</w:t>
      </w:r>
      <w:r w:rsidR="00F76FBC" w:rsidRPr="001A659D">
        <w:rPr>
          <w:rFonts w:ascii="Arial" w:hAnsi="Arial" w:cs="Arial"/>
          <w:b/>
          <w:sz w:val="24"/>
          <w:szCs w:val="24"/>
        </w:rPr>
        <w:t>1</w:t>
      </w:r>
      <w:r w:rsidR="00F76FBC">
        <w:rPr>
          <w:rFonts w:ascii="Arial" w:hAnsi="Arial" w:cs="Arial"/>
          <w:b/>
          <w:sz w:val="24"/>
          <w:szCs w:val="24"/>
        </w:rPr>
        <w:t>9</w:t>
      </w:r>
      <w:r w:rsidR="00033339">
        <w:rPr>
          <w:rFonts w:ascii="Arial" w:hAnsi="Arial" w:cs="Arial"/>
          <w:b/>
          <w:sz w:val="24"/>
          <w:szCs w:val="24"/>
          <w:lang w:eastAsia="ja-JP"/>
        </w:rPr>
        <w:t>2533</w:t>
      </w:r>
      <w:bookmarkStart w:id="0" w:name="_GoBack"/>
      <w:bookmarkEnd w:id="0"/>
    </w:p>
    <w:p w14:paraId="163217AE" w14:textId="7F87D9E4" w:rsidR="00950F62" w:rsidRPr="004B566C" w:rsidRDefault="00950F62" w:rsidP="00950F62">
      <w:pPr>
        <w:tabs>
          <w:tab w:val="left" w:pos="567"/>
        </w:tabs>
        <w:rPr>
          <w:rFonts w:ascii="Arial" w:hAnsi="Arial" w:cs="Arial"/>
          <w:b/>
          <w:sz w:val="24"/>
        </w:rPr>
      </w:pPr>
      <w:proofErr w:type="spellStart"/>
      <w:r w:rsidRPr="00950F62">
        <w:rPr>
          <w:rFonts w:ascii="Arial" w:hAnsi="Arial" w:cs="Arial"/>
          <w:b/>
          <w:sz w:val="24"/>
        </w:rPr>
        <w:t>Sitges</w:t>
      </w:r>
      <w:proofErr w:type="spellEnd"/>
      <w:r w:rsidRPr="00950F62">
        <w:rPr>
          <w:rFonts w:ascii="Arial" w:hAnsi="Arial" w:cs="Arial"/>
          <w:b/>
          <w:sz w:val="24"/>
        </w:rPr>
        <w:t>, Spain, Dec. 9-12, 2019</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6A322D58"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BD0C97">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58B5C90B" w:rsidR="00593315" w:rsidRPr="006E0366" w:rsidRDefault="008A730B" w:rsidP="001A248F">
            <w:pPr>
              <w:tabs>
                <w:tab w:val="left" w:pos="567"/>
              </w:tabs>
              <w:spacing w:after="0"/>
              <w:rPr>
                <w:rFonts w:ascii="Arial" w:hAnsi="Arial" w:cs="Arial"/>
              </w:rPr>
            </w:pPr>
            <w:r w:rsidRPr="008A730B">
              <w:rPr>
                <w:rFonts w:ascii="Arial" w:eastAsia="Batang" w:hAnsi="Arial" w:cs="Arial"/>
                <w:b/>
                <w:lang w:eastAsia="zh-CN"/>
              </w:rPr>
              <w:t>NR Mobility Enhancements</w:t>
            </w:r>
            <w:r w:rsidR="009135F6" w:rsidRPr="006E0366">
              <w:rPr>
                <w:rFonts w:ascii="Arial" w:eastAsia="Batang" w:hAnsi="Arial" w:cs="Arial"/>
                <w:b/>
                <w:lang w:eastAsia="zh-CN"/>
              </w:rPr>
              <w:t xml:space="preserve">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1A305FB" w:rsidR="0036248C" w:rsidRPr="009135F6" w:rsidRDefault="008A730B" w:rsidP="008836AC">
            <w:pPr>
              <w:tabs>
                <w:tab w:val="left" w:pos="567"/>
              </w:tabs>
              <w:spacing w:after="0"/>
              <w:rPr>
                <w:rFonts w:ascii="Arial" w:hAnsi="Arial" w:cs="Arial"/>
              </w:rPr>
            </w:pPr>
            <w:proofErr w:type="spellStart"/>
            <w:r w:rsidRPr="008A730B">
              <w:rPr>
                <w:rFonts w:ascii="Arial" w:eastAsia="Batang" w:hAnsi="Arial" w:cs="Arial"/>
                <w:b/>
                <w:lang w:eastAsia="zh-CN"/>
              </w:rPr>
              <w:t>NR_Mob_enh</w:t>
            </w:r>
            <w:proofErr w:type="spellEnd"/>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D54EC3B" w:rsidR="0036248C"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80008</w:t>
            </w:r>
            <w:r w:rsidR="008A730B">
              <w:rPr>
                <w:rFonts w:ascii="Arial" w:hAnsi="Arial" w:cs="Arial"/>
                <w:lang w:eastAsia="ja-JP"/>
              </w:rPr>
              <w:t>7</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1B6C9CD1"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w:t>
            </w:r>
            <w:r w:rsidR="00A6312C">
              <w:rPr>
                <w:rFonts w:ascii="Arial" w:hAnsi="Arial" w:cs="Arial"/>
                <w:lang w:eastAsia="ja-JP"/>
              </w:rPr>
              <w:t>1885</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383174E7" w:rsidR="009135F6" w:rsidRPr="009135F6" w:rsidRDefault="00A6078D" w:rsidP="00A6078D">
            <w:pPr>
              <w:tabs>
                <w:tab w:val="left" w:pos="567"/>
              </w:tabs>
              <w:spacing w:after="0"/>
              <w:rPr>
                <w:rFonts w:ascii="Arial" w:hAnsi="Arial" w:cs="Arial"/>
                <w:lang w:eastAsia="ja-JP"/>
              </w:rPr>
            </w:pPr>
            <w:r>
              <w:rPr>
                <w:rFonts w:ascii="Arial" w:hAnsi="Arial" w:cs="Arial"/>
                <w:lang w:eastAsia="ja-JP"/>
              </w:rPr>
              <w:t>03</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0D3AC688" w:rsidR="009135F6" w:rsidRPr="009135F6" w:rsidRDefault="000F13F0" w:rsidP="000F13F0">
            <w:pPr>
              <w:tabs>
                <w:tab w:val="left" w:pos="567"/>
              </w:tabs>
              <w:spacing w:after="0"/>
              <w:rPr>
                <w:rFonts w:ascii="Arial" w:hAnsi="Arial" w:cs="Arial"/>
                <w:highlight w:val="yellow"/>
                <w:lang w:eastAsia="ja-JP"/>
              </w:rPr>
            </w:pPr>
            <w:r>
              <w:rPr>
                <w:rFonts w:ascii="Arial" w:hAnsi="Arial" w:cs="Arial"/>
                <w:lang w:eastAsia="ja-JP"/>
              </w:rPr>
              <w:t>09</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4A8093F0" w:rsidR="009135F6" w:rsidRPr="008836AC" w:rsidRDefault="003E7455" w:rsidP="008836AC">
            <w:pPr>
              <w:tabs>
                <w:tab w:val="left" w:pos="567"/>
              </w:tabs>
              <w:spacing w:after="0"/>
              <w:rPr>
                <w:rFonts w:ascii="Arial" w:hAnsi="Arial" w:cs="Arial"/>
                <w:lang w:eastAsia="ja-JP"/>
              </w:rPr>
            </w:pPr>
            <w:r>
              <w:rPr>
                <w:rFonts w:ascii="Arial" w:hAnsi="Arial" w:cs="Arial"/>
                <w:color w:val="00B050"/>
                <w:lang w:eastAsia="ja-JP"/>
              </w:rPr>
              <w:t>70</w:t>
            </w:r>
            <w:r w:rsidR="009135F6" w:rsidRPr="009135F6">
              <w:rPr>
                <w:rFonts w:ascii="Arial" w:hAnsi="Arial" w:cs="Arial"/>
                <w:color w:val="00B050"/>
                <w:lang w:eastAsia="ja-JP"/>
              </w:rPr>
              <w:t>%</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22DEFFBD" w:rsidR="006C4E32" w:rsidRPr="008836AC" w:rsidRDefault="000F13F0" w:rsidP="0036248C">
            <w:pPr>
              <w:tabs>
                <w:tab w:val="left" w:pos="567"/>
              </w:tabs>
              <w:spacing w:after="0"/>
              <w:rPr>
                <w:rFonts w:ascii="Arial" w:hAnsi="Arial" w:cs="Arial"/>
                <w:lang w:eastAsia="ja-JP"/>
              </w:rPr>
            </w:pPr>
            <w:r>
              <w:rPr>
                <w:rFonts w:ascii="Arial" w:hAnsi="Arial" w:cs="Arial"/>
                <w:lang w:eastAsia="ja-JP"/>
              </w:rPr>
              <w:t>Yi Guo</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482C2818" w:rsidR="006C4E32" w:rsidRPr="008836AC" w:rsidRDefault="008A730B" w:rsidP="001A248F">
            <w:pPr>
              <w:tabs>
                <w:tab w:val="left" w:pos="567"/>
              </w:tabs>
              <w:spacing w:after="0"/>
              <w:rPr>
                <w:rFonts w:ascii="Arial" w:hAnsi="Arial" w:cs="Arial"/>
                <w:lang w:eastAsia="ja-JP"/>
              </w:rPr>
            </w:pPr>
            <w:r w:rsidRPr="008A730B">
              <w:rPr>
                <w:rFonts w:ascii="Arial" w:hAnsi="Arial" w:cs="Arial"/>
                <w:lang w:eastAsia="ja-JP"/>
              </w:rPr>
              <w:t>Intel Corporation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6005AF34" w:rsidR="006C4E32" w:rsidRPr="008836AC" w:rsidRDefault="000F13F0" w:rsidP="001A248F">
            <w:pPr>
              <w:tabs>
                <w:tab w:val="left" w:pos="567"/>
              </w:tabs>
              <w:spacing w:after="0"/>
              <w:rPr>
                <w:rFonts w:ascii="Arial" w:hAnsi="Arial" w:cs="Arial"/>
              </w:rPr>
            </w:pPr>
            <w:r>
              <w:rPr>
                <w:rFonts w:ascii="Arial" w:hAnsi="Arial" w:cs="Arial"/>
              </w:rPr>
              <w:t>yi.guo</w:t>
            </w:r>
            <w:r w:rsidR="008A730B" w:rsidRPr="008A730B">
              <w:rPr>
                <w:rFonts w:ascii="Arial" w:hAnsi="Arial" w:cs="Arial"/>
              </w:rPr>
              <w:t>@intel.com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2074EF78" w:rsidR="00D22398" w:rsidRPr="008836AC" w:rsidRDefault="00536D7E"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17FBBDED" w:rsidR="00011C3B" w:rsidRPr="003B7182" w:rsidRDefault="00664C3C" w:rsidP="00C17C6C">
      <w:pPr>
        <w:spacing w:after="0"/>
        <w:rPr>
          <w:rFonts w:ascii="Arial" w:hAnsi="Arial" w:cs="Arial"/>
        </w:rPr>
      </w:pPr>
      <w:r w:rsidRPr="00664C3C">
        <w:rPr>
          <w:rFonts w:ascii="Arial" w:hAnsi="Arial" w:cs="Arial"/>
        </w:rPr>
        <w:t xml:space="preserve">RAN2 agreed to support conditional NR PSCell addition/change for any architecture option with NR PSCell and to reuse the conditional HO. </w:t>
      </w:r>
      <w:r>
        <w:rPr>
          <w:rFonts w:ascii="Arial" w:hAnsi="Arial" w:cs="Arial"/>
        </w:rPr>
        <w:t>S</w:t>
      </w:r>
      <w:r w:rsidRPr="00664C3C">
        <w:rPr>
          <w:rFonts w:ascii="Arial" w:hAnsi="Arial" w:cs="Arial"/>
        </w:rPr>
        <w:t>upport of conditional PSCell addition/change for (NG)EN-DC will require further discussion and potential modifications w.r.t LTE specification. Conditional SCG change was in original scope of WI. Conditional PSCell addition and impact to LTE specifications due for EN-DC were not envisaged by the original scope.</w:t>
      </w: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51AB0AA8" w:rsidR="00A61144" w:rsidRPr="00F87554" w:rsidRDefault="00A61144" w:rsidP="00A61144">
      <w:pPr>
        <w:pStyle w:val="Heading4"/>
        <w:rPr>
          <w:lang w:eastAsia="ja-JP"/>
        </w:rPr>
      </w:pPr>
      <w:r>
        <w:rPr>
          <w:lang w:eastAsia="ja-JP"/>
        </w:rPr>
        <w:t>2.1.1.</w:t>
      </w:r>
      <w:r w:rsidR="00152737">
        <w:rPr>
          <w:lang w:eastAsia="ja-JP"/>
        </w:rPr>
        <w:t>1</w:t>
      </w:r>
      <w:r>
        <w:rPr>
          <w:lang w:eastAsia="ja-JP"/>
        </w:rPr>
        <w:tab/>
      </w:r>
      <w:r w:rsidRPr="00F87554">
        <w:rPr>
          <w:lang w:eastAsia="ja-JP"/>
        </w:rPr>
        <w:t>RAN1#</w:t>
      </w:r>
      <w:r w:rsidR="00AE685A">
        <w:rPr>
          <w:lang w:eastAsia="ja-JP"/>
        </w:rPr>
        <w:t>98bis</w:t>
      </w:r>
      <w:r w:rsidRPr="00F87554">
        <w:rPr>
          <w:lang w:eastAsia="ja-JP"/>
        </w:rPr>
        <w:t xml:space="preserve"> </w:t>
      </w:r>
      <w:r>
        <w:rPr>
          <w:lang w:eastAsia="ja-JP"/>
        </w:rPr>
        <w:t>A</w:t>
      </w:r>
      <w:r w:rsidRPr="00F87554">
        <w:rPr>
          <w:lang w:eastAsia="ja-JP"/>
        </w:rPr>
        <w:t>greements</w:t>
      </w:r>
    </w:p>
    <w:p w14:paraId="40358B82" w14:textId="77777777" w:rsidR="00AE685A" w:rsidRDefault="00AE685A" w:rsidP="00AE685A">
      <w:pPr>
        <w:rPr>
          <w:b/>
          <w:u w:val="single"/>
          <w:lang w:eastAsia="x-none"/>
        </w:rPr>
      </w:pPr>
      <w:r>
        <w:rPr>
          <w:b/>
          <w:u w:val="single"/>
          <w:lang w:eastAsia="x-none"/>
        </w:rPr>
        <w:t>Agreement:</w:t>
      </w:r>
    </w:p>
    <w:p w14:paraId="6135C3E1" w14:textId="77777777" w:rsidR="00AE685A" w:rsidRDefault="00AE685A" w:rsidP="00BD1BAC">
      <w:pPr>
        <w:pStyle w:val="ListParagraph"/>
        <w:widowControl/>
        <w:numPr>
          <w:ilvl w:val="0"/>
          <w:numId w:val="5"/>
        </w:numPr>
        <w:ind w:leftChars="0"/>
        <w:jc w:val="left"/>
        <w:rPr>
          <w:rFonts w:ascii="Times New Roman" w:hAnsi="Times New Roman"/>
          <w:szCs w:val="20"/>
          <w:lang w:eastAsia="zh-CN"/>
        </w:rPr>
      </w:pPr>
      <w:r>
        <w:rPr>
          <w:rFonts w:ascii="Times New Roman" w:hAnsi="Times New Roman"/>
          <w:szCs w:val="20"/>
          <w:lang w:eastAsia="zh-CN"/>
        </w:rPr>
        <w:t>PDCCH monitoring (including CORESETs, search spaces, DCI formats) is configured independently for each source and target cell.</w:t>
      </w:r>
    </w:p>
    <w:p w14:paraId="66A87DC8" w14:textId="77777777" w:rsidR="00AE685A" w:rsidRDefault="00AE685A" w:rsidP="00AE685A">
      <w:pPr>
        <w:rPr>
          <w:lang w:eastAsia="zh-CN"/>
        </w:rPr>
      </w:pPr>
    </w:p>
    <w:p w14:paraId="68EE42D6" w14:textId="77777777" w:rsidR="00AE685A" w:rsidRDefault="00AE685A" w:rsidP="00AE685A">
      <w:pPr>
        <w:rPr>
          <w:b/>
          <w:u w:val="single"/>
          <w:lang w:eastAsia="x-none"/>
        </w:rPr>
      </w:pPr>
      <w:r>
        <w:rPr>
          <w:b/>
          <w:u w:val="single"/>
          <w:lang w:eastAsia="x-none"/>
        </w:rPr>
        <w:t>Conclusion:</w:t>
      </w:r>
    </w:p>
    <w:p w14:paraId="1786FC23" w14:textId="77777777" w:rsidR="00AE685A" w:rsidRDefault="00AE685A" w:rsidP="00BD1BAC">
      <w:pPr>
        <w:pStyle w:val="ListParagraph"/>
        <w:widowControl/>
        <w:numPr>
          <w:ilvl w:val="0"/>
          <w:numId w:val="5"/>
        </w:numPr>
        <w:ind w:leftChars="0"/>
        <w:jc w:val="left"/>
        <w:rPr>
          <w:rFonts w:ascii="Times New Roman" w:hAnsi="Times New Roman"/>
          <w:szCs w:val="20"/>
          <w:lang w:eastAsia="zh-CN"/>
        </w:rPr>
      </w:pPr>
      <w:r>
        <w:rPr>
          <w:rFonts w:ascii="Times New Roman" w:hAnsi="Times New Roman"/>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30838FE0" w14:textId="77777777" w:rsidR="00AE685A" w:rsidRDefault="00AE685A" w:rsidP="00AE685A">
      <w:pPr>
        <w:rPr>
          <w:lang w:eastAsia="zh-CN"/>
        </w:rPr>
      </w:pPr>
    </w:p>
    <w:p w14:paraId="423350F4" w14:textId="77777777" w:rsidR="00AE685A" w:rsidRDefault="00AE685A" w:rsidP="00AE685A">
      <w:pPr>
        <w:rPr>
          <w:b/>
          <w:u w:val="single"/>
          <w:lang w:eastAsia="x-none"/>
        </w:rPr>
      </w:pPr>
      <w:r>
        <w:rPr>
          <w:b/>
          <w:u w:val="single"/>
          <w:lang w:eastAsia="x-none"/>
        </w:rPr>
        <w:t>Working assumption:</w:t>
      </w:r>
    </w:p>
    <w:p w14:paraId="45B56C8B" w14:textId="77777777" w:rsidR="00AE685A" w:rsidRDefault="00AE685A" w:rsidP="00BD1BAC">
      <w:pPr>
        <w:pStyle w:val="ListParagraph"/>
        <w:widowControl/>
        <w:numPr>
          <w:ilvl w:val="0"/>
          <w:numId w:val="5"/>
        </w:numPr>
        <w:ind w:leftChars="0"/>
        <w:jc w:val="left"/>
        <w:rPr>
          <w:rFonts w:ascii="Times New Roman" w:hAnsi="Times New Roman"/>
          <w:szCs w:val="20"/>
          <w:lang w:eastAsia="zh-CN"/>
        </w:rPr>
      </w:pPr>
      <w:r>
        <w:rPr>
          <w:rFonts w:ascii="Times New Roman" w:hAnsi="Times New Roman"/>
          <w:szCs w:val="20"/>
          <w:lang w:eastAsia="zh-CN"/>
        </w:rPr>
        <w:t>During DAPS/RUDI HO, when UL channel/signals of source and target cells collide, the UE transmits the target cell UL channels/signals and drops the source cell UL channels/signals</w:t>
      </w:r>
    </w:p>
    <w:p w14:paraId="5C11EA69" w14:textId="77777777" w:rsidR="00AE685A" w:rsidRDefault="00AE685A" w:rsidP="00BD1BAC">
      <w:pPr>
        <w:pStyle w:val="ListParagraph"/>
        <w:widowControl/>
        <w:numPr>
          <w:ilvl w:val="1"/>
          <w:numId w:val="5"/>
        </w:numPr>
        <w:ind w:leftChars="0"/>
        <w:jc w:val="left"/>
        <w:rPr>
          <w:rFonts w:ascii="Times New Roman" w:hAnsi="Times New Roman"/>
          <w:lang w:eastAsia="zh-CN"/>
        </w:rPr>
      </w:pPr>
      <w:r>
        <w:rPr>
          <w:rFonts w:ascii="Times New Roman" w:hAnsi="Times New Roman"/>
          <w:lang w:eastAsia="zh-CN"/>
        </w:rPr>
        <w:t>FFS whether this should apply to all combinations of UL channels/signals or not (e.g. PRACH)</w:t>
      </w:r>
    </w:p>
    <w:p w14:paraId="365A96C9" w14:textId="77777777" w:rsidR="00AE685A" w:rsidRDefault="00AE685A" w:rsidP="00BD1BAC">
      <w:pPr>
        <w:pStyle w:val="ListParagraph"/>
        <w:widowControl/>
        <w:numPr>
          <w:ilvl w:val="0"/>
          <w:numId w:val="5"/>
        </w:numPr>
        <w:ind w:leftChars="0"/>
        <w:jc w:val="left"/>
        <w:rPr>
          <w:rFonts w:ascii="Times New Roman" w:hAnsi="Times New Roman"/>
          <w:szCs w:val="20"/>
          <w:lang w:eastAsia="zh-CN"/>
        </w:rPr>
      </w:pPr>
      <w:r>
        <w:rPr>
          <w:rFonts w:ascii="Times New Roman" w:hAnsi="Times New Roman"/>
          <w:szCs w:val="20"/>
          <w:lang w:eastAsia="zh-CN"/>
        </w:rPr>
        <w:t>Collision (in above) means when physical time resources for UL channel/signal partially or fully overlap at least for the intra-frequency intra-band scenario.</w:t>
      </w:r>
    </w:p>
    <w:p w14:paraId="4C57724A" w14:textId="77777777" w:rsidR="00AE685A" w:rsidRDefault="00AE685A" w:rsidP="00BD1BAC">
      <w:pPr>
        <w:pStyle w:val="ListParagraph"/>
        <w:widowControl/>
        <w:numPr>
          <w:ilvl w:val="1"/>
          <w:numId w:val="5"/>
        </w:numPr>
        <w:ind w:leftChars="0"/>
        <w:jc w:val="left"/>
        <w:rPr>
          <w:rFonts w:ascii="Times New Roman" w:hAnsi="Times New Roman"/>
          <w:lang w:eastAsia="zh-CN"/>
        </w:rPr>
      </w:pPr>
      <w:r>
        <w:rPr>
          <w:rFonts w:ascii="Times New Roman" w:hAnsi="Times New Roman"/>
          <w:lang w:eastAsia="zh-CN"/>
        </w:rPr>
        <w:t>FFS whether collision definition is applicable in the context of inter-frequency intra-band scenarios, and/or inter-frequency inter-band scenarios</w:t>
      </w:r>
    </w:p>
    <w:p w14:paraId="2F3FB003" w14:textId="25A9B94E" w:rsidR="006A3938" w:rsidRDefault="006A3938" w:rsidP="003E7455"/>
    <w:p w14:paraId="7C79883A" w14:textId="78E580CD" w:rsidR="00152737" w:rsidRPr="00F87554" w:rsidRDefault="00152737" w:rsidP="00152737">
      <w:pPr>
        <w:pStyle w:val="Heading4"/>
        <w:rPr>
          <w:lang w:eastAsia="ja-JP"/>
        </w:rPr>
      </w:pPr>
      <w:r>
        <w:rPr>
          <w:lang w:eastAsia="ja-JP"/>
        </w:rPr>
        <w:t>2.1.1.2</w:t>
      </w:r>
      <w:r>
        <w:rPr>
          <w:lang w:eastAsia="ja-JP"/>
        </w:rPr>
        <w:tab/>
      </w:r>
      <w:r w:rsidRPr="00F87554">
        <w:rPr>
          <w:lang w:eastAsia="ja-JP"/>
        </w:rPr>
        <w:t>RAN1#</w:t>
      </w:r>
      <w:r w:rsidR="00AE685A">
        <w:rPr>
          <w:lang w:eastAsia="ja-JP"/>
        </w:rPr>
        <w:t>99</w:t>
      </w:r>
      <w:r w:rsidRPr="00F87554">
        <w:rPr>
          <w:lang w:eastAsia="ja-JP"/>
        </w:rPr>
        <w:t xml:space="preserve"> </w:t>
      </w:r>
      <w:r>
        <w:rPr>
          <w:lang w:eastAsia="ja-JP"/>
        </w:rPr>
        <w:t>A</w:t>
      </w:r>
      <w:r w:rsidRPr="00F87554">
        <w:rPr>
          <w:lang w:eastAsia="ja-JP"/>
        </w:rPr>
        <w:t>greements</w:t>
      </w:r>
    </w:p>
    <w:p w14:paraId="730A8190" w14:textId="77777777" w:rsidR="00AE685A" w:rsidRPr="00A22312" w:rsidRDefault="00AE685A" w:rsidP="00AE685A">
      <w:pPr>
        <w:rPr>
          <w:b/>
          <w:u w:val="single"/>
          <w:lang w:eastAsia="x-none"/>
        </w:rPr>
      </w:pPr>
      <w:r w:rsidRPr="00A22312">
        <w:rPr>
          <w:b/>
          <w:u w:val="single"/>
          <w:lang w:eastAsia="x-none"/>
        </w:rPr>
        <w:t>Agreement:</w:t>
      </w:r>
    </w:p>
    <w:p w14:paraId="751974A9" w14:textId="77777777" w:rsidR="00AE685A" w:rsidRPr="00A22312" w:rsidRDefault="00AE685A" w:rsidP="00BD1BAC">
      <w:pPr>
        <w:pStyle w:val="ListParagraph"/>
        <w:widowControl/>
        <w:numPr>
          <w:ilvl w:val="0"/>
          <w:numId w:val="9"/>
        </w:numPr>
        <w:ind w:leftChars="0" w:left="360"/>
        <w:jc w:val="left"/>
        <w:rPr>
          <w:rFonts w:ascii="Times New Roman" w:hAnsi="Times New Roman"/>
          <w:bCs/>
          <w:iCs/>
          <w:lang w:eastAsia="x-none"/>
        </w:rPr>
      </w:pPr>
      <w:r w:rsidRPr="00A22312">
        <w:rPr>
          <w:rFonts w:ascii="Times New Roman" w:hAnsi="Times New Roman"/>
          <w:bCs/>
          <w:iCs/>
        </w:rPr>
        <w:t>Confirm WA from RAN1 #98bis on UL transmission of signals/channels for DAPS HO with the following changes:</w:t>
      </w:r>
    </w:p>
    <w:p w14:paraId="6C9D6144" w14:textId="77777777" w:rsidR="00AE685A" w:rsidRPr="00A22312" w:rsidRDefault="00AE685A" w:rsidP="00BD1BAC">
      <w:pPr>
        <w:pStyle w:val="ListParagraph"/>
        <w:widowControl/>
        <w:numPr>
          <w:ilvl w:val="1"/>
          <w:numId w:val="9"/>
        </w:numPr>
        <w:ind w:leftChars="0" w:left="1080"/>
        <w:jc w:val="left"/>
        <w:rPr>
          <w:rFonts w:ascii="Times New Roman" w:hAnsi="Times New Roman"/>
          <w:bCs/>
          <w:iCs/>
        </w:rPr>
      </w:pPr>
      <w:r w:rsidRPr="00A22312">
        <w:rPr>
          <w:rFonts w:ascii="Times New Roman" w:hAnsi="Times New Roman"/>
          <w:lang w:eastAsia="zh-CN"/>
        </w:rPr>
        <w:t xml:space="preserve">Collision (in above) </w:t>
      </w:r>
      <w:r w:rsidRPr="00A22312">
        <w:rPr>
          <w:rFonts w:ascii="Times New Roman" w:hAnsi="Times New Roman"/>
          <w:strike/>
          <w:color w:val="FF0000"/>
          <w:lang w:eastAsia="zh-CN"/>
        </w:rPr>
        <w:t>means</w:t>
      </w:r>
      <w:r w:rsidRPr="00A22312">
        <w:rPr>
          <w:rFonts w:ascii="Times New Roman" w:hAnsi="Times New Roman"/>
          <w:color w:val="FF0000"/>
          <w:lang w:eastAsia="zh-CN"/>
        </w:rPr>
        <w:t xml:space="preserve"> </w:t>
      </w:r>
      <w:r w:rsidRPr="00A22312">
        <w:rPr>
          <w:rFonts w:ascii="Times New Roman" w:hAnsi="Times New Roman"/>
          <w:color w:val="FF0000"/>
          <w:u w:val="single"/>
          <w:lang w:eastAsia="zh-CN"/>
        </w:rPr>
        <w:t>is defined for the following cases:</w:t>
      </w:r>
    </w:p>
    <w:p w14:paraId="6CA960DE" w14:textId="77777777" w:rsidR="00AE685A" w:rsidRPr="00A22312" w:rsidRDefault="00AE685A" w:rsidP="00BD1BAC">
      <w:pPr>
        <w:pStyle w:val="ListParagraph"/>
        <w:widowControl/>
        <w:numPr>
          <w:ilvl w:val="2"/>
          <w:numId w:val="9"/>
        </w:numPr>
        <w:ind w:leftChars="0" w:left="1800"/>
        <w:jc w:val="left"/>
        <w:rPr>
          <w:rFonts w:ascii="Times New Roman" w:hAnsi="Times New Roman"/>
          <w:bCs/>
          <w:iCs/>
        </w:rPr>
      </w:pPr>
      <w:r w:rsidRPr="00A22312">
        <w:rPr>
          <w:rFonts w:ascii="Times New Roman" w:hAnsi="Times New Roman"/>
          <w:strike/>
          <w:color w:val="FF0000"/>
          <w:lang w:eastAsia="zh-CN"/>
        </w:rPr>
        <w:t>when</w:t>
      </w:r>
      <w:r w:rsidRPr="00A22312">
        <w:rPr>
          <w:rFonts w:ascii="Times New Roman" w:hAnsi="Times New Roman"/>
          <w:lang w:eastAsia="zh-CN"/>
        </w:rPr>
        <w:t xml:space="preserve"> physical time resources for UL channel/signal</w:t>
      </w:r>
      <w:r w:rsidRPr="00A22312">
        <w:rPr>
          <w:rFonts w:ascii="Times New Roman" w:hAnsi="Times New Roman"/>
          <w:color w:val="FF0000"/>
          <w:u w:val="single"/>
          <w:lang w:eastAsia="zh-CN"/>
        </w:rPr>
        <w:t>s</w:t>
      </w:r>
      <w:r w:rsidRPr="00A22312">
        <w:rPr>
          <w:rFonts w:ascii="Times New Roman" w:hAnsi="Times New Roman"/>
          <w:lang w:eastAsia="zh-CN"/>
        </w:rPr>
        <w:t xml:space="preserve"> partially or fully overlap </w:t>
      </w:r>
      <w:r w:rsidRPr="00A22312">
        <w:rPr>
          <w:rFonts w:ascii="Times New Roman" w:hAnsi="Times New Roman"/>
          <w:strike/>
          <w:color w:val="FF0000"/>
          <w:lang w:eastAsia="zh-CN"/>
        </w:rPr>
        <w:t xml:space="preserve">at least </w:t>
      </w:r>
      <w:r w:rsidRPr="00A22312">
        <w:rPr>
          <w:rFonts w:ascii="Times New Roman" w:hAnsi="Times New Roman"/>
          <w:lang w:eastAsia="zh-CN"/>
        </w:rPr>
        <w:t>for the intra-frequency intra-band scenario.</w:t>
      </w:r>
    </w:p>
    <w:p w14:paraId="38F60588" w14:textId="77777777" w:rsidR="00AE685A" w:rsidRPr="00A22312" w:rsidRDefault="00AE685A" w:rsidP="00BD1BAC">
      <w:pPr>
        <w:pStyle w:val="ListParagraph"/>
        <w:widowControl/>
        <w:numPr>
          <w:ilvl w:val="2"/>
          <w:numId w:val="9"/>
        </w:numPr>
        <w:ind w:leftChars="0" w:left="1800"/>
        <w:jc w:val="left"/>
        <w:rPr>
          <w:rFonts w:ascii="Times New Roman" w:hAnsi="Times New Roman"/>
          <w:bCs/>
          <w:iCs/>
          <w:u w:val="single"/>
        </w:rPr>
      </w:pPr>
      <w:r w:rsidRPr="00A22312">
        <w:rPr>
          <w:rFonts w:ascii="Times New Roman" w:hAnsi="Times New Roman"/>
          <w:color w:val="FF0000"/>
          <w:u w:val="single"/>
          <w:lang w:eastAsia="zh-CN"/>
        </w:rPr>
        <w:t>physical time and frequency resources for UL channel/signals partially or fully overlap in time and frequency for any other scenario.</w:t>
      </w:r>
    </w:p>
    <w:p w14:paraId="513F0700" w14:textId="77777777" w:rsidR="00AE685A" w:rsidRPr="00A22312" w:rsidRDefault="00AE685A" w:rsidP="00BD1BAC">
      <w:pPr>
        <w:pStyle w:val="ListParagraph"/>
        <w:widowControl/>
        <w:numPr>
          <w:ilvl w:val="1"/>
          <w:numId w:val="9"/>
        </w:numPr>
        <w:ind w:leftChars="0" w:left="1080"/>
        <w:jc w:val="left"/>
        <w:rPr>
          <w:rFonts w:ascii="Times New Roman" w:hAnsi="Times New Roman"/>
          <w:bCs/>
          <w:iCs/>
          <w:u w:val="single"/>
        </w:rPr>
      </w:pPr>
      <w:r w:rsidRPr="00A22312">
        <w:rPr>
          <w:rFonts w:ascii="Times New Roman" w:hAnsi="Times New Roman"/>
          <w:color w:val="FF0000"/>
          <w:u w:val="single"/>
          <w:lang w:eastAsia="zh-CN"/>
        </w:rPr>
        <w:t>Note: Cases when UE realizes UL transmission collides after transmission to the source/target cell is ongoing can be discussed during the CR review.</w:t>
      </w:r>
    </w:p>
    <w:p w14:paraId="79FC679C" w14:textId="77777777" w:rsidR="00AE685A" w:rsidRPr="00A22312" w:rsidRDefault="00AE685A" w:rsidP="00BD1BAC">
      <w:pPr>
        <w:pStyle w:val="ListParagraph"/>
        <w:widowControl/>
        <w:numPr>
          <w:ilvl w:val="0"/>
          <w:numId w:val="9"/>
        </w:numPr>
        <w:ind w:leftChars="0" w:left="360"/>
        <w:jc w:val="left"/>
        <w:rPr>
          <w:rFonts w:ascii="Times New Roman" w:hAnsi="Times New Roman"/>
          <w:bCs/>
          <w:iCs/>
        </w:rPr>
      </w:pPr>
      <w:r w:rsidRPr="00A22312">
        <w:rPr>
          <w:rFonts w:ascii="Times New Roman" w:hAnsi="Times New Roman"/>
        </w:rPr>
        <w:t>UL transmission dropping when UL transmission of signals/channels to source and target cell collide should apply to all combination of UL channel/signals (i.e. prioritize target)</w:t>
      </w:r>
    </w:p>
    <w:p w14:paraId="631FB8FE" w14:textId="77777777" w:rsidR="00AE685A" w:rsidRPr="00A22312" w:rsidRDefault="00AE685A" w:rsidP="00BD1BAC">
      <w:pPr>
        <w:pStyle w:val="ListParagraph"/>
        <w:widowControl/>
        <w:numPr>
          <w:ilvl w:val="0"/>
          <w:numId w:val="9"/>
        </w:numPr>
        <w:ind w:leftChars="0" w:left="360"/>
        <w:jc w:val="left"/>
        <w:rPr>
          <w:rFonts w:ascii="Times New Roman" w:hAnsi="Times New Roman"/>
          <w:bCs/>
          <w:iCs/>
        </w:rPr>
      </w:pPr>
      <w:r w:rsidRPr="00A22312">
        <w:rPr>
          <w:rFonts w:ascii="Times New Roman" w:hAnsi="Times New Roman"/>
          <w:bCs/>
          <w:iCs/>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1222A32D" w14:textId="77777777" w:rsidR="00AE685A" w:rsidRPr="00A22312" w:rsidRDefault="00AE685A" w:rsidP="00AE685A">
      <w:pPr>
        <w:rPr>
          <w:sz w:val="22"/>
          <w:szCs w:val="22"/>
          <w:lang w:eastAsia="x-none"/>
        </w:rPr>
      </w:pPr>
    </w:p>
    <w:p w14:paraId="55DAADC5" w14:textId="77777777" w:rsidR="00AE685A" w:rsidRPr="00A22312" w:rsidRDefault="00AE685A" w:rsidP="00AE685A">
      <w:pPr>
        <w:rPr>
          <w:b/>
          <w:u w:val="single"/>
          <w:lang w:eastAsia="x-none"/>
        </w:rPr>
      </w:pPr>
      <w:r w:rsidRPr="00A22312">
        <w:rPr>
          <w:b/>
          <w:u w:val="single"/>
          <w:lang w:eastAsia="x-none"/>
        </w:rPr>
        <w:t>Agreement:</w:t>
      </w:r>
    </w:p>
    <w:p w14:paraId="41492FCA" w14:textId="77777777" w:rsidR="00AE685A" w:rsidRPr="00A22312" w:rsidRDefault="00AE685A" w:rsidP="00BD1BAC">
      <w:pPr>
        <w:pStyle w:val="ListParagraph"/>
        <w:widowControl/>
        <w:numPr>
          <w:ilvl w:val="0"/>
          <w:numId w:val="9"/>
        </w:numPr>
        <w:ind w:leftChars="0" w:left="360"/>
        <w:jc w:val="left"/>
        <w:rPr>
          <w:rFonts w:ascii="Times New Roman" w:hAnsi="Times New Roman"/>
          <w:bCs/>
          <w:iCs/>
          <w:lang w:eastAsia="x-none"/>
        </w:rPr>
      </w:pPr>
      <w:r w:rsidRPr="00A22312">
        <w:rPr>
          <w:rFonts w:ascii="Times New Roman" w:hAnsi="Times New Roman"/>
          <w:bCs/>
          <w:iCs/>
        </w:rPr>
        <w:t>In RAN1 understanding, if UE indicates that it supports DAPS HO for a specific feature set, it implies (without additional capability signaling) that UE supports simultaneous reception of DL signals/channels in overlapping OFDM symbols for DAPS HO.</w:t>
      </w:r>
    </w:p>
    <w:p w14:paraId="2FBB2E54" w14:textId="77777777" w:rsidR="00AE685A" w:rsidRPr="00A22312" w:rsidRDefault="00AE685A" w:rsidP="00BD1BAC">
      <w:pPr>
        <w:pStyle w:val="ListParagraph"/>
        <w:widowControl/>
        <w:numPr>
          <w:ilvl w:val="1"/>
          <w:numId w:val="9"/>
        </w:numPr>
        <w:ind w:leftChars="0" w:left="1080"/>
        <w:jc w:val="left"/>
        <w:rPr>
          <w:rFonts w:ascii="Times New Roman" w:hAnsi="Times New Roman"/>
          <w:lang w:eastAsia="zh-CN"/>
        </w:rPr>
      </w:pPr>
      <w:r w:rsidRPr="00A22312">
        <w:rPr>
          <w:rFonts w:ascii="Times New Roman" w:hAnsi="Times New Roman"/>
          <w:bCs/>
          <w:iCs/>
        </w:rPr>
        <w:t>Additional restrictions may apply, e.g. BWP, BD/CCE limit for PDCCH monitoring</w:t>
      </w:r>
    </w:p>
    <w:p w14:paraId="3AED0D1B" w14:textId="77777777" w:rsidR="00AE685A" w:rsidRPr="00A22312" w:rsidRDefault="00AE685A" w:rsidP="00BD1BAC">
      <w:pPr>
        <w:pStyle w:val="ListParagraph"/>
        <w:widowControl/>
        <w:numPr>
          <w:ilvl w:val="1"/>
          <w:numId w:val="9"/>
        </w:numPr>
        <w:ind w:leftChars="0" w:left="1080"/>
        <w:jc w:val="left"/>
        <w:rPr>
          <w:rFonts w:ascii="Times New Roman" w:hAnsi="Times New Roman"/>
          <w:lang w:eastAsia="zh-CN"/>
        </w:rPr>
      </w:pPr>
      <w:r w:rsidRPr="00A22312">
        <w:rPr>
          <w:rFonts w:ascii="Times New Roman" w:hAnsi="Times New Roman"/>
          <w:bCs/>
          <w:iCs/>
        </w:rPr>
        <w:t>Additional capability signaling is required to indicate the intra-frequency DAPS HO for a specific feature set</w:t>
      </w:r>
    </w:p>
    <w:p w14:paraId="331C8E50" w14:textId="77777777" w:rsidR="00AE685A" w:rsidRPr="00A22312" w:rsidRDefault="00AE685A" w:rsidP="00BD1BAC">
      <w:pPr>
        <w:pStyle w:val="ListParagraph"/>
        <w:widowControl/>
        <w:numPr>
          <w:ilvl w:val="1"/>
          <w:numId w:val="9"/>
        </w:numPr>
        <w:ind w:leftChars="0" w:left="1080"/>
        <w:jc w:val="left"/>
        <w:rPr>
          <w:rFonts w:ascii="Times New Roman" w:hAnsi="Times New Roman"/>
          <w:lang w:eastAsia="zh-CN"/>
        </w:rPr>
      </w:pPr>
      <w:r w:rsidRPr="00A22312">
        <w:rPr>
          <w:rFonts w:ascii="Times New Roman" w:hAnsi="Times New Roman"/>
          <w:bCs/>
          <w:iCs/>
        </w:rPr>
        <w:t>FFS: Whether indicated capabilities are per FS or per FSPC</w:t>
      </w:r>
    </w:p>
    <w:p w14:paraId="698C742B" w14:textId="77777777" w:rsidR="00AE685A" w:rsidRPr="00A22312" w:rsidRDefault="00AE685A" w:rsidP="00BD1BAC">
      <w:pPr>
        <w:pStyle w:val="ListParagraph"/>
        <w:widowControl/>
        <w:numPr>
          <w:ilvl w:val="1"/>
          <w:numId w:val="9"/>
        </w:numPr>
        <w:ind w:leftChars="0" w:left="1080"/>
        <w:jc w:val="left"/>
        <w:rPr>
          <w:rFonts w:ascii="Times New Roman" w:hAnsi="Times New Roman"/>
          <w:lang w:eastAsia="zh-CN"/>
        </w:rPr>
      </w:pPr>
      <w:r w:rsidRPr="00A22312">
        <w:rPr>
          <w:rFonts w:ascii="Times New Roman" w:hAnsi="Times New Roman"/>
          <w:bCs/>
          <w:iCs/>
        </w:rPr>
        <w:t>Note: as per RAN2 LS R1-1911924, UE may additionally indicate that UE supports simultaneous transmission of UL signals/channels in overlapping OFDM symbols.</w:t>
      </w:r>
    </w:p>
    <w:p w14:paraId="4C517F0B" w14:textId="77777777" w:rsidR="00AE685A" w:rsidRPr="00A22312" w:rsidRDefault="00AE685A" w:rsidP="00BD1BAC">
      <w:pPr>
        <w:pStyle w:val="ListParagraph"/>
        <w:widowControl/>
        <w:numPr>
          <w:ilvl w:val="0"/>
          <w:numId w:val="9"/>
        </w:numPr>
        <w:ind w:leftChars="0" w:left="360"/>
        <w:jc w:val="left"/>
        <w:rPr>
          <w:rFonts w:ascii="Times New Roman" w:hAnsi="Times New Roman"/>
          <w:bCs/>
          <w:iCs/>
          <w:lang w:eastAsia="x-none"/>
        </w:rPr>
      </w:pPr>
      <w:r w:rsidRPr="00A22312">
        <w:rPr>
          <w:rFonts w:ascii="Times New Roman" w:hAnsi="Times New Roman"/>
          <w:bCs/>
          <w:iCs/>
        </w:rPr>
        <w:lastRenderedPageBreak/>
        <w:t>FFS: Whether, a UE that indicates DAPS-HO capability is capable of simultaneously receiving PDCCH/PDSCH from source and target cells when the resources for PDCCH/PDSCH from the two cells overlap in frequency and time.</w:t>
      </w:r>
    </w:p>
    <w:p w14:paraId="6D83B8A3" w14:textId="77777777" w:rsidR="00AE685A" w:rsidRPr="00A22312" w:rsidRDefault="00AE685A" w:rsidP="00AE685A">
      <w:pPr>
        <w:rPr>
          <w:sz w:val="22"/>
          <w:szCs w:val="22"/>
          <w:lang w:eastAsia="x-none"/>
        </w:rPr>
      </w:pPr>
    </w:p>
    <w:p w14:paraId="714F37C7" w14:textId="77777777" w:rsidR="00AE685A" w:rsidRPr="00A22312" w:rsidRDefault="00AE685A" w:rsidP="00AE685A">
      <w:pPr>
        <w:rPr>
          <w:b/>
          <w:u w:val="single"/>
          <w:lang w:eastAsia="x-none"/>
        </w:rPr>
      </w:pPr>
      <w:r w:rsidRPr="00A22312">
        <w:rPr>
          <w:b/>
          <w:u w:val="single"/>
          <w:lang w:eastAsia="x-none"/>
        </w:rPr>
        <w:t>Agreement:</w:t>
      </w:r>
    </w:p>
    <w:p w14:paraId="071BC329" w14:textId="77777777" w:rsidR="00AE685A" w:rsidRPr="00A22312" w:rsidRDefault="00AE685A" w:rsidP="00BD1BAC">
      <w:pPr>
        <w:pStyle w:val="ListParagraph"/>
        <w:widowControl/>
        <w:numPr>
          <w:ilvl w:val="0"/>
          <w:numId w:val="9"/>
        </w:numPr>
        <w:ind w:leftChars="0" w:left="360"/>
        <w:jc w:val="left"/>
        <w:rPr>
          <w:rFonts w:ascii="Times New Roman" w:hAnsi="Times New Roman"/>
          <w:bCs/>
          <w:iCs/>
        </w:rPr>
      </w:pPr>
      <w:r w:rsidRPr="00A22312">
        <w:rPr>
          <w:rFonts w:ascii="Times New Roman" w:hAnsi="Times New Roman"/>
          <w:bCs/>
          <w:iCs/>
        </w:rPr>
        <w:t>For UEs indicating support of simultaneous uplink transmission for DAPS HO, if the maximum transmission power is exceeded, target cell transmission power is prioritized</w:t>
      </w:r>
    </w:p>
    <w:p w14:paraId="4F1AA4BB" w14:textId="77777777" w:rsidR="00AE685A" w:rsidRPr="00A22312" w:rsidRDefault="00AE685A" w:rsidP="00AE685A">
      <w:pPr>
        <w:pStyle w:val="ListParagraph"/>
        <w:ind w:left="800"/>
        <w:rPr>
          <w:rFonts w:ascii="Times New Roman" w:hAnsi="Times New Roman"/>
          <w:bCs/>
          <w:iCs/>
          <w:strike/>
        </w:rPr>
      </w:pPr>
    </w:p>
    <w:p w14:paraId="4C2E738C" w14:textId="77777777" w:rsidR="00AE685A" w:rsidRPr="00A22312" w:rsidRDefault="00AE685A" w:rsidP="00AE685A">
      <w:pPr>
        <w:pStyle w:val="ListParagraph"/>
        <w:ind w:left="800"/>
        <w:rPr>
          <w:rFonts w:ascii="Times New Roman" w:hAnsi="Times New Roman"/>
          <w:bCs/>
          <w:iCs/>
        </w:rPr>
      </w:pPr>
    </w:p>
    <w:p w14:paraId="2D13A4FE" w14:textId="77777777" w:rsidR="00AE685A" w:rsidRPr="00A22312" w:rsidRDefault="00AE685A" w:rsidP="00AE685A">
      <w:pPr>
        <w:rPr>
          <w:b/>
          <w:u w:val="single"/>
          <w:lang w:eastAsia="x-none"/>
        </w:rPr>
      </w:pPr>
      <w:r w:rsidRPr="00A22312">
        <w:rPr>
          <w:b/>
          <w:u w:val="single"/>
          <w:lang w:eastAsia="x-none"/>
        </w:rPr>
        <w:t>Agreement:</w:t>
      </w:r>
    </w:p>
    <w:p w14:paraId="65AD63A9" w14:textId="77777777" w:rsidR="00AE685A" w:rsidRPr="00A22312" w:rsidRDefault="00AE685A" w:rsidP="00BD1BAC">
      <w:pPr>
        <w:pStyle w:val="ListParagraph"/>
        <w:widowControl/>
        <w:numPr>
          <w:ilvl w:val="0"/>
          <w:numId w:val="10"/>
        </w:numPr>
        <w:ind w:leftChars="0"/>
        <w:jc w:val="left"/>
        <w:rPr>
          <w:rFonts w:ascii="Times New Roman" w:hAnsi="Times New Roman"/>
          <w:bCs/>
          <w:iCs/>
        </w:rPr>
      </w:pPr>
      <w:r w:rsidRPr="00A22312">
        <w:rPr>
          <w:rFonts w:ascii="Times New Roman" w:hAnsi="Times New Roman"/>
          <w:bCs/>
          <w:iCs/>
        </w:rPr>
        <w:t>If a UE is configured with DAPS HO operation, the UE performs transmission power control based on Section 7.6.2 of 38.213 replacing the MCG with target MCG and SCG with source MCG.</w:t>
      </w:r>
    </w:p>
    <w:p w14:paraId="47D53DDC" w14:textId="77777777" w:rsidR="00AE685A" w:rsidRPr="00A22312" w:rsidRDefault="00AE685A" w:rsidP="00BD1BAC">
      <w:pPr>
        <w:pStyle w:val="ListParagraph"/>
        <w:widowControl/>
        <w:numPr>
          <w:ilvl w:val="1"/>
          <w:numId w:val="10"/>
        </w:numPr>
        <w:ind w:leftChars="0"/>
        <w:jc w:val="left"/>
        <w:rPr>
          <w:rFonts w:ascii="Times New Roman" w:hAnsi="Times New Roman"/>
          <w:bCs/>
          <w:iCs/>
        </w:rPr>
      </w:pPr>
      <w:r w:rsidRPr="00A22312">
        <w:rPr>
          <w:rFonts w:ascii="Times New Roman" w:hAnsi="Times New Roman"/>
          <w:bCs/>
          <w:iCs/>
        </w:rPr>
        <w:t>Note: This assumes the latest draft CR in R1-1913214 as the baseline</w:t>
      </w:r>
    </w:p>
    <w:p w14:paraId="5AB2F73D" w14:textId="77777777" w:rsidR="00AE685A" w:rsidRPr="00A22312" w:rsidRDefault="00AE685A" w:rsidP="00BD1BAC">
      <w:pPr>
        <w:pStyle w:val="ListParagraph"/>
        <w:widowControl/>
        <w:numPr>
          <w:ilvl w:val="1"/>
          <w:numId w:val="10"/>
        </w:numPr>
        <w:ind w:leftChars="0"/>
        <w:jc w:val="left"/>
        <w:rPr>
          <w:rFonts w:ascii="Times New Roman" w:hAnsi="Times New Roman"/>
          <w:bCs/>
          <w:iCs/>
        </w:rPr>
      </w:pPr>
      <w:r w:rsidRPr="00A22312">
        <w:rPr>
          <w:rFonts w:ascii="Times New Roman" w:hAnsi="Times New Roman"/>
          <w:bCs/>
          <w:iCs/>
        </w:rPr>
        <w:t>Note: The specific terminology used for “target MCG” and “source MCG” may be different in 38.213 to align with other specifications</w:t>
      </w:r>
    </w:p>
    <w:p w14:paraId="1EC3C298" w14:textId="77777777" w:rsidR="00AE685A" w:rsidRPr="00A22312" w:rsidRDefault="00AE685A" w:rsidP="00BD1BAC">
      <w:pPr>
        <w:pStyle w:val="ListParagraph"/>
        <w:widowControl/>
        <w:numPr>
          <w:ilvl w:val="0"/>
          <w:numId w:val="10"/>
        </w:numPr>
        <w:ind w:leftChars="0"/>
        <w:jc w:val="left"/>
        <w:rPr>
          <w:rFonts w:ascii="Times New Roman" w:hAnsi="Times New Roman"/>
          <w:bCs/>
          <w:iCs/>
        </w:rPr>
      </w:pPr>
      <w:r w:rsidRPr="00A22312">
        <w:rPr>
          <w:rFonts w:ascii="Times New Roman" w:hAnsi="Times New Roman"/>
          <w:bCs/>
          <w:iCs/>
        </w:rPr>
        <w:t>Note: Existing agreement on UL signal/channel dropping in UL transmission collisions should apply on top of the updated agreement above.</w:t>
      </w:r>
    </w:p>
    <w:p w14:paraId="570CF61E" w14:textId="77777777" w:rsidR="00AE685A" w:rsidRPr="00A22312" w:rsidRDefault="00AE685A" w:rsidP="00AE685A">
      <w:pPr>
        <w:pStyle w:val="ListParagraph"/>
        <w:ind w:left="800"/>
        <w:rPr>
          <w:rFonts w:ascii="Times New Roman" w:hAnsi="Times New Roman"/>
          <w:bCs/>
          <w:iCs/>
        </w:rPr>
      </w:pPr>
    </w:p>
    <w:p w14:paraId="274ABFE1" w14:textId="77777777" w:rsidR="00AE685A" w:rsidRPr="00A22312" w:rsidRDefault="00AE685A" w:rsidP="00AE685A">
      <w:pPr>
        <w:rPr>
          <w:sz w:val="22"/>
          <w:szCs w:val="22"/>
          <w:lang w:eastAsia="x-none"/>
        </w:rPr>
      </w:pPr>
    </w:p>
    <w:p w14:paraId="79AFF28D" w14:textId="77777777" w:rsidR="00AE685A" w:rsidRPr="00A22312" w:rsidRDefault="00AE685A" w:rsidP="00AE685A">
      <w:pPr>
        <w:rPr>
          <w:b/>
          <w:u w:val="single"/>
          <w:lang w:eastAsia="x-none"/>
        </w:rPr>
      </w:pPr>
      <w:r w:rsidRPr="00A22312">
        <w:rPr>
          <w:b/>
          <w:u w:val="single"/>
          <w:lang w:eastAsia="x-none"/>
        </w:rPr>
        <w:t>Agreement:</w:t>
      </w:r>
    </w:p>
    <w:p w14:paraId="6DF906ED" w14:textId="77777777" w:rsidR="00AE685A" w:rsidRPr="00A22312" w:rsidRDefault="00AE685A" w:rsidP="00BD1BAC">
      <w:pPr>
        <w:pStyle w:val="ListParagraph"/>
        <w:widowControl/>
        <w:numPr>
          <w:ilvl w:val="0"/>
          <w:numId w:val="11"/>
        </w:numPr>
        <w:ind w:leftChars="0"/>
        <w:jc w:val="left"/>
        <w:rPr>
          <w:rFonts w:ascii="Times New Roman" w:hAnsi="Times New Roman"/>
          <w:bCs/>
          <w:iCs/>
        </w:rPr>
      </w:pPr>
      <w:r w:rsidRPr="00A22312">
        <w:rPr>
          <w:rFonts w:ascii="Times New Roman" w:hAnsi="Times New Roman"/>
          <w:bCs/>
          <w:iCs/>
        </w:rPr>
        <w:t>For intra-frequency DAPS HO, the UE expects that the active DL and UL BWP of target cell is confined within the active DL and UL BWP of the source cell respectively.</w:t>
      </w:r>
    </w:p>
    <w:p w14:paraId="058BAE1C" w14:textId="77777777" w:rsidR="00AE685A" w:rsidRPr="00A22312" w:rsidRDefault="00AE685A" w:rsidP="00BD1BAC">
      <w:pPr>
        <w:pStyle w:val="ListParagraph"/>
        <w:widowControl/>
        <w:numPr>
          <w:ilvl w:val="1"/>
          <w:numId w:val="10"/>
        </w:numPr>
        <w:ind w:leftChars="0"/>
        <w:jc w:val="left"/>
        <w:rPr>
          <w:rFonts w:ascii="Times New Roman" w:hAnsi="Times New Roman"/>
          <w:bCs/>
          <w:iCs/>
        </w:rPr>
      </w:pPr>
      <w:r w:rsidRPr="00A22312">
        <w:rPr>
          <w:rFonts w:ascii="Times New Roman" w:hAnsi="Times New Roman"/>
          <w:bCs/>
          <w:iCs/>
        </w:rPr>
        <w:t>Note: UE is not expected to meet any intra-frequency DAPS-HO related latency requirements if this condition is not met</w:t>
      </w:r>
    </w:p>
    <w:p w14:paraId="5AA30CF6" w14:textId="77777777" w:rsidR="00AE685A" w:rsidRPr="00A22312" w:rsidRDefault="00AE685A" w:rsidP="00AE685A">
      <w:pPr>
        <w:rPr>
          <w:sz w:val="22"/>
          <w:szCs w:val="22"/>
          <w:lang w:eastAsia="x-none"/>
        </w:rPr>
      </w:pPr>
    </w:p>
    <w:p w14:paraId="3C351A53" w14:textId="77777777" w:rsidR="00AE685A" w:rsidRPr="00A22312" w:rsidRDefault="00AE685A" w:rsidP="00AE685A">
      <w:pPr>
        <w:rPr>
          <w:b/>
          <w:u w:val="single"/>
          <w:lang w:eastAsia="x-none"/>
        </w:rPr>
      </w:pPr>
      <w:r w:rsidRPr="00A22312">
        <w:rPr>
          <w:b/>
          <w:u w:val="single"/>
          <w:lang w:eastAsia="x-none"/>
        </w:rPr>
        <w:t>Agreement:</w:t>
      </w:r>
    </w:p>
    <w:p w14:paraId="5C3FBDA3" w14:textId="77777777" w:rsidR="00AE685A" w:rsidRPr="00A22312" w:rsidRDefault="00AE685A" w:rsidP="00BD1BAC">
      <w:pPr>
        <w:pStyle w:val="ListParagraph"/>
        <w:widowControl/>
        <w:numPr>
          <w:ilvl w:val="0"/>
          <w:numId w:val="11"/>
        </w:numPr>
        <w:ind w:leftChars="0"/>
        <w:jc w:val="left"/>
        <w:rPr>
          <w:rFonts w:ascii="Times New Roman" w:hAnsi="Times New Roman"/>
          <w:bCs/>
          <w:iCs/>
        </w:rPr>
      </w:pPr>
      <w:r w:rsidRPr="00A22312">
        <w:rPr>
          <w:rFonts w:ascii="Times New Roman" w:hAnsi="Times New Roman"/>
          <w:bCs/>
          <w:iCs/>
        </w:rPr>
        <w:t>The operation described for handling collisions between PRACH and PUSCH/PUCCH/SRS in TS38.213 Section 8.1 should also be applicable for the DAPS-HO operation when PRACH is transmitted in the target cell and PUSCH/PUCCH/SRS is transmitted on the source cell.</w:t>
      </w:r>
    </w:p>
    <w:p w14:paraId="145B0E1A" w14:textId="77777777" w:rsidR="00AE685A" w:rsidRPr="00A22312" w:rsidRDefault="00AE685A" w:rsidP="00AE685A">
      <w:pPr>
        <w:rPr>
          <w:sz w:val="22"/>
          <w:szCs w:val="22"/>
          <w:lang w:eastAsia="x-none"/>
        </w:rPr>
      </w:pPr>
    </w:p>
    <w:p w14:paraId="0438C6E7" w14:textId="77777777" w:rsidR="00AE685A" w:rsidRPr="00A22312" w:rsidRDefault="00AE685A" w:rsidP="00AE685A">
      <w:pPr>
        <w:rPr>
          <w:b/>
          <w:u w:val="single"/>
          <w:lang w:eastAsia="x-none"/>
        </w:rPr>
      </w:pPr>
      <w:r w:rsidRPr="00A22312">
        <w:rPr>
          <w:b/>
          <w:u w:val="single"/>
          <w:lang w:eastAsia="x-none"/>
        </w:rPr>
        <w:t>Agreement:</w:t>
      </w:r>
    </w:p>
    <w:p w14:paraId="11333C06" w14:textId="77777777" w:rsidR="00AE685A" w:rsidRPr="00A22312" w:rsidRDefault="00AE685A" w:rsidP="00BD1BAC">
      <w:pPr>
        <w:pStyle w:val="ListParagraph"/>
        <w:widowControl/>
        <w:numPr>
          <w:ilvl w:val="0"/>
          <w:numId w:val="11"/>
        </w:numPr>
        <w:ind w:leftChars="0"/>
        <w:jc w:val="left"/>
        <w:rPr>
          <w:rFonts w:ascii="Times New Roman" w:hAnsi="Times New Roman"/>
          <w:bCs/>
          <w:iCs/>
          <w:lang w:eastAsia="x-none"/>
        </w:rPr>
      </w:pPr>
      <w:r w:rsidRPr="00A22312">
        <w:rPr>
          <w:rFonts w:ascii="Times New Roman" w:hAnsi="Times New Roman"/>
          <w:bCs/>
          <w:iCs/>
        </w:rPr>
        <w:t xml:space="preserve">For DAPS-HO, UE will indicate </w:t>
      </w:r>
      <w:proofErr w:type="spellStart"/>
      <w:r w:rsidRPr="00A22312">
        <w:rPr>
          <w:rFonts w:ascii="Times New Roman" w:hAnsi="Times New Roman"/>
          <w:bCs/>
          <w:iCs/>
        </w:rPr>
        <w:t>Ncell^cap</w:t>
      </w:r>
      <w:proofErr w:type="spellEnd"/>
      <w:r w:rsidRPr="00A22312">
        <w:rPr>
          <w:rFonts w:ascii="Times New Roman" w:hAnsi="Times New Roman"/>
          <w:bCs/>
          <w:iCs/>
        </w:rPr>
        <w:t xml:space="preserve"> for each MCG (separately from DC capability).</w:t>
      </w:r>
    </w:p>
    <w:p w14:paraId="75927D2E" w14:textId="77777777" w:rsidR="00AE685A" w:rsidRPr="00A22312" w:rsidRDefault="00AE685A" w:rsidP="00BD1BAC">
      <w:pPr>
        <w:pStyle w:val="ListParagraph"/>
        <w:widowControl/>
        <w:numPr>
          <w:ilvl w:val="1"/>
          <w:numId w:val="11"/>
        </w:numPr>
        <w:ind w:leftChars="0"/>
        <w:jc w:val="left"/>
        <w:rPr>
          <w:rFonts w:ascii="Times New Roman" w:hAnsi="Times New Roman"/>
          <w:bCs/>
          <w:iCs/>
        </w:rPr>
      </w:pPr>
      <w:r w:rsidRPr="00A22312">
        <w:rPr>
          <w:rFonts w:ascii="Times New Roman" w:hAnsi="Times New Roman"/>
          <w:bCs/>
          <w:iCs/>
        </w:rPr>
        <w:t xml:space="preserve">The lower bound for </w:t>
      </w:r>
      <w:proofErr w:type="spellStart"/>
      <w:r w:rsidRPr="00A22312">
        <w:rPr>
          <w:rFonts w:ascii="Times New Roman" w:hAnsi="Times New Roman"/>
          <w:bCs/>
          <w:iCs/>
        </w:rPr>
        <w:t>Ncell^cap</w:t>
      </w:r>
      <w:proofErr w:type="spellEnd"/>
      <w:r w:rsidRPr="00A22312">
        <w:rPr>
          <w:rFonts w:ascii="Times New Roman" w:hAnsi="Times New Roman"/>
          <w:bCs/>
          <w:iCs/>
        </w:rPr>
        <w:t xml:space="preserve"> per MCG is modified to [2]</w:t>
      </w:r>
    </w:p>
    <w:p w14:paraId="0FD94719" w14:textId="77777777" w:rsidR="00AE685A" w:rsidRPr="00A22312" w:rsidRDefault="00AE685A" w:rsidP="00BD1BAC">
      <w:pPr>
        <w:pStyle w:val="ListParagraph"/>
        <w:widowControl/>
        <w:numPr>
          <w:ilvl w:val="0"/>
          <w:numId w:val="12"/>
        </w:numPr>
        <w:ind w:leftChars="0"/>
        <w:jc w:val="left"/>
        <w:rPr>
          <w:rFonts w:ascii="Times New Roman" w:hAnsi="Times New Roman"/>
          <w:bCs/>
          <w:iCs/>
        </w:rPr>
      </w:pPr>
      <w:r w:rsidRPr="00A22312">
        <w:rPr>
          <w:rFonts w:ascii="Times New Roman" w:hAnsi="Times New Roman"/>
          <w:lang w:eastAsia="zh-CN"/>
        </w:rPr>
        <w:t>When a UE is configured to monitor PDCCH from source and target in a slot during DAPS HO, the UE is not expected to be provided with PDCCH configuration leading to PDCCH overbooking at both source and target cells.</w:t>
      </w:r>
    </w:p>
    <w:p w14:paraId="7B36B2E2" w14:textId="77777777" w:rsidR="00152737" w:rsidRPr="003E7455" w:rsidRDefault="00152737" w:rsidP="003E7455"/>
    <w:p w14:paraId="48FAB00C" w14:textId="56455F01" w:rsidR="00A61144" w:rsidRPr="006A3938" w:rsidRDefault="00A61144" w:rsidP="006A3938">
      <w:pPr>
        <w:overflowPunct/>
        <w:autoSpaceDE/>
        <w:autoSpaceDN/>
        <w:adjustRightInd/>
        <w:spacing w:after="0"/>
        <w:ind w:left="720"/>
        <w:textAlignment w:val="auto"/>
        <w:rPr>
          <w:lang w:val="en-US"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2CC3BEAC" w14:textId="17C6954E" w:rsidR="009F099C" w:rsidRDefault="00AE685A" w:rsidP="009F099C">
      <w:pPr>
        <w:rPr>
          <w:lang w:val="en-US" w:eastAsia="ja-JP"/>
        </w:rPr>
      </w:pPr>
      <w:r>
        <w:rPr>
          <w:lang w:val="en-US" w:eastAsia="ja-JP"/>
        </w:rPr>
        <w:t>None identified.</w:t>
      </w:r>
    </w:p>
    <w:p w14:paraId="385A8111" w14:textId="77777777" w:rsidR="00AE685A" w:rsidRPr="006A3938" w:rsidRDefault="00AE685A" w:rsidP="009F099C">
      <w:pPr>
        <w:rPr>
          <w:lang w:val="en-US"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52986D2E" w14:textId="6BE0C249" w:rsidR="00B81C65" w:rsidRDefault="00B81C65" w:rsidP="00B81C65">
      <w:pPr>
        <w:pStyle w:val="EmailDiscussion2"/>
      </w:pPr>
    </w:p>
    <w:p w14:paraId="7D6C37AB" w14:textId="088BB0D0" w:rsidR="00A61144" w:rsidRPr="00EF19CD" w:rsidRDefault="00A61144" w:rsidP="00A61144">
      <w:pPr>
        <w:pStyle w:val="Heading4"/>
        <w:rPr>
          <w:lang w:eastAsia="ja-JP"/>
        </w:rPr>
      </w:pPr>
      <w:r>
        <w:rPr>
          <w:lang w:eastAsia="ja-JP"/>
        </w:rPr>
        <w:t>2.2.1.</w:t>
      </w:r>
      <w:r w:rsidR="00152737">
        <w:rPr>
          <w:lang w:eastAsia="ja-JP"/>
        </w:rPr>
        <w:t>1</w:t>
      </w:r>
      <w:r>
        <w:rPr>
          <w:lang w:eastAsia="ja-JP"/>
        </w:rPr>
        <w:t xml:space="preserve"> RAN2#</w:t>
      </w:r>
      <w:r w:rsidRPr="00EF19CD">
        <w:rPr>
          <w:lang w:eastAsia="ja-JP"/>
        </w:rPr>
        <w:t>10</w:t>
      </w:r>
      <w:r w:rsidR="00EC71CF">
        <w:rPr>
          <w:lang w:eastAsia="ja-JP"/>
        </w:rPr>
        <w:t>7</w:t>
      </w:r>
      <w:r w:rsidR="003E7455">
        <w:rPr>
          <w:lang w:eastAsia="ja-JP"/>
        </w:rPr>
        <w:t>bis</w:t>
      </w:r>
      <w:r>
        <w:rPr>
          <w:lang w:eastAsia="ja-JP"/>
        </w:rPr>
        <w:t xml:space="preserve"> Agreements</w:t>
      </w:r>
    </w:p>
    <w:p w14:paraId="07A9A049" w14:textId="77777777" w:rsidR="00CA3FD4" w:rsidRDefault="00CA3FD4" w:rsidP="00CA3FD4">
      <w:pPr>
        <w:rPr>
          <w:u w:val="single"/>
        </w:rPr>
      </w:pPr>
      <w:r w:rsidRPr="00B81C65">
        <w:rPr>
          <w:u w:val="single"/>
        </w:rPr>
        <w:t>Reduction in user data interruption during handover or SCG change</w:t>
      </w:r>
      <w:r>
        <w:rPr>
          <w:u w:val="single"/>
        </w:rPr>
        <w:t>:</w:t>
      </w:r>
    </w:p>
    <w:p w14:paraId="54CBFBD5" w14:textId="0A10BAA7" w:rsidR="002A71AB" w:rsidRDefault="002A71AB" w:rsidP="00CA3FD4">
      <w:r>
        <w:t>RAN2 concluded:</w:t>
      </w:r>
    </w:p>
    <w:p w14:paraId="4ACD894A" w14:textId="2E6EBEE5" w:rsidR="002A71AB" w:rsidRDefault="002A71AB" w:rsidP="002A71AB">
      <w:r>
        <w:lastRenderedPageBreak/>
        <w:t>1</w:t>
      </w:r>
      <w:r>
        <w:tab/>
        <w:t xml:space="preserve">Confirm that the agreements made in RAN2#107 meeting for LTE RUDI handover with DAPS are applicable to NR RUDI handover. </w:t>
      </w:r>
    </w:p>
    <w:p w14:paraId="4A18B559" w14:textId="77777777" w:rsidR="002A71AB" w:rsidRDefault="002A71AB" w:rsidP="002A71AB">
      <w:r>
        <w:t>Security handling:</w:t>
      </w:r>
    </w:p>
    <w:p w14:paraId="30F1EC87" w14:textId="77777777" w:rsidR="002A71AB" w:rsidRDefault="002A71AB" w:rsidP="002A71AB">
      <w:r>
        <w:t>2</w:t>
      </w:r>
      <w:r>
        <w:tab/>
        <w:t>During RUDI HO with DAPS, the end-marker packet to differentiate the security keys is not needed.</w:t>
      </w:r>
    </w:p>
    <w:p w14:paraId="4C0BBEAD" w14:textId="77777777" w:rsidR="002A71AB" w:rsidRDefault="002A71AB" w:rsidP="002A71AB">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799EBF32" w14:textId="77777777" w:rsidR="002A71AB" w:rsidRDefault="002A71AB" w:rsidP="002A71AB">
      <w:r>
        <w:t>4</w:t>
      </w:r>
      <w:r>
        <w:tab/>
        <w:t xml:space="preserve">For DRBs, UE releases the security keys/configuration of the source cell along with the release of source protocol.  </w:t>
      </w:r>
    </w:p>
    <w:p w14:paraId="152CCA8E" w14:textId="5A19E4E3" w:rsidR="002A71AB" w:rsidRDefault="002A71AB" w:rsidP="002A71AB">
      <w:r>
        <w:t>5</w:t>
      </w:r>
      <w:r>
        <w:tab/>
        <w:t>For DL and UL data transfer, UE uses the security keys and algorithms of the source cell and the target cell in parallel from HO successful completion to source cell release.</w:t>
      </w:r>
    </w:p>
    <w:p w14:paraId="62CFB595" w14:textId="77777777" w:rsidR="003E0732" w:rsidRDefault="003E0732" w:rsidP="003E0732">
      <w:r>
        <w:t>ROHC handling:</w:t>
      </w:r>
    </w:p>
    <w:p w14:paraId="5575F3EA" w14:textId="77777777" w:rsidR="003E0732" w:rsidRDefault="003E0732" w:rsidP="003E0732">
      <w:r>
        <w:t>6</w:t>
      </w:r>
      <w:r>
        <w:tab/>
        <w:t xml:space="preserve">If </w:t>
      </w:r>
      <w:proofErr w:type="spellStart"/>
      <w:r>
        <w:t>drb-ContinueROHC</w:t>
      </w:r>
      <w:proofErr w:type="spellEnd"/>
      <w:r>
        <w:t xml:space="preserve"> is not configured, UE has two separate ROHC instances, one for the source cell and the other for the target cell.  </w:t>
      </w:r>
    </w:p>
    <w:p w14:paraId="291B293B" w14:textId="77777777" w:rsidR="003E0732" w:rsidRDefault="003E0732" w:rsidP="003E0732">
      <w:r>
        <w:t>•</w:t>
      </w:r>
      <w:r>
        <w:tab/>
        <w:t>UE uses one ROHC compressor instance for UL data transfer;</w:t>
      </w:r>
    </w:p>
    <w:p w14:paraId="12099261" w14:textId="77777777" w:rsidR="003E0732" w:rsidRDefault="003E0732" w:rsidP="003E0732">
      <w:r>
        <w:t>•</w:t>
      </w:r>
      <w:r>
        <w:tab/>
        <w:t>UE uses two ROHC decompressor instances for DL data transfer.</w:t>
      </w:r>
    </w:p>
    <w:p w14:paraId="144153D4" w14:textId="77777777" w:rsidR="003E0732" w:rsidRDefault="003E0732" w:rsidP="003E0732">
      <w:r>
        <w:t>7</w:t>
      </w:r>
      <w:r>
        <w:tab/>
        <w:t xml:space="preserve">UE is allowed to transmit the ROHC feedback through the source cell UL if there is DL data on-going from the source cell. </w:t>
      </w:r>
    </w:p>
    <w:p w14:paraId="2939B586" w14:textId="77777777" w:rsidR="003E0732" w:rsidRDefault="003E0732" w:rsidP="003E0732">
      <w:r>
        <w:t>8</w:t>
      </w:r>
      <w:r>
        <w:tab/>
        <w:t>The potential ROHC failure issues in DL and UL (if they are valid) are addressed by UE/network implementation without spec impact.</w:t>
      </w:r>
    </w:p>
    <w:p w14:paraId="25F5906D" w14:textId="77777777" w:rsidR="003E0732" w:rsidRDefault="003E0732" w:rsidP="003E0732">
      <w:r>
        <w:t>9</w:t>
      </w:r>
      <w:r>
        <w:tab/>
      </w:r>
      <w:proofErr w:type="spellStart"/>
      <w:r>
        <w:t>drb-ContinueROHC</w:t>
      </w:r>
      <w:proofErr w:type="spellEnd"/>
      <w:r>
        <w:t xml:space="preserve"> is not supported for DAPS in Rel-16.</w:t>
      </w:r>
    </w:p>
    <w:p w14:paraId="0F241B76" w14:textId="77777777" w:rsidR="003E0732" w:rsidRDefault="003E0732" w:rsidP="003E0732">
      <w:r>
        <w:t xml:space="preserve">Reordering: </w:t>
      </w:r>
    </w:p>
    <w:p w14:paraId="773E3469" w14:textId="77777777" w:rsidR="003E0732" w:rsidRDefault="003E0732" w:rsidP="003E0732">
      <w:r>
        <w:t>10</w:t>
      </w:r>
      <w:r>
        <w:tab/>
        <w:t xml:space="preserve">Stick to current process of reordering and </w:t>
      </w:r>
      <w:proofErr w:type="spellStart"/>
      <w:r>
        <w:t>RoHC</w:t>
      </w:r>
      <w:proofErr w:type="spellEnd"/>
      <w:r>
        <w:t xml:space="preserve"> in LTE and NR.</w:t>
      </w:r>
    </w:p>
    <w:p w14:paraId="286DA957" w14:textId="77777777" w:rsidR="003E0732" w:rsidRDefault="003E0732" w:rsidP="003E0732">
      <w:r>
        <w:t>11</w:t>
      </w:r>
      <w:r>
        <w:tab/>
        <w:t>For both LTE and NR, the current PDCP reordering function can be reused to reorder the PDCP PDUs received from the source cell and the target cell when DAPS is configured during HO.</w:t>
      </w:r>
    </w:p>
    <w:p w14:paraId="12063890" w14:textId="77777777" w:rsidR="003E0732" w:rsidRDefault="003E0732" w:rsidP="003E0732"/>
    <w:p w14:paraId="6BA94AD6" w14:textId="77777777" w:rsidR="003E0732" w:rsidRDefault="003E0732" w:rsidP="003E0732">
      <w:r>
        <w:t>12</w:t>
      </w:r>
      <w:r>
        <w:tab/>
        <w:t>One common PDCP reordering is used to realize in-order delivery for header decompression and in-order delivery of PDCP SDUs to upper layer.  FFS which part of operation is left to UE implementation.</w:t>
      </w:r>
    </w:p>
    <w:p w14:paraId="16725CE1" w14:textId="77777777" w:rsidR="003E0732" w:rsidRDefault="003E0732" w:rsidP="003E0732">
      <w:r>
        <w:t>UL new data transmission switching:</w:t>
      </w:r>
    </w:p>
    <w:p w14:paraId="3C61D005" w14:textId="77777777" w:rsidR="003E0732" w:rsidRDefault="003E0732" w:rsidP="003E0732">
      <w:r>
        <w:t>13</w:t>
      </w:r>
      <w:r>
        <w:tab/>
        <w:t xml:space="preserve">The indication to switch the UL new data transmission and will be specified in MAC. </w:t>
      </w:r>
    </w:p>
    <w:p w14:paraId="0F763712" w14:textId="77777777" w:rsidR="003E0732" w:rsidRDefault="003E0732" w:rsidP="003E0732">
      <w:r>
        <w:t>14</w:t>
      </w:r>
      <w:r>
        <w:tab/>
        <w:t xml:space="preserve">After UL new data transmission switching, data available for transmission/the PDCP data volume is indicated to the MAC entity associated to the target eNB/gNB. UE starts retransmission of packets from the earliest </w:t>
      </w:r>
      <w:proofErr w:type="spellStart"/>
      <w:r>
        <w:t>unacknowedged</w:t>
      </w:r>
      <w:proofErr w:type="spellEnd"/>
      <w:r>
        <w:t xml:space="preserve"> SDU of source cell. </w:t>
      </w:r>
    </w:p>
    <w:p w14:paraId="452B6C8E" w14:textId="77777777" w:rsidR="003E0732" w:rsidRDefault="003E0732" w:rsidP="003E0732">
      <w:r>
        <w:t>FFS how this is done in specification.</w:t>
      </w:r>
    </w:p>
    <w:p w14:paraId="2DF05436" w14:textId="77777777" w:rsidR="003E0732" w:rsidRDefault="003E0732" w:rsidP="003E0732">
      <w:r>
        <w:t xml:space="preserve">FFS if something different is needed for LTE than NR </w:t>
      </w:r>
    </w:p>
    <w:p w14:paraId="02024931" w14:textId="77DB602C" w:rsidR="002A71AB" w:rsidRDefault="003E0732" w:rsidP="003E0732">
      <w:r>
        <w:t>15</w:t>
      </w:r>
      <w:r>
        <w:tab/>
        <w:t>After UL new data transmission switching, the size of the PDCP control PDUs containing the ROHC feedback to the source cell is indicated to the MAC entity associated to the source eNB/gNB as data available for transmission/the PDCP data volume.</w:t>
      </w:r>
    </w:p>
    <w:p w14:paraId="6EB57E8B" w14:textId="77777777" w:rsidR="003E0732" w:rsidRDefault="003E0732" w:rsidP="003E0732">
      <w:r>
        <w:t>Single PDCP entity supporting DAPS:</w:t>
      </w:r>
    </w:p>
    <w:p w14:paraId="43C49EF8" w14:textId="77777777" w:rsidR="003E0732" w:rsidRDefault="003E0732" w:rsidP="003E0732">
      <w:r>
        <w:t>16</w:t>
      </w:r>
      <w:r>
        <w:tab/>
        <w:t xml:space="preserve">The single PDCP entity for DAPS is modelled to have separate security/ROHC functions in the specification. </w:t>
      </w:r>
    </w:p>
    <w:p w14:paraId="69136F53" w14:textId="77777777" w:rsidR="003E0732" w:rsidRDefault="003E0732" w:rsidP="003E0732">
      <w:r>
        <w:t>17</w:t>
      </w:r>
      <w:r>
        <w:tab/>
        <w:t>At the UE side for DRB, the normal PDCP entity is changed to the single PDCP entity supporting DAPS upon reception of HO command; the single PDCP entity supporting DAPS is changed to normal PDCP entity upon release of the source cell.</w:t>
      </w:r>
    </w:p>
    <w:p w14:paraId="29A2BE30" w14:textId="77777777" w:rsidR="003E0732" w:rsidRDefault="003E0732" w:rsidP="003E0732">
      <w:r>
        <w:t>18</w:t>
      </w:r>
      <w:r>
        <w:tab/>
        <w:t xml:space="preserve">The change between the normal PDCP entity and the single PDCP entity supporting DAPS need to be captured in both RRC and PDCP. FFS on how to capture. </w:t>
      </w:r>
    </w:p>
    <w:p w14:paraId="7FC493DD" w14:textId="77777777" w:rsidR="003E0732" w:rsidRDefault="003E0732" w:rsidP="003E0732">
      <w:r>
        <w:lastRenderedPageBreak/>
        <w:t>Working assumption</w:t>
      </w:r>
    </w:p>
    <w:p w14:paraId="652D5674" w14:textId="33698663" w:rsidR="003E0732" w:rsidRDefault="003E0732" w:rsidP="003E0732">
      <w:r>
        <w:t>19</w:t>
      </w:r>
      <w:r>
        <w:tab/>
        <w:t>DAPS configuration per DRB is agreed as working assumption as long as the specification impact is small.</w:t>
      </w:r>
    </w:p>
    <w:p w14:paraId="59D6F52E" w14:textId="77777777" w:rsidR="003E0732" w:rsidRDefault="003E0732" w:rsidP="003E0732">
      <w:r>
        <w:t>Impact on network and LS to RAN3:</w:t>
      </w:r>
    </w:p>
    <w:p w14:paraId="072BBD20" w14:textId="2688DD13" w:rsidR="003E0732" w:rsidRDefault="003E0732" w:rsidP="003E0732">
      <w:r>
        <w:t>20</w:t>
      </w:r>
      <w:r>
        <w:tab/>
        <w:t>Send LS to RAN3 to inform them of RAN2 agreements on PDCP agreements.</w:t>
      </w:r>
    </w:p>
    <w:p w14:paraId="010AAABD" w14:textId="77777777" w:rsidR="003E0732" w:rsidRDefault="003E0732" w:rsidP="003E0732">
      <w:r>
        <w:t>Support of UDC</w:t>
      </w:r>
    </w:p>
    <w:p w14:paraId="777F869D" w14:textId="1144BF4C" w:rsidR="003E0732" w:rsidRDefault="003E0732" w:rsidP="003E0732">
      <w:r>
        <w:t>Proposal 21</w:t>
      </w:r>
      <w:r>
        <w:tab/>
        <w:t>FFS whether and what will specify UDC for RUDI HO. Papers proposing to support UDC during RUDI HO should provide details for the support.</w:t>
      </w:r>
    </w:p>
    <w:p w14:paraId="6D1B8DFF" w14:textId="10C46E67" w:rsidR="003E0732" w:rsidRDefault="003E0732" w:rsidP="003E0732">
      <w:r>
        <w:t>General:</w:t>
      </w:r>
    </w:p>
    <w:p w14:paraId="57B5286C" w14:textId="552361AD" w:rsidR="003E0732" w:rsidRDefault="003E0732" w:rsidP="003E0732">
      <w:r>
        <w:t>1</w:t>
      </w:r>
      <w:r>
        <w:tab/>
        <w:t>RAN2 adopts DAPS HO as the feature name used in all running CRs and LSs.</w:t>
      </w:r>
    </w:p>
    <w:p w14:paraId="593FC3C2" w14:textId="4DA1A48A" w:rsidR="003E0732" w:rsidRDefault="003E0732" w:rsidP="00CA3FD4">
      <w:r>
        <w:t>Bearer handling:</w:t>
      </w:r>
    </w:p>
    <w:p w14:paraId="507C3CA9" w14:textId="77777777" w:rsidR="003E0732" w:rsidRDefault="003E0732" w:rsidP="003E0732">
      <w:r>
        <w:t>1</w:t>
      </w:r>
      <w:r>
        <w:tab/>
        <w:t xml:space="preserve">For each DRB configured with DAPS, upon reception of handover command with DAPS, UE establishes a RLC entity, MAC entity and an associated DTCH logical channel for the target cell. UE keeps the RLC bearer configuration for the source cell. </w:t>
      </w:r>
    </w:p>
    <w:p w14:paraId="492FF21D" w14:textId="77777777" w:rsidR="003E0732" w:rsidRDefault="003E0732" w:rsidP="003E0732">
      <w:r>
        <w:t>2</w:t>
      </w:r>
      <w:r>
        <w:tab/>
        <w:t xml:space="preserve">For DRBs, upon reception of handover command with DAPS, UE reconfigures the PDCP entity for DAPS instead of performing PDCP re-establishment. </w:t>
      </w:r>
    </w:p>
    <w:p w14:paraId="4F6830C1" w14:textId="77777777" w:rsidR="003E0732" w:rsidRDefault="003E0732" w:rsidP="003E0732">
      <w:r>
        <w:t>3</w:t>
      </w:r>
      <w:r>
        <w:tab/>
        <w:t xml:space="preserve">Upon reception of handover command with DAPS, UE associates the RLC entities with the security configurations and the ROHC profiles of PDCP configured by the source cell and the target cell respectively. </w:t>
      </w:r>
    </w:p>
    <w:p w14:paraId="4D32251D" w14:textId="41F63682" w:rsidR="003E0732" w:rsidRDefault="003E0732" w:rsidP="003E0732">
      <w:r>
        <w:t>4</w:t>
      </w:r>
      <w:r>
        <w:tab/>
        <w:t>Upon release of the source cell, UE releases the physical channel configuration; reset MAC of the source cell and release the source MAC configuration; release all RLC entities and logical channels associated to the source cell.</w:t>
      </w:r>
    </w:p>
    <w:p w14:paraId="1D9600B4" w14:textId="0B4447D7" w:rsidR="003E0732" w:rsidRDefault="003E0732" w:rsidP="003E0732"/>
    <w:p w14:paraId="5584B3BC" w14:textId="3599A4B2" w:rsidR="003E0732" w:rsidRDefault="003E0732" w:rsidP="003E0732">
      <w:r>
        <w:t>RLC impact:</w:t>
      </w:r>
    </w:p>
    <w:p w14:paraId="1E0D719E" w14:textId="77777777" w:rsidR="003E0732" w:rsidRDefault="003E0732" w:rsidP="003E0732">
      <w:r>
        <w:t xml:space="preserve">Working assumption </w:t>
      </w:r>
    </w:p>
    <w:p w14:paraId="625001A0" w14:textId="32D0C558" w:rsidR="003E0732" w:rsidRDefault="003E0732" w:rsidP="003E0732">
      <w:r>
        <w:t>1</w:t>
      </w:r>
      <w:r>
        <w:tab/>
        <w:t>RLC UM with PDCP SN number continuity is supported for DAPS. We do not attempt to make RLC UM lossless by introducing RLC AM mechanisms.</w:t>
      </w:r>
    </w:p>
    <w:p w14:paraId="0E2F8276" w14:textId="2B4B05B7" w:rsidR="003E0732" w:rsidRDefault="003E0732" w:rsidP="003E0732">
      <w:r>
        <w:t>MAC impact:</w:t>
      </w:r>
    </w:p>
    <w:p w14:paraId="090C7F41" w14:textId="77777777" w:rsidR="003E0732" w:rsidRDefault="003E0732" w:rsidP="003E0732">
      <w:r>
        <w:t xml:space="preserve">1 </w:t>
      </w:r>
      <w:r>
        <w:tab/>
        <w:t xml:space="preserve">UE switches the UL PDCP data transmission upon successful RACH procedure (Msg2 for CFRA or Msg4 for CBRA).  </w:t>
      </w:r>
    </w:p>
    <w:p w14:paraId="3F7A99EF" w14:textId="77777777" w:rsidR="003E0732" w:rsidRDefault="003E0732" w:rsidP="003E0732">
      <w:r>
        <w:t>2</w:t>
      </w:r>
      <w:r>
        <w:tab/>
        <w:t>The UE keeps the UL HARQ (re)transmission of the source link after UL data transmission switching to the target eNB.</w:t>
      </w:r>
    </w:p>
    <w:p w14:paraId="5D703DF0" w14:textId="77777777" w:rsidR="003E0732" w:rsidRDefault="003E0732" w:rsidP="003E0732">
      <w:r>
        <w:t>3</w:t>
      </w:r>
      <w:r>
        <w:tab/>
        <w:t>When an uplink grant indicating the HARQ new transmission is received in the source link after UL data switching, the UE is expected to perform the corresponding UL transmission accordingly.</w:t>
      </w:r>
    </w:p>
    <w:p w14:paraId="36051168" w14:textId="77777777" w:rsidR="003E0732" w:rsidRDefault="003E0732" w:rsidP="003E0732">
      <w:r>
        <w:t>4</w:t>
      </w:r>
      <w:r>
        <w:tab/>
        <w:t>During Rel-16 RUDI handover, the UE only supports two links (i.e. the source MCG link and the target MCG link).</w:t>
      </w:r>
    </w:p>
    <w:p w14:paraId="78270123" w14:textId="7FC73B78" w:rsidR="003E0732" w:rsidRDefault="003E0732" w:rsidP="003E0732">
      <w:r>
        <w:t>5</w:t>
      </w:r>
      <w:r>
        <w:tab/>
        <w:t xml:space="preserve">FFS if </w:t>
      </w:r>
      <w:proofErr w:type="spellStart"/>
      <w:r>
        <w:t>Msg.B</w:t>
      </w:r>
      <w:proofErr w:type="spellEnd"/>
      <w:r>
        <w:t xml:space="preserve"> for 2-step RACH works the same.</w:t>
      </w:r>
    </w:p>
    <w:p w14:paraId="526B65A9" w14:textId="7AB762DE" w:rsidR="003E0732" w:rsidRDefault="003E0732" w:rsidP="003E0732"/>
    <w:p w14:paraId="6858E405" w14:textId="4F9855B0" w:rsidR="00E4089C" w:rsidRDefault="00E4089C" w:rsidP="003E0732">
      <w:r>
        <w:t>Single UL</w:t>
      </w:r>
    </w:p>
    <w:p w14:paraId="1DFE9C5B" w14:textId="77777777" w:rsidR="00E4089C" w:rsidRDefault="00E4089C" w:rsidP="00E4089C">
      <w:r>
        <w:t>1</w:t>
      </w:r>
      <w:r>
        <w:tab/>
        <w:t xml:space="preserve">We do not support TDM pattern. </w:t>
      </w:r>
    </w:p>
    <w:p w14:paraId="4BC11F62" w14:textId="77777777" w:rsidR="00E4089C" w:rsidRDefault="00E4089C" w:rsidP="00E4089C">
      <w:r>
        <w:t>2</w:t>
      </w:r>
      <w:r>
        <w:tab/>
        <w:t>We leave it up to network implementation how to coordinate UL scheduling.</w:t>
      </w:r>
    </w:p>
    <w:p w14:paraId="221C1250" w14:textId="385AEF59" w:rsidR="00E4089C" w:rsidRDefault="00E4089C" w:rsidP="00E4089C">
      <w:r>
        <w:t>3</w:t>
      </w:r>
      <w:r>
        <w:tab/>
        <w:t>For single UL transmission, we will not specify rules how UE handles which link to transmit if UL should be sent to both source and target.</w:t>
      </w:r>
    </w:p>
    <w:p w14:paraId="139CEE58" w14:textId="52902BD9" w:rsidR="00E4089C" w:rsidRDefault="00E4089C" w:rsidP="00E4089C">
      <w:r>
        <w:t>CP of DAPS:</w:t>
      </w:r>
    </w:p>
    <w:p w14:paraId="1C3CC367" w14:textId="77777777" w:rsidR="00E4089C" w:rsidRDefault="00E4089C" w:rsidP="00E4089C">
      <w:r>
        <w:t>1</w:t>
      </w:r>
      <w:r>
        <w:tab/>
        <w:t>T304 is reused to determine the DAPS handover failure.</w:t>
      </w:r>
    </w:p>
    <w:p w14:paraId="62210847" w14:textId="77777777" w:rsidR="00E4089C" w:rsidRDefault="00E4089C" w:rsidP="00E4089C">
      <w:r>
        <w:t>2</w:t>
      </w:r>
      <w:r>
        <w:tab/>
        <w:t>When the DAPS handover fails, the UE report the DAPS handover failure via the source link without triggering RRC connection re-establishment if the source link is still available (i.e. RLF is not declared).</w:t>
      </w:r>
    </w:p>
    <w:p w14:paraId="28477F09" w14:textId="77777777" w:rsidR="00E4089C" w:rsidRDefault="00E4089C" w:rsidP="00E4089C">
      <w:r>
        <w:lastRenderedPageBreak/>
        <w:t>3</w:t>
      </w:r>
      <w:r>
        <w:tab/>
        <w:t>When the DAPS handover fails, the UE resumes the DRB data transmission via the source link if the source link is still available.</w:t>
      </w:r>
    </w:p>
    <w:p w14:paraId="59E13DAE" w14:textId="77777777" w:rsidR="00E4089C" w:rsidRDefault="00E4089C" w:rsidP="00E4089C">
      <w:r>
        <w:t>4</w:t>
      </w:r>
      <w:r>
        <w:tab/>
        <w:t>Before the successful completion of the RACH to the target cell, the UE keeps the source link failure detection.</w:t>
      </w:r>
    </w:p>
    <w:p w14:paraId="31082C01" w14:textId="77777777" w:rsidR="00E4089C" w:rsidRDefault="00E4089C" w:rsidP="00E4089C">
      <w:r>
        <w:t>5</w:t>
      </w:r>
      <w:r>
        <w:tab/>
        <w:t>Before the successful completion of the RACH to the target cell, when the source link fails, the UE releases the source link (but not source RRC configuration which may be used for re-establishment) and stops any data transmission or reception via the source link.</w:t>
      </w:r>
    </w:p>
    <w:p w14:paraId="218CFC81" w14:textId="77777777" w:rsidR="00E4089C" w:rsidRDefault="00E4089C" w:rsidP="00E4089C">
      <w:r>
        <w:t>6</w:t>
      </w:r>
      <w:r>
        <w:tab/>
        <w:t xml:space="preserve">After the successful completion of the RACH to the target cell and before the release of the source link, the UE does not keep the source link failure detection of the source link. </w:t>
      </w:r>
    </w:p>
    <w:p w14:paraId="38BFA80C" w14:textId="77777777" w:rsidR="00E4089C" w:rsidRDefault="00E4089C" w:rsidP="00E4089C">
      <w:r>
        <w:t>8</w:t>
      </w:r>
      <w:r>
        <w:tab/>
        <w:t>As the legacy handover, the UE continues the RACH to the target cell before the DAPS handover failure is claimed, even though the target MAC entity indicates the random access problem.</w:t>
      </w:r>
    </w:p>
    <w:p w14:paraId="2B9E9D44" w14:textId="77777777" w:rsidR="00E4089C" w:rsidRDefault="00E4089C" w:rsidP="00E4089C">
      <w:r>
        <w:t>9</w:t>
      </w:r>
      <w:r>
        <w:tab/>
        <w:t>After the successful completion of RACH to the target cell, the target link RLM is the same as the legacy UE</w:t>
      </w:r>
    </w:p>
    <w:p w14:paraId="7F04096C" w14:textId="77777777" w:rsidR="00E4089C" w:rsidRDefault="00E4089C" w:rsidP="00E4089C">
      <w:r>
        <w:t>10</w:t>
      </w:r>
      <w:r>
        <w:tab/>
        <w:t>After the target cell RACH completion and before the release of the source cell, when the target link fails, the UE triggers RRC connection re-establishment.</w:t>
      </w:r>
    </w:p>
    <w:p w14:paraId="58EA7EA0" w14:textId="77777777" w:rsidR="00E4089C" w:rsidRDefault="00E4089C" w:rsidP="00E4089C">
      <w:r>
        <w:t>11</w:t>
      </w:r>
      <w:r>
        <w:tab/>
        <w:t>If both the handover/target link failure and the source link failure occur, the UE triggers RRC connection re-establishment.</w:t>
      </w:r>
    </w:p>
    <w:p w14:paraId="7FEF1306" w14:textId="62DBC9CF" w:rsidR="00E4089C" w:rsidRDefault="00E4089C" w:rsidP="00E4089C">
      <w:r>
        <w:t>12</w:t>
      </w:r>
      <w:r>
        <w:tab/>
        <w:t>The UE has only one RRC state/entity.</w:t>
      </w:r>
    </w:p>
    <w:p w14:paraId="24DA0742" w14:textId="118F297F" w:rsidR="00E4089C" w:rsidRDefault="00E4089C" w:rsidP="00E4089C"/>
    <w:p w14:paraId="3C37AABA" w14:textId="05DE56E7" w:rsidR="00E4089C" w:rsidRDefault="00E4089C" w:rsidP="00E4089C">
      <w:r>
        <w:t>UE capability and coordination:</w:t>
      </w:r>
    </w:p>
    <w:p w14:paraId="7E0E1667" w14:textId="77777777" w:rsidR="00E4089C" w:rsidRDefault="00E4089C" w:rsidP="00E4089C">
      <w:r>
        <w:t>1</w:t>
      </w:r>
      <w:r>
        <w:tab/>
        <w:t>If capability coordination is used, source and target cell configurations ensure UE capabilities are not exceeded (like now).</w:t>
      </w:r>
    </w:p>
    <w:p w14:paraId="7D7E5BEF" w14:textId="77777777" w:rsidR="00E4089C" w:rsidRDefault="00E4089C" w:rsidP="00E4089C">
      <w:r>
        <w:t>2</w:t>
      </w:r>
      <w:r>
        <w:tab/>
        <w:t xml:space="preserve">If UE capabilities are exceeded, UE behaviour is unspecified. </w:t>
      </w:r>
    </w:p>
    <w:p w14:paraId="7399DD07" w14:textId="77777777" w:rsidR="00E4089C" w:rsidRDefault="00E4089C" w:rsidP="00E4089C">
      <w:r>
        <w:t>3</w:t>
      </w:r>
      <w:r>
        <w:tab/>
        <w:t xml:space="preserve">FFS if we specify behaviour for specific capabilities (e.g. UL </w:t>
      </w:r>
      <w:proofErr w:type="spellStart"/>
      <w:r>
        <w:t>tx</w:t>
      </w:r>
      <w:proofErr w:type="spellEnd"/>
      <w:r>
        <w:t xml:space="preserve"> power) or fallback to legacy handover (given that UE doesn’t know whether network uses capability coordination). Will </w:t>
      </w:r>
      <w:proofErr w:type="spellStart"/>
      <w:r>
        <w:t>diucss</w:t>
      </w:r>
      <w:proofErr w:type="spellEnd"/>
      <w:r>
        <w:t xml:space="preserve"> these based on company contributions.</w:t>
      </w:r>
    </w:p>
    <w:p w14:paraId="3DB87F82" w14:textId="70C14376" w:rsidR="00E4089C" w:rsidRDefault="00E4089C" w:rsidP="00E4089C">
      <w:r>
        <w:t>4</w:t>
      </w:r>
      <w:r>
        <w:tab/>
        <w:t>DAPS HO supports having RRC message(s) containing configuration from source cell and target cell. FFS whether this is done with 1 or 2 RRC messages.</w:t>
      </w:r>
    </w:p>
    <w:p w14:paraId="6D006356" w14:textId="77777777" w:rsidR="00E4089C" w:rsidRDefault="00E4089C" w:rsidP="00E4089C"/>
    <w:p w14:paraId="1D54A1B1" w14:textId="35E50C82" w:rsidR="00593466" w:rsidRDefault="00593466" w:rsidP="000A6AE1">
      <w:pPr>
        <w:rPr>
          <w:u w:val="single"/>
        </w:rPr>
      </w:pPr>
      <w:r w:rsidRPr="00B81C65">
        <w:rPr>
          <w:u w:val="single"/>
        </w:rPr>
        <w:t>Handover robustness improvements</w:t>
      </w:r>
      <w:r>
        <w:rPr>
          <w:u w:val="single"/>
        </w:rPr>
        <w:t>:</w:t>
      </w:r>
    </w:p>
    <w:p w14:paraId="5A1C0903" w14:textId="45AD5448" w:rsidR="00CA3FD4" w:rsidRDefault="00593466" w:rsidP="00CA3FD4">
      <w:r>
        <w:t>RAN2 agreed:</w:t>
      </w:r>
    </w:p>
    <w:p w14:paraId="25871A36" w14:textId="378C4F8C" w:rsidR="00BE7094" w:rsidRDefault="00BE7094" w:rsidP="00CA3FD4">
      <w:r>
        <w:t>Configuration and execution condition:</w:t>
      </w:r>
    </w:p>
    <w:p w14:paraId="7CE860B3" w14:textId="77777777" w:rsidR="00B116FF" w:rsidRDefault="00B116FF" w:rsidP="00B116FF">
      <w:r>
        <w:t>1</w:t>
      </w:r>
      <w:r>
        <w:tab/>
        <w:t>From RAN2 perspective, both source and target can trigger the modification of CHO configuration, and leave the final decision to RAN3.</w:t>
      </w:r>
    </w:p>
    <w:p w14:paraId="79D2A849" w14:textId="77777777" w:rsidR="00B116FF" w:rsidRDefault="00B116FF" w:rsidP="00B116FF">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218F0310" w14:textId="77777777" w:rsidR="00B116FF" w:rsidRDefault="00B116FF" w:rsidP="00B116FF">
      <w:r>
        <w:t>3.</w:t>
      </w:r>
      <w:r>
        <w:tab/>
        <w:t>The handling of CHO configuration can be split into 2 steps as below and inform RAN4 about RAN2 agreements:</w:t>
      </w:r>
    </w:p>
    <w:p w14:paraId="0675511C" w14:textId="77777777" w:rsidR="00B116FF" w:rsidRDefault="00B116FF" w:rsidP="00B116FF">
      <w:r>
        <w:t xml:space="preserve">Step 1: Decode the  </w:t>
      </w:r>
      <w:proofErr w:type="spellStart"/>
      <w:r>
        <w:t>RRCReconfiguration</w:t>
      </w:r>
      <w:proofErr w:type="spellEnd"/>
      <w:r>
        <w:t>/</w:t>
      </w:r>
      <w:proofErr w:type="spellStart"/>
      <w:r>
        <w:t>RRCConnectionReconfiguration</w:t>
      </w:r>
      <w:proofErr w:type="spellEnd"/>
      <w:r>
        <w:t xml:space="preserve"> including source configuration, if present, and CHO execution conditions (both decode and configure upon reception of </w:t>
      </w:r>
      <w:proofErr w:type="spellStart"/>
      <w:r>
        <w:t>RRCReconfiguration</w:t>
      </w:r>
      <w:proofErr w:type="spellEnd"/>
      <w:r>
        <w:t>/</w:t>
      </w:r>
      <w:proofErr w:type="spellStart"/>
      <w:r>
        <w:t>RRCConnectionReconfiguration</w:t>
      </w:r>
      <w:proofErr w:type="spellEnd"/>
      <w:r>
        <w:t>).</w:t>
      </w:r>
    </w:p>
    <w:p w14:paraId="5DB55FE9" w14:textId="77777777" w:rsidR="00B116FF" w:rsidRDefault="00B116FF" w:rsidP="00B116FF">
      <w:r>
        <w:t xml:space="preserve">Step 2: Apply the target cell configuration  (i.e. a stored </w:t>
      </w:r>
      <w:proofErr w:type="spellStart"/>
      <w:r>
        <w:t>RRCReconfiguration</w:t>
      </w:r>
      <w:proofErr w:type="spellEnd"/>
      <w:r>
        <w:t>/</w:t>
      </w:r>
      <w:proofErr w:type="spellStart"/>
      <w:r>
        <w:t>RRCConnectionReconfiguration</w:t>
      </w:r>
      <w:proofErr w:type="spellEnd"/>
      <w:r>
        <w:t xml:space="preserve"> prepared for the selected target), the UE can only do this upon meeting the CHO execution condition for the cell.</w:t>
      </w:r>
    </w:p>
    <w:p w14:paraId="6168B29E" w14:textId="39ABE299" w:rsidR="00BE7094" w:rsidRDefault="00B116FF" w:rsidP="000A6AE1">
      <w:r>
        <w:t>Failure handling:</w:t>
      </w:r>
    </w:p>
    <w:p w14:paraId="04F5E688" w14:textId="77777777" w:rsidR="00B116FF" w:rsidRDefault="00B116FF" w:rsidP="00B116FF">
      <w:r>
        <w:t>1.</w:t>
      </w:r>
      <w:r>
        <w:tab/>
        <w:t>Confirm the working assumption as an optional feature:</w:t>
      </w:r>
    </w:p>
    <w:p w14:paraId="6899B4DD" w14:textId="77777777" w:rsidR="00B116FF" w:rsidRDefault="00B116FF" w:rsidP="00B116FF">
      <w:r>
        <w:t>At RLF/HO failure/CHO failure, the UE performs cell selection and if the selected cell is a CHO candidate then the UE attempts CHO execution, otherwise re-establishment is performed.</w:t>
      </w:r>
    </w:p>
    <w:p w14:paraId="6BBC6ABC" w14:textId="77777777" w:rsidR="00B116FF" w:rsidRDefault="00B116FF" w:rsidP="00B116FF">
      <w:r>
        <w:lastRenderedPageBreak/>
        <w:t>If the CHO performed during failure handling procedure fails, the UE will perform re-establishment, i.e. we do not allow multiple attempts of CHO during failure case.</w:t>
      </w:r>
    </w:p>
    <w:p w14:paraId="36579014" w14:textId="77777777" w:rsidR="00B116FF" w:rsidRDefault="00B116FF" w:rsidP="00B116FF">
      <w:r>
        <w:t>FFS on how to capture it in specification;</w:t>
      </w:r>
    </w:p>
    <w:p w14:paraId="1220DD01" w14:textId="0A57FFA4" w:rsidR="00B116FF" w:rsidRDefault="00B116FF" w:rsidP="00B116FF">
      <w:r>
        <w:t>If UE doesn’t support this capability, it does re-establishment (just as now). Network can configure what UE does.</w:t>
      </w:r>
    </w:p>
    <w:p w14:paraId="60213D02" w14:textId="77777777" w:rsidR="00B116FF" w:rsidRDefault="00B116FF" w:rsidP="00B116FF"/>
    <w:p w14:paraId="5063CA3A" w14:textId="20471120" w:rsidR="00972A1E" w:rsidRDefault="00972A1E" w:rsidP="000A6AE1">
      <w:r>
        <w:t>For fast recovery, RAN2 concluded</w:t>
      </w:r>
      <w:r w:rsidR="001417B5" w:rsidRPr="001417B5">
        <w:t xml:space="preserve"> </w:t>
      </w:r>
      <w:r w:rsidR="001417B5">
        <w:t>in study phase</w:t>
      </w:r>
      <w:r>
        <w:t>:</w:t>
      </w:r>
    </w:p>
    <w:p w14:paraId="2854F946" w14:textId="77777777" w:rsidR="00B116FF" w:rsidRDefault="00B116FF" w:rsidP="00B116FF">
      <w:r>
        <w:t>1</w:t>
      </w:r>
      <w:r>
        <w:tab/>
        <w:t>Reuse the LTE baseline for T312 functionality. Can discuss specific optimizations based on company contributions.</w:t>
      </w:r>
    </w:p>
    <w:p w14:paraId="5EEBCD64" w14:textId="77777777" w:rsidR="00B116FF" w:rsidRDefault="00B116FF" w:rsidP="00B116FF">
      <w:r>
        <w:t>Working assumption</w:t>
      </w:r>
    </w:p>
    <w:p w14:paraId="03D6E7D0" w14:textId="173362CD" w:rsidR="00B116FF" w:rsidRDefault="00B116FF" w:rsidP="00B116FF">
      <w:r>
        <w:t>2</w:t>
      </w:r>
      <w:r>
        <w:tab/>
        <w:t>Introduce T312 based mechanism on PSCell for fast declaration of SCG failure.</w:t>
      </w:r>
    </w:p>
    <w:p w14:paraId="003F6BC0" w14:textId="611EF640" w:rsidR="00B116FF" w:rsidRDefault="00B116FF" w:rsidP="00972A1E"/>
    <w:p w14:paraId="7BD9D1C8" w14:textId="44A0B3F4" w:rsidR="00B116FF" w:rsidRDefault="00B116FF" w:rsidP="00972A1E">
      <w:r>
        <w:t>Condition PSCell addition/change:</w:t>
      </w:r>
    </w:p>
    <w:p w14:paraId="1D5FD08B" w14:textId="77777777" w:rsidR="00B116FF" w:rsidRDefault="00B116FF" w:rsidP="00B116FF">
      <w:r>
        <w:t>0</w:t>
      </w:r>
      <w:r>
        <w:tab/>
        <w:t>We will prioritize work in SN-initiated PSCell change for conditional PSCell change.</w:t>
      </w:r>
    </w:p>
    <w:p w14:paraId="7FD026BB" w14:textId="77777777" w:rsidR="00B116FF" w:rsidRDefault="00B116FF" w:rsidP="00B116FF">
      <w:r>
        <w:t>1</w:t>
      </w:r>
      <w:r>
        <w:tab/>
        <w:t xml:space="preserve">Maintain Rel-15 principle that only one </w:t>
      </w:r>
      <w:proofErr w:type="spellStart"/>
      <w:r>
        <w:t>PScell</w:t>
      </w:r>
      <w:proofErr w:type="spellEnd"/>
      <w:r>
        <w:t xml:space="preserve"> is active at a time even with conditional </w:t>
      </w:r>
      <w:proofErr w:type="spellStart"/>
      <w:r>
        <w:t>PScell</w:t>
      </w:r>
      <w:proofErr w:type="spellEnd"/>
      <w:r>
        <w:t xml:space="preserve"> addition/change.</w:t>
      </w:r>
    </w:p>
    <w:p w14:paraId="6F6AC3A6" w14:textId="77777777" w:rsidR="00B116FF" w:rsidRDefault="00B116FF" w:rsidP="00B116FF">
      <w:r>
        <w:t>2</w:t>
      </w:r>
      <w:r>
        <w:tab/>
        <w:t xml:space="preserve">For conditional </w:t>
      </w:r>
      <w:proofErr w:type="spellStart"/>
      <w:r>
        <w:t>PScell</w:t>
      </w:r>
      <w:proofErr w:type="spellEnd"/>
      <w:r>
        <w:t xml:space="preserve"> addition, the MN decides on the conditional </w:t>
      </w:r>
      <w:proofErr w:type="spellStart"/>
      <w:r>
        <w:t>PScell</w:t>
      </w:r>
      <w:proofErr w:type="spellEnd"/>
      <w:r>
        <w:t xml:space="preserve"> addition execution condition. The condition is defined by a measurement identity, given by a measurement configuration provided by the MN.</w:t>
      </w:r>
    </w:p>
    <w:p w14:paraId="6DE0B0E9" w14:textId="77777777" w:rsidR="00B116FF" w:rsidRDefault="00B116FF" w:rsidP="00B116FF">
      <w:r>
        <w:t>3</w:t>
      </w:r>
      <w:r>
        <w:tab/>
        <w:t xml:space="preserve">For conditional </w:t>
      </w:r>
      <w:proofErr w:type="spellStart"/>
      <w:r>
        <w:t>PScell</w:t>
      </w:r>
      <w:proofErr w:type="spellEnd"/>
      <w:r>
        <w:t xml:space="preserve"> change, execution condition may be decided by MN (MN-initiated) or SN (SN-initiated)</w:t>
      </w:r>
    </w:p>
    <w:p w14:paraId="5FEFD35A" w14:textId="77777777" w:rsidR="00B116FF" w:rsidRDefault="00B116FF" w:rsidP="00B116FF">
      <w:r>
        <w:t>4</w:t>
      </w:r>
      <w:r>
        <w:tab/>
        <w:t xml:space="preserve">For conditional </w:t>
      </w:r>
      <w:proofErr w:type="spellStart"/>
      <w:r>
        <w:t>PScell</w:t>
      </w:r>
      <w:proofErr w:type="spellEnd"/>
      <w:r>
        <w:t xml:space="preserve"> change, A3/A5 execution condition should be supported while for conditional </w:t>
      </w:r>
      <w:proofErr w:type="spellStart"/>
      <w:r>
        <w:t>PScell</w:t>
      </w:r>
      <w:proofErr w:type="spellEnd"/>
      <w:r>
        <w:t xml:space="preserve"> addition, A4/B1 like execution condition should be supported.   </w:t>
      </w:r>
    </w:p>
    <w:p w14:paraId="642480D7" w14:textId="2F22190F" w:rsidR="00B116FF" w:rsidRDefault="00B116FF" w:rsidP="00B116FF">
      <w:r>
        <w:t>5</w:t>
      </w:r>
      <w:r>
        <w:tab/>
        <w:t>For conditional SN change, the source SN configuration can be used as the reference in generation of delta signalling for the candidate SNs.</w:t>
      </w:r>
    </w:p>
    <w:p w14:paraId="4A281F74" w14:textId="77777777" w:rsidR="00B116FF" w:rsidRDefault="00B116FF" w:rsidP="00B116FF"/>
    <w:p w14:paraId="54C9DBDA" w14:textId="6CDDF746" w:rsidR="00972A1E" w:rsidRDefault="00AC347F" w:rsidP="00972A1E">
      <w:r>
        <w:t xml:space="preserve">After the meeting, </w:t>
      </w:r>
      <w:r w:rsidR="00311E4D">
        <w:t>8</w:t>
      </w:r>
      <w:r>
        <w:t xml:space="preserve"> email discussions are allocated:</w:t>
      </w:r>
    </w:p>
    <w:p w14:paraId="0D4753B5" w14:textId="4A6A0B6F" w:rsidR="00311E4D" w:rsidRDefault="00AC347F" w:rsidP="00311E4D">
      <w:r>
        <w:t>1</w:t>
      </w:r>
      <w:r w:rsidR="00311E4D">
        <w:tab/>
        <w:t xml:space="preserve">[107bis#08][NR </w:t>
      </w:r>
      <w:proofErr w:type="spellStart"/>
      <w:r w:rsidR="00311E4D">
        <w:t>MobE</w:t>
      </w:r>
      <w:proofErr w:type="spellEnd"/>
      <w:r w:rsidR="00311E4D">
        <w:t>] Updated Stage-2 running CR for NR mobility (Intel</w:t>
      </w:r>
    </w:p>
    <w:p w14:paraId="04630E3D" w14:textId="614577F1" w:rsidR="00311E4D" w:rsidRDefault="00311E4D" w:rsidP="00311E4D">
      <w:r>
        <w:t>2</w:t>
      </w:r>
      <w:r>
        <w:tab/>
        <w:t xml:space="preserve">[107bis#09][NR LTE </w:t>
      </w:r>
      <w:proofErr w:type="spellStart"/>
      <w:r>
        <w:t>MobE</w:t>
      </w:r>
      <w:proofErr w:type="spellEnd"/>
      <w:r>
        <w:t>] LS to RAN1/4 on UE capabilities (Intel)</w:t>
      </w:r>
    </w:p>
    <w:p w14:paraId="2ED1AEE9" w14:textId="4117317E" w:rsidR="00AC347F" w:rsidRDefault="00311E4D" w:rsidP="00311E4D">
      <w:r>
        <w:t>3</w:t>
      </w:r>
      <w:r>
        <w:tab/>
        <w:t xml:space="preserve">[107bis#15][NR LTE </w:t>
      </w:r>
      <w:proofErr w:type="spellStart"/>
      <w:r>
        <w:t>MobE</w:t>
      </w:r>
      <w:proofErr w:type="spellEnd"/>
      <w:r>
        <w:t>] LS to RAN3 on RAN2 agreements (Huawei)</w:t>
      </w:r>
    </w:p>
    <w:p w14:paraId="14903C46" w14:textId="728DFAB3" w:rsidR="00311E4D" w:rsidRDefault="00311E4D" w:rsidP="00311E4D">
      <w:r>
        <w:t>4</w:t>
      </w:r>
      <w:r>
        <w:tab/>
        <w:t xml:space="preserve">[107bis#52][NR </w:t>
      </w:r>
      <w:proofErr w:type="spellStart"/>
      <w:r>
        <w:t>MobE</w:t>
      </w:r>
      <w:proofErr w:type="spellEnd"/>
      <w:r>
        <w:t>] Open issues Conditional PSCell addition/change (CATT)</w:t>
      </w:r>
    </w:p>
    <w:p w14:paraId="02A5C745" w14:textId="4BD7951F" w:rsidR="00311E4D" w:rsidRDefault="00311E4D" w:rsidP="00311E4D">
      <w:r>
        <w:t>5</w:t>
      </w:r>
      <w:r>
        <w:tab/>
        <w:t xml:space="preserve">[107bis#53][NR LTE </w:t>
      </w:r>
      <w:proofErr w:type="spellStart"/>
      <w:r>
        <w:t>MobE</w:t>
      </w:r>
      <w:proofErr w:type="spellEnd"/>
      <w:r>
        <w:t>] UE capability structure DAPS/RUDI HO (Intel)</w:t>
      </w:r>
    </w:p>
    <w:p w14:paraId="27BF4778" w14:textId="6C8F0FBD" w:rsidR="00311E4D" w:rsidRDefault="00311E4D" w:rsidP="00311E4D">
      <w:r>
        <w:t>6</w:t>
      </w:r>
      <w:r>
        <w:tab/>
        <w:t xml:space="preserve">[107bis#54][NR </w:t>
      </w:r>
      <w:proofErr w:type="spellStart"/>
      <w:r>
        <w:t>MobE</w:t>
      </w:r>
      <w:proofErr w:type="spellEnd"/>
      <w:r>
        <w:t>] 38.331 RRC running CR NR mobility (Intel)</w:t>
      </w:r>
    </w:p>
    <w:p w14:paraId="6BE7F242" w14:textId="475BB9CD" w:rsidR="00311E4D" w:rsidRDefault="00311E4D" w:rsidP="00311E4D">
      <w:r>
        <w:t>7</w:t>
      </w:r>
      <w:r>
        <w:tab/>
        <w:t xml:space="preserve">[107bis#55][NR LTE </w:t>
      </w:r>
      <w:proofErr w:type="spellStart"/>
      <w:r>
        <w:t>MobE</w:t>
      </w:r>
      <w:proofErr w:type="spellEnd"/>
      <w:r>
        <w:t>] Running LTE and NR PDCP CRs NR mobility (Huawei)</w:t>
      </w:r>
    </w:p>
    <w:p w14:paraId="4C0DA51B" w14:textId="24F3B5EE" w:rsidR="00311E4D" w:rsidRDefault="00311E4D" w:rsidP="00311E4D">
      <w:r>
        <w:t>8</w:t>
      </w:r>
      <w:r>
        <w:tab/>
        <w:t xml:space="preserve">[107bis#56][NR LTE </w:t>
      </w:r>
      <w:proofErr w:type="spellStart"/>
      <w:r>
        <w:t>MobE</w:t>
      </w:r>
      <w:proofErr w:type="spellEnd"/>
      <w:r>
        <w:t>] Updated MAC running CR NR/LTE mobility (vivo)</w:t>
      </w:r>
    </w:p>
    <w:p w14:paraId="349737BD" w14:textId="77777777" w:rsidR="00AE685A" w:rsidRDefault="00AE685A" w:rsidP="00311E4D"/>
    <w:p w14:paraId="14E71CEB" w14:textId="29788419" w:rsidR="00152737" w:rsidRPr="00EF19CD" w:rsidRDefault="00152737" w:rsidP="00152737">
      <w:pPr>
        <w:pStyle w:val="Heading4"/>
        <w:rPr>
          <w:lang w:eastAsia="ja-JP"/>
        </w:rPr>
      </w:pPr>
      <w:r>
        <w:rPr>
          <w:lang w:eastAsia="ja-JP"/>
        </w:rPr>
        <w:t>2.2.1.2 RAN2#</w:t>
      </w:r>
      <w:r w:rsidRPr="00EF19CD">
        <w:rPr>
          <w:lang w:eastAsia="ja-JP"/>
        </w:rPr>
        <w:t>10</w:t>
      </w:r>
      <w:r>
        <w:rPr>
          <w:lang w:eastAsia="ja-JP"/>
        </w:rPr>
        <w:t>8 Agreements</w:t>
      </w:r>
    </w:p>
    <w:p w14:paraId="0BE669A6" w14:textId="403FC895" w:rsidR="00F456A2" w:rsidRDefault="00F456A2" w:rsidP="00F456A2">
      <w:pPr>
        <w:rPr>
          <w:u w:val="single"/>
        </w:rPr>
      </w:pPr>
      <w:r>
        <w:rPr>
          <w:u w:val="single"/>
        </w:rPr>
        <w:t xml:space="preserve">Running CRs, </w:t>
      </w:r>
      <w:hyperlink r:id="rId7" w:history="1">
        <w:r w:rsidRPr="005938DB">
          <w:rPr>
            <w:u w:val="single"/>
          </w:rPr>
          <w:t>R2-1914834</w:t>
        </w:r>
      </w:hyperlink>
      <w:r w:rsidRPr="005938DB">
        <w:rPr>
          <w:u w:val="single"/>
        </w:rPr>
        <w:t xml:space="preserve">. </w:t>
      </w:r>
      <w:r w:rsidRPr="00F456A2">
        <w:rPr>
          <w:u w:val="single"/>
        </w:rPr>
        <w:t xml:space="preserve">R2-1914835, </w:t>
      </w:r>
      <w:hyperlink r:id="rId8" w:history="1">
        <w:r w:rsidRPr="005938DB">
          <w:rPr>
            <w:u w:val="single"/>
          </w:rPr>
          <w:t>R2-1915351</w:t>
        </w:r>
      </w:hyperlink>
      <w:r w:rsidRPr="005938DB">
        <w:rPr>
          <w:u w:val="single"/>
        </w:rPr>
        <w:t xml:space="preserve">, </w:t>
      </w:r>
      <w:hyperlink r:id="rId9" w:history="1">
        <w:r w:rsidRPr="005938DB">
          <w:rPr>
            <w:u w:val="single"/>
          </w:rPr>
          <w:t>R2-1914696</w:t>
        </w:r>
      </w:hyperlink>
      <w:r w:rsidRPr="005938DB">
        <w:rPr>
          <w:u w:val="single"/>
        </w:rPr>
        <w:t xml:space="preserve"> have been endorsed as baseline CRs. </w:t>
      </w:r>
    </w:p>
    <w:p w14:paraId="7984F8F2" w14:textId="27D0AF6B" w:rsidR="00F456A2" w:rsidRDefault="00F456A2" w:rsidP="00F456A2">
      <w:pPr>
        <w:rPr>
          <w:u w:val="single"/>
        </w:rPr>
      </w:pPr>
      <w:r w:rsidRPr="00B81C65">
        <w:rPr>
          <w:u w:val="single"/>
        </w:rPr>
        <w:t>Reduction in user data interruption during handover or SCG change</w:t>
      </w:r>
      <w:r>
        <w:rPr>
          <w:u w:val="single"/>
        </w:rPr>
        <w:t>:</w:t>
      </w:r>
    </w:p>
    <w:p w14:paraId="7D4F59B7" w14:textId="7888BBFA" w:rsidR="00F456A2" w:rsidRDefault="00F456A2" w:rsidP="00F456A2">
      <w:r>
        <w:t>RAN2 concluded:</w:t>
      </w:r>
    </w:p>
    <w:p w14:paraId="2F46E0B1" w14:textId="22BDF12A" w:rsidR="006E0009" w:rsidRDefault="006E0009" w:rsidP="00BA4A83">
      <w:r>
        <w:t>Scenario:</w:t>
      </w:r>
    </w:p>
    <w:p w14:paraId="6BD9A8CE" w14:textId="01087D7C" w:rsidR="006E0009" w:rsidRDefault="006E0009" w:rsidP="00BA4A83">
      <w:r w:rsidRPr="006E0009">
        <w:t>1</w:t>
      </w:r>
      <w:r w:rsidRPr="006E0009">
        <w:tab/>
        <w:t>DAPS HO for FR2 to FR2 case is not supported in Rel-16.</w:t>
      </w:r>
    </w:p>
    <w:p w14:paraId="5C7EC9AC" w14:textId="69EC10E9" w:rsidR="00BA4A83" w:rsidRDefault="00BA4A83" w:rsidP="00BA4A83">
      <w:r>
        <w:t>SDAP configuration:</w:t>
      </w:r>
    </w:p>
    <w:p w14:paraId="070BB463" w14:textId="77777777" w:rsidR="00BA4A83" w:rsidRDefault="00BA4A83" w:rsidP="00BA4A83">
      <w:r>
        <w:lastRenderedPageBreak/>
        <w:t>1</w:t>
      </w:r>
      <w:r>
        <w:tab/>
        <w:t xml:space="preserve">QoS flow remapping during DAPS HO is supported. </w:t>
      </w:r>
    </w:p>
    <w:p w14:paraId="6713F8D4" w14:textId="77777777" w:rsidR="00BA4A83" w:rsidRDefault="00BA4A83" w:rsidP="00BA4A83">
      <w:r>
        <w:t>2</w:t>
      </w:r>
      <w:r>
        <w:tab/>
        <w:t xml:space="preserve">For DAPS HO, the same principle as the legacy HO (note in 38.300) is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t>
      </w:r>
    </w:p>
    <w:p w14:paraId="043DC612" w14:textId="77777777" w:rsidR="00BA4A83" w:rsidRDefault="00BA4A83" w:rsidP="00BA4A83">
      <w:r>
        <w:t>3</w:t>
      </w:r>
      <w:r>
        <w:tab/>
        <w:t>Specify in 38.331 how the QoS flow remapping is triggered after UL switching. Stage-3 details how this information is handled (form MAC to RRC, from RRC to SDAP)</w:t>
      </w:r>
    </w:p>
    <w:p w14:paraId="6083C5A0" w14:textId="77777777" w:rsidR="00BA4A83" w:rsidRDefault="00BA4A83" w:rsidP="00F456A2"/>
    <w:p w14:paraId="5D656363" w14:textId="08EC5C4F" w:rsidR="00F456A2" w:rsidRDefault="008C21BA" w:rsidP="00F456A2">
      <w:r>
        <w:t>RLC</w:t>
      </w:r>
      <w:r w:rsidR="00F456A2">
        <w:t>:</w:t>
      </w:r>
    </w:p>
    <w:p w14:paraId="17DFCDD6" w14:textId="77777777" w:rsidR="008C21BA" w:rsidRDefault="008C21BA" w:rsidP="008C21BA">
      <w:r>
        <w:t>1</w:t>
      </w:r>
      <w:r>
        <w:tab/>
        <w:t>The impact to RLC should be minimized and we do not create a running RLC CR for DAPS. If impacts are later identified, this can be revisited.</w:t>
      </w:r>
    </w:p>
    <w:p w14:paraId="7FE853B8" w14:textId="77777777" w:rsidR="008C21BA" w:rsidRDefault="008C21BA" w:rsidP="008C21BA">
      <w:r>
        <w:t>2</w:t>
      </w:r>
      <w:r>
        <w:tab/>
        <w:t>The on-going procedure to provide RLC status report for the DL data transmission at the RLC AM entity associated to the source cell should not be impacted by UL new data switching.</w:t>
      </w:r>
    </w:p>
    <w:p w14:paraId="0EE0B6E7" w14:textId="77777777" w:rsidR="008C21BA" w:rsidRDefault="008C21BA" w:rsidP="008C21BA">
      <w:r>
        <w:t>3</w:t>
      </w:r>
      <w:r>
        <w:tab/>
        <w:t>The on-going transmitting operation at the transmitting side of the RLC entity associated to the source cell should not be impacted by UL new data switching.</w:t>
      </w:r>
    </w:p>
    <w:p w14:paraId="0AEF97B3" w14:textId="5DD57589" w:rsidR="00F456A2" w:rsidRDefault="008C21BA" w:rsidP="008C21BA">
      <w:r>
        <w:t>4</w:t>
      </w:r>
      <w:r>
        <w:tab/>
        <w:t>UE doesn’t stop the on-going ARQ retransmission autonomously upon UL new data switching. The on-going retransmission operation at the transmitting side of the RLC entity associated to the source cell should not be impacted by UL new data switching.</w:t>
      </w:r>
    </w:p>
    <w:p w14:paraId="7D8F7F35" w14:textId="0B9AB754" w:rsidR="008C21BA" w:rsidRDefault="008C21BA" w:rsidP="00F456A2">
      <w:r>
        <w:t>5</w:t>
      </w:r>
      <w:r w:rsidRPr="008C21BA">
        <w:tab/>
        <w:t>The working assumption to support RLC UM during DAPS HO is confirmed (without optimizations to make it lossless, i.e. no retransmission).</w:t>
      </w:r>
    </w:p>
    <w:p w14:paraId="565CF6BC" w14:textId="77777777" w:rsidR="008C21BA" w:rsidRDefault="008C21BA" w:rsidP="00F456A2"/>
    <w:p w14:paraId="249B536B" w14:textId="4CE5DFC4" w:rsidR="00F456A2" w:rsidRDefault="00305984" w:rsidP="00F456A2">
      <w:r>
        <w:t>PDCP</w:t>
      </w:r>
      <w:r w:rsidR="00F456A2">
        <w:t xml:space="preserve">: </w:t>
      </w:r>
    </w:p>
    <w:p w14:paraId="0563C7C6" w14:textId="77777777" w:rsidR="00305984" w:rsidRDefault="00305984" w:rsidP="00305984"/>
    <w:p w14:paraId="5FF3B618" w14:textId="77777777" w:rsidR="00305984" w:rsidRDefault="00305984" w:rsidP="00305984">
      <w:r>
        <w:t>1</w:t>
      </w:r>
      <w:r>
        <w:tab/>
        <w:t xml:space="preserve">Confirm to use the term ‘DAPS PDCP’ to name the PDCP entity supporting DAPS. </w:t>
      </w:r>
    </w:p>
    <w:p w14:paraId="239D9548" w14:textId="77777777" w:rsidR="00305984" w:rsidRDefault="00305984" w:rsidP="00305984">
      <w:r>
        <w:t>2</w:t>
      </w:r>
      <w:r>
        <w:tab/>
        <w:t>The ‘PDCP reconfiguration’ procedure handles the two cases:</w:t>
      </w:r>
    </w:p>
    <w:p w14:paraId="6F74A779" w14:textId="77777777" w:rsidR="00305984" w:rsidRDefault="00305984" w:rsidP="00305984">
      <w:r>
        <w:t>•</w:t>
      </w:r>
      <w:r>
        <w:tab/>
        <w:t>Change from the normal PDCP entity to the DAPS PDCP entity;</w:t>
      </w:r>
    </w:p>
    <w:p w14:paraId="6949AF43" w14:textId="77777777" w:rsidR="00305984" w:rsidRDefault="00305984" w:rsidP="00305984">
      <w:r>
        <w:t>•</w:t>
      </w:r>
      <w:r>
        <w:tab/>
        <w:t>Change from the DAPS PDCP entity to normal PDCP entity.</w:t>
      </w:r>
    </w:p>
    <w:p w14:paraId="4AD5832B" w14:textId="77777777" w:rsidR="00305984" w:rsidRDefault="00305984" w:rsidP="00305984">
      <w:r>
        <w:t>3</w:t>
      </w:r>
      <w:r>
        <w:tab/>
        <w:t>When upper layers request a PDCP reconfiguration, UE shall performs PDCP reconfiguration from the normal PDCP to DAPS PDCP.</w:t>
      </w:r>
    </w:p>
    <w:p w14:paraId="7C15DCB0" w14:textId="77777777" w:rsidR="00305984" w:rsidRDefault="00305984" w:rsidP="00305984">
      <w:r>
        <w:t>4</w:t>
      </w:r>
      <w:r>
        <w:tab/>
        <w:t>For the change from the normal PDCP to DAPS PDCP, UE establishes a ciphering function, integrity protection function and ROHC protocol stack and applies the security algorithms and keys provided by upper layer.</w:t>
      </w:r>
    </w:p>
    <w:p w14:paraId="6DC0447F" w14:textId="77777777" w:rsidR="00305984" w:rsidRDefault="00305984" w:rsidP="00305984">
      <w:r>
        <w:t>5</w:t>
      </w:r>
      <w:r>
        <w:tab/>
        <w:t xml:space="preserve">When upper layers request a PDCP reconfiguration and the source protocol is released, UE shall performs PDCP reconfiguration from DAPS PDCP to normal PDCP. </w:t>
      </w:r>
    </w:p>
    <w:p w14:paraId="0410A005" w14:textId="77777777" w:rsidR="00305984" w:rsidRDefault="00305984" w:rsidP="00305984">
      <w:r>
        <w:t>6</w:t>
      </w:r>
      <w:r>
        <w:tab/>
        <w:t xml:space="preserve">For the change from DAPS PDCP to the normal PDCP, UE releases the ciphering function, integrity protection function associated to the released RLC entity. FFS how </w:t>
      </w:r>
      <w:proofErr w:type="spellStart"/>
      <w:r>
        <w:t>RoHC</w:t>
      </w:r>
      <w:proofErr w:type="spellEnd"/>
      <w:r>
        <w:t xml:space="preserve"> is handled</w:t>
      </w:r>
    </w:p>
    <w:p w14:paraId="0CD7983E" w14:textId="77777777" w:rsidR="00305984" w:rsidRDefault="00305984" w:rsidP="00305984">
      <w:r>
        <w:t>7</w:t>
      </w:r>
      <w:r>
        <w:tab/>
        <w:t>PDCP status report is triggered when UL switching occurs (from MAC to RRC to PDCP). Since PDCP has switched to target, it is transmitted to target only.</w:t>
      </w:r>
    </w:p>
    <w:p w14:paraId="45F82D62" w14:textId="77777777" w:rsidR="00305984" w:rsidRDefault="00305984" w:rsidP="00305984">
      <w:r>
        <w:t>FFS whether PDCP status report is triggered when upper layer requests a PDCP reconfiguration with source protocol release.</w:t>
      </w:r>
    </w:p>
    <w:p w14:paraId="31CAF11B" w14:textId="24EE4249" w:rsidR="00F456A2" w:rsidRDefault="00305984" w:rsidP="00305984">
      <w:r>
        <w:t>8</w:t>
      </w:r>
      <w:r>
        <w:tab/>
        <w:t xml:space="preserve">The state variables control the transmission and reception operation should not be reset and the timers including t-Reordering and </w:t>
      </w:r>
      <w:proofErr w:type="spellStart"/>
      <w:r>
        <w:t>discardTimer</w:t>
      </w:r>
      <w:proofErr w:type="spellEnd"/>
      <w:r>
        <w:t xml:space="preserve"> keeps running during PDCP reconfiguration procedure.</w:t>
      </w:r>
      <w:r w:rsidR="00F456A2">
        <w:t>.</w:t>
      </w:r>
    </w:p>
    <w:p w14:paraId="19DDE4C4" w14:textId="77EBED3F" w:rsidR="00305984" w:rsidRDefault="00305984" w:rsidP="00305984">
      <w:r>
        <w:t>9</w:t>
      </w:r>
      <w:r w:rsidRPr="00305984">
        <w:tab/>
        <w:t>UE switches from single PDCP with DAPS to normal PDCP upon receiving an explicit signalling from the target cell.</w:t>
      </w:r>
    </w:p>
    <w:p w14:paraId="6371A543" w14:textId="3B78D1B6" w:rsidR="00305984" w:rsidRDefault="00305984" w:rsidP="00305984"/>
    <w:p w14:paraId="25121619" w14:textId="4558B7A6" w:rsidR="00305984" w:rsidRDefault="00305984" w:rsidP="00305984">
      <w:r>
        <w:t>Control plane:</w:t>
      </w:r>
    </w:p>
    <w:p w14:paraId="0D0E7A40" w14:textId="77777777" w:rsidR="00305984" w:rsidRDefault="00305984" w:rsidP="00305984"/>
    <w:p w14:paraId="7F74A484" w14:textId="77777777" w:rsidR="00305984" w:rsidRDefault="00305984" w:rsidP="00305984">
      <w:r>
        <w:lastRenderedPageBreak/>
        <w:t>1</w:t>
      </w:r>
      <w:r>
        <w:tab/>
        <w:t>UE establishes PDCP entity for SRBs associated to the target node upon receiving DAPS HO command. UE does not re-establish PDCP entities for source SRBs during DAPS HO.</w:t>
      </w:r>
    </w:p>
    <w:p w14:paraId="5D79F1B1" w14:textId="0109347C" w:rsidR="00305984" w:rsidRDefault="00305984" w:rsidP="00305984">
      <w:r>
        <w:t>2</w:t>
      </w:r>
      <w:r>
        <w:tab/>
        <w:t xml:space="preserve">Once HO command is successfully received, UE can switch the RRC protocol </w:t>
      </w:r>
      <w:proofErr w:type="spellStart"/>
      <w:r>
        <w:t>signaling</w:t>
      </w:r>
      <w:proofErr w:type="spellEnd"/>
      <w:r>
        <w:t xml:space="preserve"> processing towards the target cell to receive any further RRC messages.</w:t>
      </w:r>
    </w:p>
    <w:p w14:paraId="2A39F010" w14:textId="77777777" w:rsidR="00305984" w:rsidRDefault="00305984" w:rsidP="00305984">
      <w:r>
        <w:t>3</w:t>
      </w:r>
      <w:r>
        <w:tab/>
        <w:t>The UE releases the source SRB resources, security configuration of the source cell and stops DL/UL reception/transmission with source upon receiving explicit release from target node.</w:t>
      </w:r>
    </w:p>
    <w:p w14:paraId="0BBB6AB6" w14:textId="77777777" w:rsidR="00305984" w:rsidRDefault="00305984" w:rsidP="00305984">
      <w:r>
        <w:t>4</w:t>
      </w:r>
      <w:r>
        <w:tab/>
        <w:t>No changes to RRM during handover due to DAPS HO. (No changes needed to running CR)</w:t>
      </w:r>
    </w:p>
    <w:p w14:paraId="2FF973E0" w14:textId="77777777" w:rsidR="00305984" w:rsidRDefault="00305984" w:rsidP="00305984">
      <w:r>
        <w:t>5</w:t>
      </w:r>
      <w:r>
        <w:tab/>
        <w:t>After receiving HO command (</w:t>
      </w:r>
      <w:proofErr w:type="spellStart"/>
      <w:r>
        <w:t>RRCConnectionReconfiguration</w:t>
      </w:r>
      <w:proofErr w:type="spellEnd"/>
      <w:r>
        <w:t xml:space="preserve"> with mobility control info) from source cell, UE stops system information updates, short messages (for NR), paging, ETWS, CMAS reception for the source cell.</w:t>
      </w:r>
    </w:p>
    <w:p w14:paraId="778A38D0" w14:textId="592F20AF" w:rsidR="00305984" w:rsidRDefault="00305984" w:rsidP="00305984">
      <w:r>
        <w:t>6</w:t>
      </w:r>
      <w:r>
        <w:tab/>
        <w:t>The UE re-starts system information updates, paging, short messages (for NR), ETWS, CMAS in source cell once resuming the connection to source successfully when target cell is failed.</w:t>
      </w:r>
    </w:p>
    <w:p w14:paraId="0098EBBE" w14:textId="7FD19890" w:rsidR="00305984" w:rsidRDefault="00305984" w:rsidP="00305984"/>
    <w:p w14:paraId="26D6DA9A" w14:textId="386E4AA3" w:rsidR="00305984" w:rsidRDefault="00305984" w:rsidP="00305984">
      <w:r>
        <w:t>Per DRB DAPS:</w:t>
      </w:r>
    </w:p>
    <w:p w14:paraId="0598867C" w14:textId="77777777" w:rsidR="00305984" w:rsidRDefault="00305984" w:rsidP="00305984">
      <w:r>
        <w:t>1</w:t>
      </w:r>
      <w:r>
        <w:tab/>
        <w:t>Confirm working assumption on per-DRB DAPS.</w:t>
      </w:r>
    </w:p>
    <w:p w14:paraId="476BE7D6" w14:textId="77777777" w:rsidR="00305984" w:rsidRDefault="00305984" w:rsidP="00305984">
      <w:r>
        <w:t>2</w:t>
      </w:r>
      <w:r>
        <w:tab/>
        <w:t>DRB not configured for DAPS is handled same way as in legacy HO.</w:t>
      </w:r>
    </w:p>
    <w:p w14:paraId="72076820" w14:textId="77777777" w:rsidR="00305984" w:rsidRDefault="00305984" w:rsidP="00F456A2"/>
    <w:p w14:paraId="61C49F93" w14:textId="77777777" w:rsidR="00F456A2" w:rsidRDefault="00F456A2" w:rsidP="00F456A2">
      <w:pPr>
        <w:rPr>
          <w:u w:val="single"/>
        </w:rPr>
      </w:pPr>
      <w:r w:rsidRPr="00B81C65">
        <w:rPr>
          <w:u w:val="single"/>
        </w:rPr>
        <w:t>Handover robustness improvements</w:t>
      </w:r>
      <w:r>
        <w:rPr>
          <w:u w:val="single"/>
        </w:rPr>
        <w:t>:</w:t>
      </w:r>
    </w:p>
    <w:p w14:paraId="4F2AB16E" w14:textId="77777777" w:rsidR="00F456A2" w:rsidRDefault="00F456A2" w:rsidP="00F456A2">
      <w:r>
        <w:t>RAN2 agreed:</w:t>
      </w:r>
    </w:p>
    <w:p w14:paraId="33E5996F" w14:textId="77777777" w:rsidR="00F456A2" w:rsidRDefault="00F456A2" w:rsidP="00F456A2">
      <w:r>
        <w:t>Configuration and execution condition:</w:t>
      </w:r>
    </w:p>
    <w:p w14:paraId="1F70C5A8" w14:textId="168F2011" w:rsidR="00305984" w:rsidRDefault="00F456A2" w:rsidP="00305984">
      <w:r>
        <w:t>1</w:t>
      </w:r>
      <w:r>
        <w:tab/>
      </w:r>
      <w:r w:rsidR="00305984">
        <w:t xml:space="preserve">If compliance check fails, UE does re-establishment. </w:t>
      </w:r>
    </w:p>
    <w:p w14:paraId="28EB6AB3" w14:textId="4F302567" w:rsidR="00F456A2" w:rsidRDefault="00305984" w:rsidP="00305984">
      <w:r>
        <w:t xml:space="preserve">2 No changes needed to running </w:t>
      </w:r>
      <w:proofErr w:type="spellStart"/>
      <w:r>
        <w:t>CR</w:t>
      </w:r>
      <w:r w:rsidR="00F456A2">
        <w:t>Failure</w:t>
      </w:r>
      <w:proofErr w:type="spellEnd"/>
      <w:r w:rsidR="00F456A2">
        <w:t xml:space="preserve"> handling:</w:t>
      </w:r>
    </w:p>
    <w:p w14:paraId="4F664544" w14:textId="0CE8D374" w:rsidR="00305984" w:rsidRDefault="00305984" w:rsidP="00305984">
      <w:r>
        <w:t xml:space="preserve">3 </w:t>
      </w:r>
      <w:r>
        <w:tab/>
        <w:t>RAN2 to confirm agreement on source configuration change are:</w:t>
      </w:r>
    </w:p>
    <w:p w14:paraId="217C3039" w14:textId="77777777" w:rsidR="00305984" w:rsidRDefault="00305984" w:rsidP="00305984">
      <w:r>
        <w:t>-</w:t>
      </w:r>
      <w:r>
        <w:tab/>
        <w:t xml:space="preserve">Network ensures the UE stored CHO configuration is valid after source configuration change; </w:t>
      </w:r>
    </w:p>
    <w:p w14:paraId="3452D17A" w14:textId="77777777" w:rsidR="00305984" w:rsidRDefault="00305984" w:rsidP="00305984">
      <w:r>
        <w:t>-</w:t>
      </w:r>
      <w:r>
        <w:tab/>
        <w:t>This may or may not require the network to provide the UE with a new CHO configuration along with the new source configuration;</w:t>
      </w:r>
    </w:p>
    <w:p w14:paraId="38F5D547" w14:textId="60D01F0B" w:rsidR="00305984" w:rsidRDefault="00305984" w:rsidP="00305984">
      <w:r>
        <w:t>5</w:t>
      </w:r>
      <w:r>
        <w:tab/>
        <w:t xml:space="preserve">Upon CHO execution, UE applies the CHO configuration (i.e. RRC message containing the CHO configuration) on top the current source configuration. in case of </w:t>
      </w:r>
      <w:proofErr w:type="spellStart"/>
      <w:r>
        <w:t>fullConfig</w:t>
      </w:r>
      <w:proofErr w:type="spellEnd"/>
      <w:r>
        <w:t xml:space="preserve">, this replaces the source configuration. </w:t>
      </w:r>
    </w:p>
    <w:p w14:paraId="6A692F9D" w14:textId="3F71DD0F" w:rsidR="00F456A2" w:rsidRDefault="00305984" w:rsidP="00305984">
      <w:r>
        <w:t>6</w:t>
      </w:r>
      <w:r>
        <w:tab/>
        <w:t>Use existing processing time for RRC reconfiguration message containing CHO configuration (step 1).</w:t>
      </w:r>
    </w:p>
    <w:p w14:paraId="748A83B0" w14:textId="6E1F01FA" w:rsidR="00305984" w:rsidRDefault="00305984" w:rsidP="00F456A2"/>
    <w:p w14:paraId="369BD78C" w14:textId="3C62CDE4" w:rsidR="00206994" w:rsidRDefault="00206994" w:rsidP="00F456A2">
      <w:r>
        <w:t>Release of source:</w:t>
      </w:r>
    </w:p>
    <w:p w14:paraId="35818190" w14:textId="2ED4C275" w:rsidR="00206994" w:rsidRDefault="00206994" w:rsidP="00F456A2">
      <w:r w:rsidRPr="00206994">
        <w:t>1</w:t>
      </w:r>
      <w:r w:rsidRPr="00206994">
        <w:tab/>
        <w:t>After successful reconfiguration with sync (with or without key change) (NR) or handover (LTE), UE releases stored CHO configurations.</w:t>
      </w:r>
    </w:p>
    <w:p w14:paraId="4F23A430" w14:textId="09FF3B4C" w:rsidR="00206994" w:rsidRDefault="00206994" w:rsidP="00F456A2"/>
    <w:p w14:paraId="1F928291" w14:textId="590466A1" w:rsidR="00206994" w:rsidRDefault="00206994" w:rsidP="00F456A2">
      <w:r>
        <w:t>Failure handling:</w:t>
      </w:r>
    </w:p>
    <w:p w14:paraId="18E21C69" w14:textId="6224551A" w:rsidR="00206994" w:rsidRDefault="00206994" w:rsidP="00F456A2">
      <w:r w:rsidRPr="00206994">
        <w:t>1</w:t>
      </w:r>
      <w:r w:rsidRPr="00206994">
        <w:tab/>
        <w:t>Upon RLF/HOF the UE starts timer T311 and performs cell selection. Upon selecting a suitable cell while timer T311 is running the UE applies stored CHO configuration for that selected cell, if available; otherwise it performs re-establishment.</w:t>
      </w:r>
    </w:p>
    <w:p w14:paraId="26E19EF0" w14:textId="53067B1F" w:rsidR="00206994" w:rsidRDefault="00206994" w:rsidP="00F456A2"/>
    <w:p w14:paraId="3AAE37B1" w14:textId="25F71563" w:rsidR="0084586C" w:rsidRDefault="0084586C" w:rsidP="00F456A2">
      <w:r>
        <w:t>Measurement configuration:</w:t>
      </w:r>
    </w:p>
    <w:p w14:paraId="48257A37" w14:textId="77777777" w:rsidR="0084586C" w:rsidRDefault="0084586C" w:rsidP="0084586C"/>
    <w:p w14:paraId="60CE780E" w14:textId="77777777" w:rsidR="0084586C" w:rsidRDefault="0084586C" w:rsidP="0084586C">
      <w:r>
        <w:t>1</w:t>
      </w:r>
      <w:r>
        <w:tab/>
        <w:t xml:space="preserve">For A3 event, A3 event offset, hysteresis and time to trigger should be allowed to configure differently for the 2 </w:t>
      </w:r>
      <w:proofErr w:type="spellStart"/>
      <w:r>
        <w:t>measID</w:t>
      </w:r>
      <w:proofErr w:type="spellEnd"/>
      <w:r>
        <w:t xml:space="preserve"> for the same event, same RS type and same measurement object.</w:t>
      </w:r>
    </w:p>
    <w:p w14:paraId="6BE09663" w14:textId="77777777" w:rsidR="0084586C" w:rsidRDefault="0084586C" w:rsidP="0084586C">
      <w:r>
        <w:lastRenderedPageBreak/>
        <w:t>2</w:t>
      </w:r>
      <w:r>
        <w:tab/>
        <w:t xml:space="preserve">For A5 event, A5 threshold 1 and A5 threshold 2, hysteresis and time to trigger should be allowed to configure differently for the 2 </w:t>
      </w:r>
      <w:proofErr w:type="spellStart"/>
      <w:r>
        <w:t>measID</w:t>
      </w:r>
      <w:proofErr w:type="spellEnd"/>
      <w:r>
        <w:t xml:space="preserve"> for the same event, same RS type and same measurement object.</w:t>
      </w:r>
    </w:p>
    <w:p w14:paraId="21F643FC" w14:textId="77777777" w:rsidR="0084586C" w:rsidRDefault="0084586C" w:rsidP="0084586C">
      <w:r>
        <w:t>3</w:t>
      </w:r>
      <w:r>
        <w:tab/>
        <w:t>All event combinations (i.e. A3+A5, A3+A3 and A5+A5) are supported.</w:t>
      </w:r>
    </w:p>
    <w:p w14:paraId="7F9AE34C" w14:textId="77777777" w:rsidR="0084586C" w:rsidRDefault="0084586C" w:rsidP="0084586C">
      <w:r>
        <w:t>4</w:t>
      </w:r>
      <w:r>
        <w:tab/>
        <w:t>For both A3 and A5 events, no changes to cell specific offset.</w:t>
      </w:r>
    </w:p>
    <w:p w14:paraId="740EE91F" w14:textId="77777777" w:rsidR="0084586C" w:rsidRDefault="0084586C" w:rsidP="0084586C">
      <w:r>
        <w:t>5</w:t>
      </w:r>
      <w:r>
        <w:tab/>
      </w:r>
      <w:proofErr w:type="spellStart"/>
      <w:r>
        <w:t>maxNrofRS-IndexesToReport</w:t>
      </w:r>
      <w:proofErr w:type="spellEnd"/>
      <w:r>
        <w:t xml:space="preserve">, </w:t>
      </w:r>
      <w:proofErr w:type="spellStart"/>
      <w:r>
        <w:t>maxReportCells</w:t>
      </w:r>
      <w:proofErr w:type="spellEnd"/>
      <w:r>
        <w:t xml:space="preserve">, </w:t>
      </w:r>
      <w:proofErr w:type="spellStart"/>
      <w:r>
        <w:t>reportAddNeighMeas</w:t>
      </w:r>
      <w:proofErr w:type="spellEnd"/>
      <w:r>
        <w:t xml:space="preserve">, </w:t>
      </w:r>
      <w:proofErr w:type="spellStart"/>
      <w:r>
        <w:t>reportAmount</w:t>
      </w:r>
      <w:proofErr w:type="spellEnd"/>
      <w:r>
        <w:t xml:space="preserve">, </w:t>
      </w:r>
      <w:proofErr w:type="spellStart"/>
      <w:r>
        <w:t>reportOnLeave</w:t>
      </w:r>
      <w:proofErr w:type="spellEnd"/>
      <w:r>
        <w:t xml:space="preserve">, </w:t>
      </w:r>
      <w:proofErr w:type="spellStart"/>
      <w:r>
        <w:t>reportQuantityCell</w:t>
      </w:r>
      <w:proofErr w:type="spellEnd"/>
      <w:r>
        <w:t xml:space="preserve">, </w:t>
      </w:r>
      <w:proofErr w:type="spellStart"/>
      <w:r>
        <w:t>reportQuantityRS</w:t>
      </w:r>
      <w:proofErr w:type="spellEnd"/>
      <w:r>
        <w:t xml:space="preserve">-Indexes, and </w:t>
      </w:r>
      <w:proofErr w:type="spellStart"/>
      <w:r>
        <w:t>useWhiteCellList</w:t>
      </w:r>
      <w:proofErr w:type="spellEnd"/>
      <w:r>
        <w:t xml:space="preserve"> are not supported within the </w:t>
      </w:r>
      <w:proofErr w:type="spellStart"/>
      <w:r>
        <w:t>measID</w:t>
      </w:r>
      <w:proofErr w:type="spellEnd"/>
      <w:r>
        <w:t xml:space="preserve"> that is configured for triggering conditional handover.</w:t>
      </w:r>
    </w:p>
    <w:p w14:paraId="3A8A798E" w14:textId="77777777" w:rsidR="00390560" w:rsidRDefault="0084586C" w:rsidP="00390560">
      <w:r>
        <w:t>6</w:t>
      </w:r>
      <w:r>
        <w:tab/>
        <w:t>No changes to S-measure, i.e. it applies to measurements of the CHO candidate cells.</w:t>
      </w:r>
    </w:p>
    <w:p w14:paraId="7A2A5A36" w14:textId="7DD7F36D" w:rsidR="00390560" w:rsidRDefault="00390560" w:rsidP="00390560">
      <w:r>
        <w:t>7</w:t>
      </w:r>
      <w:r>
        <w:tab/>
        <w:t xml:space="preserve">When the network explicitly removes the stored CHO configuration for a candidate, the network explicitly releases the </w:t>
      </w:r>
      <w:proofErr w:type="spellStart"/>
      <w:r>
        <w:t>measIDs</w:t>
      </w:r>
      <w:proofErr w:type="spellEnd"/>
      <w:r>
        <w:t xml:space="preserve"> associated to the CHO configuration for that candidate cell if it’s not used by other CHO configurations.</w:t>
      </w:r>
    </w:p>
    <w:p w14:paraId="45D3B6CA" w14:textId="594F3741" w:rsidR="00390560" w:rsidRDefault="00390560" w:rsidP="00390560">
      <w:bookmarkStart w:id="1" w:name="_Hlk25372328"/>
      <w:r>
        <w:t>8</w:t>
      </w:r>
      <w:r>
        <w:tab/>
        <w:t xml:space="preserve">When the CHO configurations are autonomously released by the UE, it is FFS if the UE autonomously releases the associated </w:t>
      </w:r>
      <w:proofErr w:type="spellStart"/>
      <w:r>
        <w:t>measIDs</w:t>
      </w:r>
      <w:proofErr w:type="spellEnd"/>
      <w:r>
        <w:t>.</w:t>
      </w:r>
    </w:p>
    <w:p w14:paraId="66182FE2" w14:textId="77777777" w:rsidR="00390560" w:rsidRDefault="00390560" w:rsidP="00390560">
      <w:r>
        <w:t xml:space="preserve">FFS whether we remove </w:t>
      </w:r>
      <w:proofErr w:type="spellStart"/>
      <w:r>
        <w:t>reportConfig</w:t>
      </w:r>
      <w:proofErr w:type="spellEnd"/>
      <w:r>
        <w:t>.</w:t>
      </w:r>
    </w:p>
    <w:bookmarkEnd w:id="1"/>
    <w:p w14:paraId="2C09FD98" w14:textId="77777777" w:rsidR="00F456A2" w:rsidRDefault="00F456A2" w:rsidP="00F456A2"/>
    <w:p w14:paraId="16527D79" w14:textId="77777777" w:rsidR="00F456A2" w:rsidRDefault="00F456A2" w:rsidP="00F456A2">
      <w:r>
        <w:t>For fast recovery, RAN2 concluded</w:t>
      </w:r>
      <w:r w:rsidRPr="001417B5">
        <w:t xml:space="preserve"> </w:t>
      </w:r>
      <w:r>
        <w:t>in study phase:</w:t>
      </w:r>
    </w:p>
    <w:p w14:paraId="1539D46F" w14:textId="77777777" w:rsidR="00DD72C6" w:rsidRDefault="00DD72C6" w:rsidP="00DD72C6">
      <w:r>
        <w:t>1</w:t>
      </w:r>
      <w:r>
        <w:tab/>
        <w:t xml:space="preserve">Confirm the working assumption to Introduce T312 based mechanism on PSCell for fast declaration of SCG failure </w:t>
      </w:r>
    </w:p>
    <w:p w14:paraId="671897D2" w14:textId="66977346" w:rsidR="00F456A2" w:rsidRDefault="00DD72C6" w:rsidP="00DD72C6">
      <w:r>
        <w:t>2</w:t>
      </w:r>
      <w:r>
        <w:tab/>
        <w:t xml:space="preserve">T312 on PSCell can be configured for SCG measurement configurations provided over SRB3 or SRB1.  </w:t>
      </w:r>
    </w:p>
    <w:p w14:paraId="35854A80" w14:textId="5B2E332C" w:rsidR="00F456A2" w:rsidRDefault="00F456A2" w:rsidP="00F456A2">
      <w:r>
        <w:t>Condition PSCell addition/change:</w:t>
      </w:r>
    </w:p>
    <w:p w14:paraId="166E0AA9" w14:textId="169BA98C" w:rsidR="00DD72C6" w:rsidRDefault="00DD72C6" w:rsidP="00F456A2"/>
    <w:p w14:paraId="6CC42384" w14:textId="06760F38" w:rsidR="00DD72C6" w:rsidRDefault="00DD72C6" w:rsidP="00F456A2">
      <w:r>
        <w:t>Condition PSCell addition/change</w:t>
      </w:r>
    </w:p>
    <w:p w14:paraId="568C17C9" w14:textId="77777777" w:rsidR="00DD72C6" w:rsidRDefault="00DD72C6" w:rsidP="00DD72C6">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57796AB6" w14:textId="77777777" w:rsidR="00DD72C6" w:rsidRDefault="00DD72C6" w:rsidP="00DD72C6">
      <w:r>
        <w:t>2.</w:t>
      </w:r>
      <w:r>
        <w:tab/>
        <w:t>Usage of CPAC is decided by the network. The UE evaluates when the condition is valid.</w:t>
      </w:r>
    </w:p>
    <w:p w14:paraId="67FFA926" w14:textId="77777777" w:rsidR="00DD72C6" w:rsidRDefault="00DD72C6" w:rsidP="00DD72C6">
      <w:r>
        <w:t>3.</w:t>
      </w:r>
      <w:r>
        <w:tab/>
        <w:t>Support configuration of one or more candidate cells for CPAC;</w:t>
      </w:r>
    </w:p>
    <w:p w14:paraId="5608F942" w14:textId="77777777" w:rsidR="00DD72C6" w:rsidRDefault="00DD72C6" w:rsidP="00DD72C6">
      <w:r>
        <w:t>o</w:t>
      </w:r>
      <w:r>
        <w:tab/>
        <w:t>FFS how many candidate cells (UE and network impacts should be clarified). FFS whether the number of candidate cells for CPAC different from that of CHO.</w:t>
      </w:r>
    </w:p>
    <w:p w14:paraId="314F4CBE" w14:textId="77777777" w:rsidR="00DD72C6" w:rsidRDefault="00DD72C6" w:rsidP="00DD72C6">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4A3FE0DA" w14:textId="77777777" w:rsidR="00DD72C6" w:rsidRDefault="00DD72C6" w:rsidP="00DD72C6">
      <w:r>
        <w:t>6.</w:t>
      </w:r>
      <w:r>
        <w:tab/>
        <w:t>Define an execution condition for conditional PSCell change by the measurement identity which identifies a measurement configuration There is already an agreement for conditional PSCell addition</w:t>
      </w:r>
    </w:p>
    <w:p w14:paraId="0FA1DE25" w14:textId="77777777" w:rsidR="00DD72C6" w:rsidRDefault="00DD72C6" w:rsidP="00DD72C6">
      <w:r>
        <w:t>7.</w:t>
      </w:r>
      <w:r>
        <w:tab/>
        <w:t>Cell level quality is used as baseline for Conditional NR PSCell addition/change execution condition;</w:t>
      </w:r>
    </w:p>
    <w:p w14:paraId="4FD3E7D7" w14:textId="77777777" w:rsidR="00DD72C6" w:rsidRDefault="00DD72C6" w:rsidP="00DD72C6">
      <w:r>
        <w:t>g.</w:t>
      </w:r>
      <w:r>
        <w:tab/>
        <w:t xml:space="preserve">Only single RS type (SSB or CSI-RS) per candidate PSCell is supported for PSCell change. </w:t>
      </w:r>
    </w:p>
    <w:p w14:paraId="0F71F801" w14:textId="77777777" w:rsidR="00DD72C6" w:rsidRDefault="00DD72C6" w:rsidP="00DD72C6">
      <w:r>
        <w:t>h.</w:t>
      </w:r>
      <w:r>
        <w:tab/>
        <w:t>At most two triggering quantities (e.g. RSRP and RSRQ, RSRP and SINR, etc.) can be configured simultaneously. FFS on UE capability.</w:t>
      </w:r>
    </w:p>
    <w:p w14:paraId="2243EA20" w14:textId="77777777" w:rsidR="00DD72C6" w:rsidRDefault="00DD72C6" w:rsidP="00DD72C6">
      <w:r>
        <w:t>i.</w:t>
      </w:r>
      <w:r>
        <w:tab/>
        <w:t>TTT is supported for CPAC execution condition (as per legacy configuration)</w:t>
      </w:r>
    </w:p>
    <w:p w14:paraId="2279841A" w14:textId="77777777" w:rsidR="00DD72C6" w:rsidRDefault="00DD72C6" w:rsidP="00DD72C6">
      <w:r>
        <w:t>8.</w:t>
      </w:r>
      <w:r>
        <w:tab/>
        <w:t>No additional optimizations with multi-beam operation are introduced to improve RACH performance for conditional PSCell addition/change completion with multi-beam operation.</w:t>
      </w:r>
    </w:p>
    <w:p w14:paraId="2ACD8EF2" w14:textId="77777777" w:rsidR="00DD72C6" w:rsidRDefault="00DD72C6" w:rsidP="00DD72C6">
      <w:r>
        <w:t>9.</w:t>
      </w:r>
      <w:r>
        <w:tab/>
        <w:t>For FR1 and FR2, leave it up to UE implementation to select the candidate PSCell if more than one candidate cell meets the triggering condition. UE may consider beam information in this.</w:t>
      </w:r>
    </w:p>
    <w:p w14:paraId="2AF1A7EB" w14:textId="77777777" w:rsidR="00DD72C6" w:rsidRDefault="00DD72C6" w:rsidP="00DD72C6">
      <w:r>
        <w:t>10.</w:t>
      </w:r>
      <w:r>
        <w:tab/>
        <w:t xml:space="preserve">UE is not required to continue evaluating the triggering condition of other candidate PSCell(s) during conditional SN execution. </w:t>
      </w:r>
    </w:p>
    <w:p w14:paraId="13C39939" w14:textId="77777777" w:rsidR="00DD72C6" w:rsidRDefault="00DD72C6" w:rsidP="00DD72C6"/>
    <w:p w14:paraId="51D9D1AF" w14:textId="77777777" w:rsidR="00DD72C6" w:rsidRDefault="00DD72C6" w:rsidP="00DD72C6">
      <w:r>
        <w:lastRenderedPageBreak/>
        <w:t>For PSCell addition:</w:t>
      </w:r>
    </w:p>
    <w:p w14:paraId="2C4E0656" w14:textId="77777777" w:rsidR="00DD72C6" w:rsidRDefault="00DD72C6" w:rsidP="00DD72C6">
      <w:r>
        <w:t>4.</w:t>
      </w:r>
      <w:r>
        <w:tab/>
        <w:t xml:space="preserve">The baseline operation for CPAC procedure assumes the RRC Reconfiguration message contains SCG addition/change triggering condition(s) and the RRC configuration(s) for candidate target </w:t>
      </w:r>
      <w:proofErr w:type="spellStart"/>
      <w:r>
        <w:t>PSCells</w:t>
      </w:r>
      <w:proofErr w:type="spellEnd"/>
      <w:r>
        <w:t>. The UE accesses the prepared PSCell when the relevant condition is met.</w:t>
      </w:r>
    </w:p>
    <w:p w14:paraId="4855C9F6" w14:textId="77777777" w:rsidR="00DD72C6" w:rsidRDefault="00DD72C6" w:rsidP="00DD72C6">
      <w:r>
        <w:t>a.</w:t>
      </w:r>
      <w:r>
        <w:tab/>
        <w:t xml:space="preserve">Multiple candidate </w:t>
      </w:r>
      <w:proofErr w:type="spellStart"/>
      <w:r>
        <w:t>PSCells</w:t>
      </w:r>
      <w:proofErr w:type="spellEnd"/>
      <w:r>
        <w:t xml:space="preserve"> can be sent in either one or multiple RRC messages. </w:t>
      </w:r>
    </w:p>
    <w:p w14:paraId="1E31CF77" w14:textId="77777777" w:rsidR="00DD72C6" w:rsidRDefault="00DD72C6" w:rsidP="00DD72C6">
      <w:r>
        <w:t>b.</w:t>
      </w:r>
      <w:r>
        <w:tab/>
        <w: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t>
      </w:r>
    </w:p>
    <w:p w14:paraId="77F0CDB0" w14:textId="77777777" w:rsidR="00DD72C6" w:rsidRDefault="00DD72C6" w:rsidP="00DD72C6">
      <w:r>
        <w:t>c.</w:t>
      </w:r>
      <w:r>
        <w:tab/>
        <w:t xml:space="preserve">Use add/mod list + release list to configure multiple candidate </w:t>
      </w:r>
      <w:proofErr w:type="spellStart"/>
      <w:r>
        <w:t>PSCells</w:t>
      </w:r>
      <w:proofErr w:type="spellEnd"/>
      <w:r>
        <w:t xml:space="preserve">. </w:t>
      </w:r>
    </w:p>
    <w:p w14:paraId="6C0FC163" w14:textId="77777777" w:rsidR="00DD72C6" w:rsidRDefault="00DD72C6" w:rsidP="00DD72C6">
      <w:r>
        <w:t>d.</w:t>
      </w:r>
      <w:r>
        <w:tab/>
        <w:t>CPAC execution condition and/or candidate PSCell configuration can be updated by modifying the existing CPAC configuration.</w:t>
      </w:r>
    </w:p>
    <w:p w14:paraId="337AD4E6" w14:textId="77777777" w:rsidR="00DD72C6" w:rsidRDefault="00DD72C6" w:rsidP="00DD72C6">
      <w:r>
        <w:t>e.</w:t>
      </w:r>
      <w:r>
        <w:tab/>
        <w:t xml:space="preserve">Reuse the </w:t>
      </w:r>
      <w:proofErr w:type="spellStart"/>
      <w:r>
        <w:t>RRCReconfiguration</w:t>
      </w:r>
      <w:proofErr w:type="spellEnd"/>
      <w:r>
        <w:t>/</w:t>
      </w:r>
      <w:proofErr w:type="spellStart"/>
      <w:r>
        <w:t>RRCConnectionReconfiguration</w:t>
      </w:r>
      <w:proofErr w:type="spellEnd"/>
      <w:r>
        <w:t xml:space="preserve"> procedure to signal CPAC configuration to UE.</w:t>
      </w:r>
    </w:p>
    <w:p w14:paraId="204AD9F9" w14:textId="0A463E9E" w:rsidR="00F456A2" w:rsidRDefault="00DD72C6" w:rsidP="00DD72C6">
      <w:r>
        <w:t>FFS handling of conditional SN addition associated to the SN terminated bearer.</w:t>
      </w:r>
    </w:p>
    <w:p w14:paraId="0120FF29" w14:textId="313D2F4D" w:rsidR="00DD72C6" w:rsidRDefault="00DD72C6" w:rsidP="00F456A2"/>
    <w:p w14:paraId="0DDBD445" w14:textId="77777777" w:rsidR="00DD72C6" w:rsidRDefault="00DD72C6" w:rsidP="00DD72C6">
      <w:r>
        <w:t>CPAC configuration related proposals</w:t>
      </w:r>
    </w:p>
    <w:p w14:paraId="456B0480" w14:textId="77777777" w:rsidR="00DD72C6" w:rsidRDefault="00DD72C6" w:rsidP="00DD72C6">
      <w:r>
        <w:t>2</w:t>
      </w:r>
      <w:r>
        <w:tab/>
        <w:t xml:space="preserve">For conditional PSCell addition, the MN transmits the final </w:t>
      </w:r>
      <w:proofErr w:type="spellStart"/>
      <w:r>
        <w:t>RRCReconfiguration</w:t>
      </w:r>
      <w:proofErr w:type="spellEnd"/>
      <w:r>
        <w:t xml:space="preserve">/ </w:t>
      </w:r>
      <w:proofErr w:type="spellStart"/>
      <w:r>
        <w:t>RRCConnectionReconfiguration</w:t>
      </w:r>
      <w:proofErr w:type="spellEnd"/>
      <w:r>
        <w:t xml:space="preserve"> message to the UE, which includes the execution condition generated by the MN, and encapsulates the </w:t>
      </w:r>
      <w:proofErr w:type="spellStart"/>
      <w:r>
        <w:t>RRCReconfiguration</w:t>
      </w:r>
      <w:proofErr w:type="spellEnd"/>
      <w:r>
        <w:t xml:space="preserve"> provided by the candidate </w:t>
      </w:r>
      <w:proofErr w:type="spellStart"/>
      <w:r>
        <w:t>PSCells</w:t>
      </w:r>
      <w:proofErr w:type="spellEnd"/>
      <w:r>
        <w:t>. FFS how the encapsulation is done exactly (can be considered in Stage-3)</w:t>
      </w:r>
    </w:p>
    <w:p w14:paraId="35988D80" w14:textId="77777777" w:rsidR="00DD72C6" w:rsidRDefault="00DD72C6" w:rsidP="00DD72C6">
      <w:r>
        <w:t>3</w:t>
      </w:r>
      <w:r>
        <w:tab/>
        <w:t xml:space="preserve">SN decides on the condition for SN-initiated procedures and MN decides on the condition on MN-initiated procedures. </w:t>
      </w:r>
    </w:p>
    <w:p w14:paraId="387929AA" w14:textId="77777777" w:rsidR="00DD72C6" w:rsidRDefault="00DD72C6" w:rsidP="00DD72C6"/>
    <w:p w14:paraId="1B402126" w14:textId="77777777" w:rsidR="00DD72C6" w:rsidRDefault="00DD72C6" w:rsidP="00DD72C6">
      <w:r>
        <w:t>FFS whether we need coordination on exact execution conditions or just measurements.</w:t>
      </w:r>
    </w:p>
    <w:p w14:paraId="06445FBD" w14:textId="77777777" w:rsidR="00DD72C6" w:rsidRDefault="00DD72C6" w:rsidP="00DD72C6">
      <w:r>
        <w:t>FFS whether source or target SN knows the condition</w:t>
      </w:r>
    </w:p>
    <w:p w14:paraId="08197A3B" w14:textId="77777777" w:rsidR="00DD72C6" w:rsidRDefault="00DD72C6" w:rsidP="00DD72C6">
      <w:r>
        <w:t>FFS in which exact cases the condition needs to be indicated</w:t>
      </w:r>
    </w:p>
    <w:p w14:paraId="5472CF1F" w14:textId="77777777" w:rsidR="00DD72C6" w:rsidRDefault="00DD72C6" w:rsidP="00DD72C6"/>
    <w:p w14:paraId="16274EEE" w14:textId="77777777" w:rsidR="00515121" w:rsidRDefault="00DD72C6" w:rsidP="00DD72C6">
      <w:r>
        <w:t>5</w:t>
      </w:r>
      <w:r>
        <w:tab/>
        <w:t xml:space="preserve">Both the execution condition and the configuration for the candidate PSCell (as a container) can be included in the </w:t>
      </w:r>
      <w:proofErr w:type="spellStart"/>
      <w:r>
        <w:t>RRCReconfiguration</w:t>
      </w:r>
      <w:proofErr w:type="spellEnd"/>
      <w:r>
        <w:t xml:space="preserve"> message generated by the SN for intra-SN conditional PSCell change initiated by the SN (without MN involvement).</w:t>
      </w:r>
    </w:p>
    <w:p w14:paraId="134C6FC5" w14:textId="208E823E" w:rsidR="00DD72C6" w:rsidRDefault="00DD72C6" w:rsidP="00DD72C6">
      <w:r>
        <w:t>6</w:t>
      </w:r>
      <w:r>
        <w:tab/>
        <w:t xml:space="preserve">SRB1 can be used in all cases. SRB3 may be used to transmit conditional </w:t>
      </w:r>
      <w:proofErr w:type="spellStart"/>
      <w:r>
        <w:t>PScell</w:t>
      </w:r>
      <w:proofErr w:type="spellEnd"/>
      <w:r>
        <w:t xml:space="preserve"> change configuration to the UE for intra-SN change without MN involvement.</w:t>
      </w:r>
    </w:p>
    <w:p w14:paraId="2BCB7DEE" w14:textId="16FB6F69" w:rsidR="00DD72C6" w:rsidRDefault="00032C8C" w:rsidP="00DD72C6">
      <w:r>
        <w:t>The scope of CPAC:</w:t>
      </w:r>
    </w:p>
    <w:p w14:paraId="7141E12A" w14:textId="2842240E" w:rsidR="00032C8C" w:rsidRDefault="00032C8C" w:rsidP="00032C8C">
      <w:r>
        <w:tab/>
        <w:t>There are some concerns whether this topic can be finished in Rel-16.</w:t>
      </w:r>
    </w:p>
    <w:p w14:paraId="0767FE80" w14:textId="0C6DF120" w:rsidR="00032C8C" w:rsidRDefault="00032C8C" w:rsidP="00032C8C">
      <w:r>
        <w:tab/>
        <w:t xml:space="preserve">Limit to intra-SN change without MN involvement (i.e. no MN reconfiguration or decision needed but SRB1 can be used) in Rel-16. Other </w:t>
      </w:r>
      <w:proofErr w:type="spellStart"/>
      <w:r>
        <w:t>cass</w:t>
      </w:r>
      <w:proofErr w:type="spellEnd"/>
      <w:r>
        <w:t xml:space="preserve"> may be discussed in later releases if WID is agreed. </w:t>
      </w:r>
    </w:p>
    <w:p w14:paraId="46EDC611" w14:textId="70C80967" w:rsidR="00032C8C" w:rsidRDefault="00032C8C" w:rsidP="00032C8C">
      <w:r>
        <w:tab/>
        <w:t xml:space="preserve">Send LS to RAN3 (cc: RAN, RAN4) on our agreements for CPAC (CATT) and indicate RAN2 sees no RAN3 impact for intra-SN change without MN </w:t>
      </w:r>
      <w:proofErr w:type="spellStart"/>
      <w:r>
        <w:t>involvment</w:t>
      </w:r>
      <w:proofErr w:type="spellEnd"/>
      <w:r>
        <w:t>. LS can be provided in R2-1916330.</w:t>
      </w:r>
    </w:p>
    <w:p w14:paraId="76736D5C" w14:textId="77777777" w:rsidR="00032C8C" w:rsidRDefault="00032C8C" w:rsidP="00F456A2"/>
    <w:p w14:paraId="7298DEED" w14:textId="61CC26B1" w:rsidR="00F456A2" w:rsidRDefault="00F456A2" w:rsidP="00F456A2">
      <w:r>
        <w:t xml:space="preserve">After the meeting, </w:t>
      </w:r>
      <w:r w:rsidR="00B1738C">
        <w:t>8</w:t>
      </w:r>
      <w:r>
        <w:t xml:space="preserve"> email discussions are allocated:</w:t>
      </w:r>
    </w:p>
    <w:p w14:paraId="5811C71E" w14:textId="6FF54BE2" w:rsidR="00390560" w:rsidRDefault="00F456A2" w:rsidP="00390560">
      <w:pPr>
        <w:pStyle w:val="EmailDiscussion"/>
      </w:pPr>
      <w:r>
        <w:t xml:space="preserve"> </w:t>
      </w:r>
      <w:r w:rsidR="00390560">
        <w:t>[108#xx][NR]  Updated running Stage-2 CR (Intel)</w:t>
      </w:r>
    </w:p>
    <w:p w14:paraId="3D10BCD7" w14:textId="77777777" w:rsidR="00390560" w:rsidRDefault="00390560" w:rsidP="00390560">
      <w:pPr>
        <w:pStyle w:val="EmailDiscussion2"/>
        <w:ind w:left="1619" w:firstLine="0"/>
      </w:pPr>
      <w:r>
        <w:t>Updated running CR based on latest agreements (precluding CPAC).</w:t>
      </w:r>
    </w:p>
    <w:p w14:paraId="46295002" w14:textId="77777777" w:rsidR="00390560" w:rsidRDefault="00390560" w:rsidP="00390560">
      <w:pPr>
        <w:pStyle w:val="EmailDiscussion2"/>
      </w:pPr>
      <w:r>
        <w:tab/>
        <w:t>Intended outcome: Agreeable running CR for next meeting</w:t>
      </w:r>
    </w:p>
    <w:p w14:paraId="39EF36A4" w14:textId="77777777" w:rsidR="00390560" w:rsidRPr="00AB7E0D" w:rsidRDefault="00390560" w:rsidP="00390560">
      <w:pPr>
        <w:pStyle w:val="EmailDiscussion2"/>
      </w:pPr>
      <w:r>
        <w:tab/>
        <w:t xml:space="preserve">Deadline: Long </w:t>
      </w:r>
    </w:p>
    <w:p w14:paraId="10EEEC90" w14:textId="77777777" w:rsidR="00390560" w:rsidRDefault="00390560" w:rsidP="00390560">
      <w:pPr>
        <w:pStyle w:val="EmailDiscussion"/>
      </w:pPr>
      <w:r>
        <w:t>[108#xx][NR] Running RRC CR for CHO and DAPS (Intel)</w:t>
      </w:r>
    </w:p>
    <w:p w14:paraId="38F61339" w14:textId="77777777" w:rsidR="00390560" w:rsidRPr="00795E9E" w:rsidRDefault="00390560" w:rsidP="00390560">
      <w:pPr>
        <w:pStyle w:val="EmailDiscussion2"/>
        <w:ind w:left="1619" w:firstLine="0"/>
      </w:pPr>
      <w:r>
        <w:t>Two-phase discussion: 1st phase discussion to collect input for CHO and DAPS based on latest agreements and open issue email discussion, second phase to combine the CRs into one.</w:t>
      </w:r>
    </w:p>
    <w:p w14:paraId="534C536A" w14:textId="77777777" w:rsidR="00390560" w:rsidRDefault="00390560" w:rsidP="00390560">
      <w:pPr>
        <w:pStyle w:val="EmailDiscussion2"/>
      </w:pPr>
      <w:r>
        <w:tab/>
        <w:t xml:space="preserve">Intended outcome: </w:t>
      </w:r>
    </w:p>
    <w:p w14:paraId="3228DDF4" w14:textId="77777777" w:rsidR="00390560" w:rsidRDefault="00390560" w:rsidP="00390560">
      <w:pPr>
        <w:pStyle w:val="EmailDiscussion2"/>
      </w:pPr>
      <w:r>
        <w:lastRenderedPageBreak/>
        <w:tab/>
        <w:t xml:space="preserve">Deadline: 1-week before ASN.1 per-merge deadline </w:t>
      </w:r>
    </w:p>
    <w:p w14:paraId="668AA83E" w14:textId="77777777" w:rsidR="00390560" w:rsidRDefault="00390560" w:rsidP="00390560">
      <w:pPr>
        <w:pStyle w:val="EmailDiscussion"/>
      </w:pPr>
      <w:r>
        <w:t>[108#xx][LTE/NR] Open issues for LTE and NR mobility (Intel)</w:t>
      </w:r>
    </w:p>
    <w:p w14:paraId="706535F3" w14:textId="77777777" w:rsidR="00390560" w:rsidRDefault="00390560" w:rsidP="00390560">
      <w:pPr>
        <w:pStyle w:val="EmailDiscussion2"/>
        <w:ind w:left="1619" w:firstLine="0"/>
      </w:pPr>
      <w:r>
        <w:t xml:space="preserve">Collect remaining open issues (for the whole WID) and </w:t>
      </w:r>
      <w:proofErr w:type="spellStart"/>
      <w:r>
        <w:t>disucss</w:t>
      </w:r>
      <w:proofErr w:type="spellEnd"/>
      <w:r>
        <w:t xml:space="preserve"> if some can be resolved over email. Can have two phases to first, one to resolve existing issues where possible and second to collect other issues to resolve in the next meeting. Resolve </w:t>
      </w:r>
      <w:proofErr w:type="spellStart"/>
      <w:r>
        <w:t>dissues</w:t>
      </w:r>
      <w:proofErr w:type="spellEnd"/>
      <w:r>
        <w:t xml:space="preserve"> should be input to running CR discussion(s)</w:t>
      </w:r>
    </w:p>
    <w:p w14:paraId="75D3ACE6" w14:textId="77777777" w:rsidR="00390560" w:rsidRDefault="00390560" w:rsidP="00390560">
      <w:pPr>
        <w:pStyle w:val="EmailDiscussion2"/>
      </w:pPr>
      <w:r>
        <w:tab/>
        <w:t>Intended outcome:  Email discussion report + input to running CRs on agreeable issues</w:t>
      </w:r>
    </w:p>
    <w:p w14:paraId="549CFD0C" w14:textId="77777777" w:rsidR="00390560" w:rsidRDefault="00390560" w:rsidP="00390560">
      <w:pPr>
        <w:pStyle w:val="EmailDiscussion2"/>
      </w:pPr>
      <w:r>
        <w:tab/>
        <w:t xml:space="preserve">Deadline: Long </w:t>
      </w:r>
    </w:p>
    <w:p w14:paraId="03B58D18" w14:textId="77777777" w:rsidR="00390560" w:rsidRDefault="00390560" w:rsidP="00390560">
      <w:pPr>
        <w:pStyle w:val="EmailDiscussion"/>
      </w:pPr>
      <w:r>
        <w:t>[108#xx][LTE and NR] UE feature list for LTE and NR mobility (Intel)</w:t>
      </w:r>
    </w:p>
    <w:p w14:paraId="66F27D06" w14:textId="77777777" w:rsidR="00390560" w:rsidRPr="0019486E" w:rsidRDefault="00390560" w:rsidP="00390560">
      <w:pPr>
        <w:pStyle w:val="EmailDiscussion2"/>
        <w:ind w:left="1619" w:firstLine="0"/>
      </w:pPr>
      <w:r>
        <w:t xml:space="preserve">Collect UE feature list from RAN2 viewpoint and consider RAN1/4 input to this meeting (also from LSs not yet treated). After the </w:t>
      </w:r>
      <w:proofErr w:type="spellStart"/>
      <w:r>
        <w:t>dicussion</w:t>
      </w:r>
      <w:proofErr w:type="spellEnd"/>
      <w:r>
        <w:t>, take the UE capabilities into account in RRC running CR.</w:t>
      </w:r>
    </w:p>
    <w:p w14:paraId="7FB34EEE" w14:textId="77777777" w:rsidR="00390560" w:rsidRDefault="00390560" w:rsidP="00390560">
      <w:pPr>
        <w:pStyle w:val="EmailDiscussion2"/>
      </w:pPr>
      <w:r>
        <w:tab/>
        <w:t>Intended outcome: Email discussion report.</w:t>
      </w:r>
    </w:p>
    <w:p w14:paraId="1CE7F50D" w14:textId="77777777" w:rsidR="00390560" w:rsidRDefault="00390560" w:rsidP="00390560">
      <w:pPr>
        <w:pStyle w:val="EmailDiscussion2"/>
      </w:pPr>
      <w:r>
        <w:tab/>
        <w:t xml:space="preserve">Deadline: Short (2 weeks) </w:t>
      </w:r>
    </w:p>
    <w:p w14:paraId="0BB05BAA" w14:textId="77777777" w:rsidR="00390560" w:rsidRDefault="00390560" w:rsidP="00390560">
      <w:pPr>
        <w:pStyle w:val="EmailDiscussion"/>
      </w:pPr>
      <w:r>
        <w:t>[108#xx][NR] T312 for PCell and PSCell (Samsung)</w:t>
      </w:r>
    </w:p>
    <w:p w14:paraId="07B94860" w14:textId="77777777" w:rsidR="00390560" w:rsidRDefault="00390560" w:rsidP="00390560">
      <w:pPr>
        <w:pStyle w:val="EmailDiscussion2"/>
      </w:pPr>
      <w:r>
        <w:tab/>
        <w:t>Running CR showing changes required to adopt T312 in NR</w:t>
      </w:r>
    </w:p>
    <w:p w14:paraId="6A1A4684" w14:textId="77777777" w:rsidR="00390560" w:rsidRDefault="00390560" w:rsidP="00390560">
      <w:pPr>
        <w:pStyle w:val="EmailDiscussion2"/>
      </w:pPr>
      <w:r>
        <w:tab/>
        <w:t>Intended outcome: RRC CR</w:t>
      </w:r>
    </w:p>
    <w:p w14:paraId="0D102646" w14:textId="77777777" w:rsidR="00390560" w:rsidRDefault="00390560" w:rsidP="00390560">
      <w:pPr>
        <w:pStyle w:val="EmailDiscussion2"/>
      </w:pPr>
      <w:r>
        <w:tab/>
        <w:t>Deadline: Short (2 weeks)</w:t>
      </w:r>
    </w:p>
    <w:p w14:paraId="0B2B8707" w14:textId="77777777" w:rsidR="00032C8C" w:rsidRDefault="00032C8C" w:rsidP="00032C8C">
      <w:pPr>
        <w:pStyle w:val="Doc-text2"/>
        <w:ind w:left="0" w:firstLine="0"/>
      </w:pPr>
    </w:p>
    <w:p w14:paraId="1FE7C075" w14:textId="77777777" w:rsidR="00032C8C" w:rsidRDefault="00032C8C" w:rsidP="00032C8C">
      <w:pPr>
        <w:pStyle w:val="EmailDiscussion"/>
      </w:pPr>
      <w:r>
        <w:t>[108#xx][NR] Resolving open issues in CPAC and creating TP (CATT)</w:t>
      </w:r>
    </w:p>
    <w:p w14:paraId="18CF02BA" w14:textId="77777777" w:rsidR="00032C8C" w:rsidRDefault="00032C8C" w:rsidP="00032C8C">
      <w:pPr>
        <w:pStyle w:val="EmailDiscussion2"/>
        <w:ind w:left="1619" w:firstLine="0"/>
      </w:pPr>
      <w:r>
        <w:t xml:space="preserve">Discuss contents of </w:t>
      </w:r>
      <w:hyperlink r:id="rId10" w:history="1">
        <w:r>
          <w:rPr>
            <w:rStyle w:val="Hyperlink"/>
          </w:rPr>
          <w:t>R2-1916329</w:t>
        </w:r>
      </w:hyperlink>
      <w:r>
        <w:t xml:space="preserve"> to see if they are agreeable. Attempt to close open issues and create TP illustrating the changes needed for this feature. </w:t>
      </w:r>
    </w:p>
    <w:p w14:paraId="58A85237" w14:textId="77777777" w:rsidR="00032C8C" w:rsidRDefault="00032C8C" w:rsidP="00032C8C">
      <w:pPr>
        <w:pStyle w:val="EmailDiscussion2"/>
      </w:pPr>
      <w:r>
        <w:tab/>
        <w:t xml:space="preserve">Intended outcome: Report and RRC TP for CPAC. </w:t>
      </w:r>
    </w:p>
    <w:p w14:paraId="4C66EE1B" w14:textId="77777777" w:rsidR="00032C8C" w:rsidRDefault="00032C8C" w:rsidP="00032C8C">
      <w:pPr>
        <w:pStyle w:val="EmailDiscussion2"/>
      </w:pPr>
      <w:r>
        <w:tab/>
        <w:t>Deadline: Long</w:t>
      </w:r>
    </w:p>
    <w:p w14:paraId="74C40768" w14:textId="77777777" w:rsidR="00032C8C" w:rsidRDefault="00032C8C" w:rsidP="00032C8C">
      <w:pPr>
        <w:pStyle w:val="EmailDiscussion"/>
      </w:pPr>
      <w:r>
        <w:t>[108#xx][LTE/NR] Running CR for LTE and NR PDCP on mobility (Huawei)</w:t>
      </w:r>
    </w:p>
    <w:p w14:paraId="1F5D269B" w14:textId="77777777" w:rsidR="00032C8C" w:rsidRDefault="00032C8C" w:rsidP="00032C8C">
      <w:pPr>
        <w:pStyle w:val="EmailDiscussion2"/>
      </w:pPr>
      <w:r>
        <w:tab/>
        <w:t>Intended outcome:  Updated running CR for next meeting</w:t>
      </w:r>
    </w:p>
    <w:p w14:paraId="539ECBAB" w14:textId="77777777" w:rsidR="00032C8C" w:rsidRDefault="00032C8C" w:rsidP="00032C8C">
      <w:pPr>
        <w:pStyle w:val="EmailDiscussion2"/>
      </w:pPr>
      <w:r>
        <w:tab/>
        <w:t xml:space="preserve">Deadline: Long </w:t>
      </w:r>
    </w:p>
    <w:p w14:paraId="09DDC0F1" w14:textId="77777777" w:rsidR="00032C8C" w:rsidRDefault="00032C8C" w:rsidP="00032C8C">
      <w:pPr>
        <w:pStyle w:val="EmailDiscussion"/>
      </w:pPr>
      <w:r>
        <w:t>[108#xx][LTE/NR] Updated MAC running CRs for LTE and NR (vivo)</w:t>
      </w:r>
    </w:p>
    <w:p w14:paraId="1B3F92AD" w14:textId="77777777" w:rsidR="00032C8C" w:rsidRDefault="00032C8C" w:rsidP="00032C8C">
      <w:pPr>
        <w:pStyle w:val="EmailDiscussion2"/>
        <w:ind w:left="1619" w:firstLine="0"/>
      </w:pPr>
      <w:r>
        <w:t>Updated running CR based on latest agreements (precluding CPAC).</w:t>
      </w:r>
    </w:p>
    <w:p w14:paraId="70EAC85E" w14:textId="77777777" w:rsidR="00032C8C" w:rsidRDefault="00032C8C" w:rsidP="00032C8C">
      <w:pPr>
        <w:pStyle w:val="EmailDiscussion2"/>
      </w:pPr>
      <w:r>
        <w:tab/>
        <w:t>Intended outcome: Agreeable running CR for next meeting</w:t>
      </w:r>
    </w:p>
    <w:p w14:paraId="7A15AFF6" w14:textId="77777777" w:rsidR="00032C8C" w:rsidRDefault="00032C8C" w:rsidP="00032C8C">
      <w:pPr>
        <w:pStyle w:val="EmailDiscussion2"/>
      </w:pPr>
      <w:r>
        <w:tab/>
        <w:t xml:space="preserve">Deadline: Long </w:t>
      </w:r>
    </w:p>
    <w:p w14:paraId="2EE36DC7" w14:textId="354D3045" w:rsidR="00F456A2" w:rsidRDefault="00F456A2" w:rsidP="00515121"/>
    <w:p w14:paraId="48675C21" w14:textId="632E76C9" w:rsidR="00152737" w:rsidRPr="00152737" w:rsidRDefault="00152737" w:rsidP="00311E4D">
      <w:pPr>
        <w:rPr>
          <w:b/>
        </w:rPr>
      </w:pPr>
    </w:p>
    <w:p w14:paraId="088FEF97" w14:textId="77777777" w:rsidR="00152737" w:rsidRDefault="00152737" w:rsidP="00311E4D"/>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67B91D31" w14:textId="77777777" w:rsidR="0029067A" w:rsidRDefault="0029067A" w:rsidP="00152737">
      <w:r>
        <w:t xml:space="preserve">DAPS: </w:t>
      </w:r>
    </w:p>
    <w:p w14:paraId="6FA023F3" w14:textId="62E3E5C0" w:rsidR="0029067A" w:rsidRDefault="0029067A" w:rsidP="00BD1BAC">
      <w:pPr>
        <w:pStyle w:val="ListParagraph"/>
        <w:numPr>
          <w:ilvl w:val="0"/>
          <w:numId w:val="8"/>
        </w:numPr>
        <w:ind w:leftChars="0"/>
      </w:pPr>
      <w:r>
        <w:t>Open issues identified during stage 2/3 email discussion and during the meeting;</w:t>
      </w:r>
    </w:p>
    <w:p w14:paraId="29085E51" w14:textId="1C66805B" w:rsidR="0029067A" w:rsidRDefault="0029067A" w:rsidP="00BD1BAC">
      <w:pPr>
        <w:pStyle w:val="ListParagraph"/>
        <w:numPr>
          <w:ilvl w:val="0"/>
          <w:numId w:val="8"/>
        </w:numPr>
        <w:ind w:leftChars="0"/>
      </w:pPr>
      <w:r>
        <w:t>Capability structure;</w:t>
      </w:r>
    </w:p>
    <w:p w14:paraId="3E7DBD14" w14:textId="52D50AF0" w:rsidR="0029067A" w:rsidRDefault="0029067A" w:rsidP="00BD1BAC">
      <w:pPr>
        <w:pStyle w:val="ListParagraph"/>
        <w:numPr>
          <w:ilvl w:val="0"/>
          <w:numId w:val="8"/>
        </w:numPr>
        <w:ind w:leftChars="0"/>
      </w:pPr>
      <w:r>
        <w:t>Capability coordination for DAPS;</w:t>
      </w:r>
    </w:p>
    <w:p w14:paraId="3BFE4D69" w14:textId="7A3545E7" w:rsidR="0029067A" w:rsidRDefault="0029067A" w:rsidP="00152737">
      <w:r>
        <w:t>CHO:</w:t>
      </w:r>
    </w:p>
    <w:p w14:paraId="68C7AE5E" w14:textId="3C975D66" w:rsidR="0029067A" w:rsidRDefault="0029067A" w:rsidP="00BD1BAC">
      <w:pPr>
        <w:pStyle w:val="ListParagraph"/>
        <w:numPr>
          <w:ilvl w:val="0"/>
          <w:numId w:val="7"/>
        </w:numPr>
        <w:ind w:leftChars="0"/>
      </w:pPr>
      <w:r>
        <w:t>Open issues identified during stage 2/3 email discussion and during the meeting;</w:t>
      </w:r>
    </w:p>
    <w:p w14:paraId="74DB2C1C" w14:textId="44F66FB7" w:rsidR="00A82AE8" w:rsidRDefault="0029067A" w:rsidP="00152737">
      <w:r>
        <w:rPr>
          <w:lang w:val="en-US"/>
        </w:rPr>
        <w:t xml:space="preserve">T312 for PCell and PSCell: </w:t>
      </w:r>
      <w:r w:rsidR="00152737">
        <w:t xml:space="preserve">Stage 3 </w:t>
      </w:r>
      <w:r>
        <w:t>TP</w:t>
      </w:r>
      <w:r w:rsidR="00152737">
        <w:t xml:space="preserve"> on T312;</w:t>
      </w:r>
    </w:p>
    <w:p w14:paraId="48646C8B" w14:textId="25926575" w:rsidR="0029067A" w:rsidRDefault="00802F6F" w:rsidP="00152737">
      <w:r>
        <w:t>Intra S</w:t>
      </w:r>
      <w:r w:rsidR="0029067A">
        <w:t>N change without MN involvement:</w:t>
      </w:r>
    </w:p>
    <w:p w14:paraId="30FA4ED3" w14:textId="6F364299" w:rsidR="00152737" w:rsidRDefault="00152737" w:rsidP="00BD1BAC">
      <w:pPr>
        <w:pStyle w:val="ListParagraph"/>
        <w:numPr>
          <w:ilvl w:val="0"/>
          <w:numId w:val="8"/>
        </w:numPr>
        <w:ind w:leftChars="0"/>
      </w:pPr>
      <w:r>
        <w:t>FFS issues</w:t>
      </w:r>
      <w:r w:rsidR="001404A4">
        <w:t xml:space="preserve"> </w:t>
      </w:r>
      <w:r w:rsidR="0029067A">
        <w:t xml:space="preserve">identified </w:t>
      </w:r>
      <w:r w:rsidR="001404A4">
        <w:t>under discussion</w:t>
      </w:r>
      <w:r w:rsidR="0029067A">
        <w:t xml:space="preserve"> and stage 3 TP</w:t>
      </w:r>
      <w:r>
        <w:t>;</w:t>
      </w:r>
    </w:p>
    <w:p w14:paraId="451D97C6" w14:textId="77777777" w:rsidR="00AE685A" w:rsidRDefault="00AE685A" w:rsidP="00AE685A"/>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0C5DB21D" w:rsidR="00A61144" w:rsidRPr="00CC269B" w:rsidRDefault="00A61144" w:rsidP="00A61144">
      <w:pPr>
        <w:pStyle w:val="Heading4"/>
        <w:rPr>
          <w:lang w:eastAsia="ja-JP"/>
        </w:rPr>
      </w:pPr>
      <w:r>
        <w:rPr>
          <w:lang w:eastAsia="ja-JP"/>
        </w:rPr>
        <w:t xml:space="preserve">2.3.1.1 </w:t>
      </w:r>
      <w:r w:rsidRPr="00CC269B">
        <w:rPr>
          <w:lang w:eastAsia="ja-JP"/>
        </w:rPr>
        <w:t>RAN3#</w:t>
      </w:r>
      <w:r w:rsidR="00612918">
        <w:rPr>
          <w:lang w:eastAsia="ja-JP"/>
        </w:rPr>
        <w:t>105bis</w:t>
      </w:r>
      <w:r>
        <w:rPr>
          <w:lang w:eastAsia="ja-JP"/>
        </w:rPr>
        <w:t xml:space="preserve"> Agreements</w:t>
      </w:r>
    </w:p>
    <w:p w14:paraId="1F832FBB" w14:textId="77777777" w:rsidR="00612918" w:rsidRDefault="00612918" w:rsidP="00612918">
      <w:pPr>
        <w:rPr>
          <w:u w:val="single"/>
          <w:lang w:eastAsia="ja-JP"/>
        </w:rPr>
      </w:pPr>
      <w:r>
        <w:rPr>
          <w:u w:val="single"/>
          <w:lang w:eastAsia="ja-JP"/>
        </w:rPr>
        <w:t>Following CRs have been endorsed as baseline:</w:t>
      </w:r>
    </w:p>
    <w:p w14:paraId="06CADBA0" w14:textId="62F96B98" w:rsidR="00612918" w:rsidRPr="002A143B" w:rsidRDefault="00612918" w:rsidP="00612918">
      <w:pPr>
        <w:rPr>
          <w:lang w:eastAsia="ja-JP"/>
        </w:rPr>
      </w:pPr>
      <w:r w:rsidRPr="002A143B">
        <w:rPr>
          <w:lang w:eastAsia="ja-JP"/>
        </w:rPr>
        <w:lastRenderedPageBreak/>
        <w:t>-</w:t>
      </w:r>
      <w:r w:rsidRPr="002A143B">
        <w:rPr>
          <w:lang w:eastAsia="ja-JP"/>
        </w:rPr>
        <w:tab/>
        <w:t>38.300 (R3-19</w:t>
      </w:r>
      <w:r>
        <w:rPr>
          <w:lang w:eastAsia="ja-JP"/>
        </w:rPr>
        <w:t>4970</w:t>
      </w:r>
      <w:r w:rsidRPr="002A143B">
        <w:rPr>
          <w:lang w:eastAsia="ja-JP"/>
        </w:rPr>
        <w:t>, Intel Corporation)</w:t>
      </w:r>
    </w:p>
    <w:p w14:paraId="2F582F91" w14:textId="3F29FC62" w:rsidR="00612918" w:rsidRPr="002A143B" w:rsidRDefault="00612918" w:rsidP="00612918">
      <w:pPr>
        <w:rPr>
          <w:lang w:eastAsia="ja-JP"/>
        </w:rPr>
      </w:pPr>
      <w:r w:rsidRPr="002A143B">
        <w:rPr>
          <w:lang w:eastAsia="ja-JP"/>
        </w:rPr>
        <w:t>-</w:t>
      </w:r>
      <w:r w:rsidRPr="002A143B">
        <w:rPr>
          <w:lang w:eastAsia="ja-JP"/>
        </w:rPr>
        <w:tab/>
        <w:t>38.420 (R3-19</w:t>
      </w:r>
      <w:r>
        <w:rPr>
          <w:lang w:eastAsia="ja-JP"/>
        </w:rPr>
        <w:t>4934</w:t>
      </w:r>
      <w:r w:rsidRPr="002A143B">
        <w:rPr>
          <w:lang w:eastAsia="ja-JP"/>
        </w:rPr>
        <w:t>, Intel Corporation)</w:t>
      </w:r>
    </w:p>
    <w:p w14:paraId="6525881E" w14:textId="51AD0539" w:rsidR="00612918" w:rsidRPr="002A143B" w:rsidRDefault="00612918" w:rsidP="00612918">
      <w:pPr>
        <w:rPr>
          <w:lang w:eastAsia="ja-JP"/>
        </w:rPr>
      </w:pPr>
      <w:r w:rsidRPr="002A143B">
        <w:rPr>
          <w:lang w:eastAsia="ja-JP"/>
        </w:rPr>
        <w:t>-</w:t>
      </w:r>
      <w:r w:rsidRPr="002A143B">
        <w:rPr>
          <w:lang w:eastAsia="ja-JP"/>
        </w:rPr>
        <w:tab/>
        <w:t>38.423 (R3-19</w:t>
      </w:r>
      <w:r>
        <w:rPr>
          <w:lang w:eastAsia="ja-JP"/>
        </w:rPr>
        <w:t>4971</w:t>
      </w:r>
      <w:r w:rsidRPr="002A143B">
        <w:rPr>
          <w:lang w:eastAsia="ja-JP"/>
        </w:rPr>
        <w:t>, Nokia, Nokia Shanghai Bell, Intel Corporation)</w:t>
      </w:r>
    </w:p>
    <w:p w14:paraId="6BE3DACF" w14:textId="4935EC71" w:rsidR="00612918" w:rsidRDefault="00612918" w:rsidP="00612918">
      <w:pPr>
        <w:rPr>
          <w:u w:val="single"/>
          <w:lang w:eastAsia="ja-JP"/>
        </w:rPr>
      </w:pPr>
      <w:r>
        <w:rPr>
          <w:u w:val="single"/>
          <w:lang w:eastAsia="ja-JP"/>
        </w:rPr>
        <w:t>HO interruption reduction:</w:t>
      </w:r>
    </w:p>
    <w:p w14:paraId="1F4E3754" w14:textId="77777777" w:rsidR="00612918" w:rsidRDefault="00612918" w:rsidP="00612918">
      <w:pPr>
        <w:rPr>
          <w:lang w:eastAsia="ja-JP"/>
        </w:rPr>
      </w:pPr>
      <w:r w:rsidRPr="007C7902">
        <w:rPr>
          <w:lang w:eastAsia="ja-JP"/>
        </w:rPr>
        <w:t xml:space="preserve">RAN3 agreed: </w:t>
      </w:r>
    </w:p>
    <w:p w14:paraId="13E4E830" w14:textId="63E79884" w:rsidR="00612918" w:rsidRPr="00612918" w:rsidRDefault="00612918" w:rsidP="00612918">
      <w:pPr>
        <w:rPr>
          <w:rFonts w:cs="Calibri"/>
        </w:rPr>
      </w:pPr>
      <w:r w:rsidRPr="00612918">
        <w:rPr>
          <w:rFonts w:cs="Calibri"/>
        </w:rPr>
        <w:t>-</w:t>
      </w:r>
      <w:r w:rsidRPr="00612918">
        <w:rPr>
          <w:rFonts w:cs="Calibri"/>
        </w:rPr>
        <w:tab/>
        <w:t>The source sends the HFN and SN of the first SDU forwarded to the target Node for encryption by the existing SN Status Transfer message</w:t>
      </w:r>
    </w:p>
    <w:p w14:paraId="1021028E" w14:textId="4E58012C" w:rsidR="00612918" w:rsidRPr="00612918" w:rsidRDefault="00612918" w:rsidP="00612918">
      <w:pPr>
        <w:rPr>
          <w:rFonts w:cs="Calibri"/>
        </w:rPr>
      </w:pPr>
      <w:r w:rsidRPr="00612918">
        <w:rPr>
          <w:rFonts w:cs="Calibri"/>
        </w:rPr>
        <w:t xml:space="preserve">- </w:t>
      </w:r>
      <w:r w:rsidRPr="00612918">
        <w:rPr>
          <w:rFonts w:cs="Calibri"/>
        </w:rPr>
        <w:tab/>
        <w:t>WA:</w:t>
      </w:r>
      <w:r>
        <w:rPr>
          <w:rFonts w:cs="Calibri"/>
        </w:rPr>
        <w:t xml:space="preserve"> </w:t>
      </w:r>
      <w:r w:rsidRPr="00612918">
        <w:rPr>
          <w:rFonts w:cs="Calibri"/>
        </w:rPr>
        <w:t>The target may send the HO SUCCESS message to the source, the source node sends the last SN Status Transfer message to the target node</w:t>
      </w:r>
    </w:p>
    <w:p w14:paraId="4553048B" w14:textId="45D6D4C5" w:rsidR="00612918" w:rsidRPr="00612918" w:rsidRDefault="00612918" w:rsidP="00612918">
      <w:pPr>
        <w:rPr>
          <w:rFonts w:cs="Calibri"/>
        </w:rPr>
      </w:pPr>
      <w:r w:rsidRPr="00612918">
        <w:rPr>
          <w:rFonts w:cs="Calibri"/>
        </w:rPr>
        <w:t>-</w:t>
      </w:r>
      <w:r w:rsidRPr="00612918">
        <w:rPr>
          <w:rFonts w:cs="Calibri"/>
        </w:rPr>
        <w:tab/>
        <w:t>(Downlink) No need to send another SN STATUS TRANSFER to inform that HFN has been increased (for target’s encryption).</w:t>
      </w:r>
    </w:p>
    <w:p w14:paraId="1CE2220A" w14:textId="5DAEF6C4" w:rsidR="00612918" w:rsidRPr="00612918" w:rsidRDefault="00612918" w:rsidP="00612918">
      <w:pPr>
        <w:rPr>
          <w:rFonts w:cs="Calibri"/>
        </w:rPr>
      </w:pPr>
      <w:r w:rsidRPr="00612918">
        <w:rPr>
          <w:rFonts w:cs="Calibri"/>
        </w:rPr>
        <w:t>-</w:t>
      </w:r>
      <w:r w:rsidRPr="00612918">
        <w:rPr>
          <w:rFonts w:cs="Calibri"/>
        </w:rPr>
        <w:tab/>
        <w:t>WA: (Downlink) The last SN STATUS TRANSFER is the same as legacy, for which normal data forwarding follows.</w:t>
      </w:r>
    </w:p>
    <w:p w14:paraId="2A408F6F" w14:textId="5451375E" w:rsidR="00612918" w:rsidRPr="00612918" w:rsidRDefault="00612918" w:rsidP="00612918">
      <w:pPr>
        <w:rPr>
          <w:rFonts w:cs="Calibri"/>
        </w:rPr>
      </w:pPr>
      <w:r w:rsidRPr="00612918">
        <w:rPr>
          <w:rFonts w:cs="Calibri"/>
        </w:rPr>
        <w:t>-</w:t>
      </w:r>
      <w:r w:rsidRPr="00612918">
        <w:rPr>
          <w:rFonts w:cs="Calibri"/>
        </w:rPr>
        <w:tab/>
        <w:t>(Downlink) It is FFS in RAN3 whether/how discarding of already forwarded PDCP SDUs is executed.</w:t>
      </w:r>
    </w:p>
    <w:p w14:paraId="09CB58D7" w14:textId="25564346" w:rsidR="00612918" w:rsidRPr="00612918" w:rsidRDefault="00612918" w:rsidP="00612918">
      <w:pPr>
        <w:rPr>
          <w:rFonts w:cs="Calibri"/>
        </w:rPr>
      </w:pPr>
      <w:r w:rsidRPr="00612918">
        <w:rPr>
          <w:rFonts w:cs="Calibri"/>
        </w:rPr>
        <w:t>-</w:t>
      </w:r>
      <w:r w:rsidRPr="00612918">
        <w:rPr>
          <w:rFonts w:cs="Calibri"/>
        </w:rPr>
        <w:tab/>
        <w:t>(Uplink) UL delivery to the CN from the source continues until the source sends the last SN Status Transfer to the target (same as legacy). The target won’t forward uplink packets in-sequence to the CN until it receives this last SN STATUS TRANSFER (as in the legacy).</w:t>
      </w:r>
    </w:p>
    <w:p w14:paraId="591BD678" w14:textId="6509B19E" w:rsidR="00612918" w:rsidRPr="00612918" w:rsidRDefault="00612918" w:rsidP="00612918">
      <w:pPr>
        <w:rPr>
          <w:rFonts w:cs="Calibri"/>
        </w:rPr>
      </w:pPr>
      <w:r w:rsidRPr="00612918">
        <w:rPr>
          <w:rFonts w:cs="Calibri"/>
        </w:rPr>
        <w:t>-</w:t>
      </w:r>
      <w:r w:rsidRPr="00612918">
        <w:rPr>
          <w:rFonts w:cs="Calibri"/>
        </w:rPr>
        <w:tab/>
        <w:t xml:space="preserve"> (Uplink) The last SN STATUS TRANSFER sent for DL is also used for UL (for which the normal data forwarding follows as in the legacy)</w:t>
      </w:r>
    </w:p>
    <w:p w14:paraId="1BFF936F" w14:textId="728ACD57" w:rsidR="00612918" w:rsidRPr="00612918" w:rsidRDefault="00612918" w:rsidP="00612918">
      <w:pPr>
        <w:rPr>
          <w:rFonts w:cs="Calibri"/>
        </w:rPr>
      </w:pPr>
      <w:r w:rsidRPr="00612918">
        <w:rPr>
          <w:rFonts w:cs="Calibri"/>
        </w:rPr>
        <w:t>-</w:t>
      </w:r>
      <w:r w:rsidRPr="00612918">
        <w:rPr>
          <w:rFonts w:cs="Calibri"/>
        </w:rPr>
        <w:tab/>
        <w:t xml:space="preserve"> (Uplink) It is FFS in RAN3 whether we allow the source to send an intermediate SN STATUS TRANSFER (between the first and the last) to convey uplink out-of-sequence receiving status so that the target can send PDCP status report to the UE immediately when accessed.</w:t>
      </w:r>
    </w:p>
    <w:p w14:paraId="02989D56" w14:textId="2C7ECE9F" w:rsidR="00612918" w:rsidRPr="00612918" w:rsidRDefault="00612918" w:rsidP="00612918">
      <w:pPr>
        <w:rPr>
          <w:rFonts w:cs="Calibri"/>
        </w:rPr>
      </w:pPr>
      <w:r w:rsidRPr="00612918">
        <w:rPr>
          <w:rFonts w:cs="Calibri"/>
        </w:rPr>
        <w:t>-</w:t>
      </w:r>
      <w:r w:rsidRPr="00612918">
        <w:rPr>
          <w:rFonts w:cs="Calibri"/>
        </w:rPr>
        <w:tab/>
        <w:t>No need to inform CT4 about GTP-U extension header.</w:t>
      </w:r>
    </w:p>
    <w:p w14:paraId="624C9E53" w14:textId="14D58CB5" w:rsidR="00612918" w:rsidRDefault="00612918" w:rsidP="00612918">
      <w:pPr>
        <w:rPr>
          <w:lang w:eastAsia="ja-JP"/>
        </w:rPr>
      </w:pPr>
      <w:r>
        <w:rPr>
          <w:rFonts w:cs="Calibri"/>
          <w:sz w:val="18"/>
          <w:szCs w:val="24"/>
        </w:rPr>
        <w:t>-</w:t>
      </w:r>
      <w:r>
        <w:rPr>
          <w:rFonts w:cs="Calibri"/>
          <w:sz w:val="18"/>
          <w:szCs w:val="24"/>
        </w:rPr>
        <w:tab/>
      </w:r>
      <w:r w:rsidRPr="000E0564">
        <w:rPr>
          <w:lang w:eastAsia="ja-JP"/>
        </w:rPr>
        <w:t xml:space="preserve">TP </w:t>
      </w:r>
      <w:r>
        <w:rPr>
          <w:lang w:eastAsia="ja-JP"/>
        </w:rPr>
        <w:t>(</w:t>
      </w:r>
      <w:r w:rsidRPr="000E0564">
        <w:rPr>
          <w:lang w:eastAsia="ja-JP"/>
        </w:rPr>
        <w:t>R3-19</w:t>
      </w:r>
      <w:r>
        <w:rPr>
          <w:lang w:eastAsia="ja-JP"/>
        </w:rPr>
        <w:t>6132,</w:t>
      </w:r>
      <w:r w:rsidRPr="000E0564">
        <w:rPr>
          <w:lang w:eastAsia="ja-JP"/>
        </w:rPr>
        <w:t xml:space="preserve"> </w:t>
      </w:r>
      <w:r>
        <w:rPr>
          <w:lang w:eastAsia="ja-JP"/>
        </w:rPr>
        <w:t xml:space="preserve">Intel Corporation, ZTE, ETRI) </w:t>
      </w:r>
      <w:r w:rsidRPr="000E0564">
        <w:rPr>
          <w:lang w:eastAsia="ja-JP"/>
        </w:rPr>
        <w:t xml:space="preserve">for </w:t>
      </w:r>
      <w:r w:rsidRPr="00612918">
        <w:rPr>
          <w:lang w:eastAsia="ja-JP"/>
        </w:rPr>
        <w:t>TS 38.300</w:t>
      </w:r>
      <w:r>
        <w:rPr>
          <w:lang w:eastAsia="ja-JP"/>
        </w:rPr>
        <w:t>:</w:t>
      </w:r>
      <w:r w:rsidRPr="00612918">
        <w:rPr>
          <w:lang w:eastAsia="ja-JP"/>
        </w:rPr>
        <w:t xml:space="preserve"> Data Forwarding and SN Status Transfer for 0ms Interruption</w:t>
      </w:r>
    </w:p>
    <w:p w14:paraId="685CBFC6" w14:textId="615F7C93" w:rsidR="00612918" w:rsidRDefault="00612918" w:rsidP="00612918">
      <w:pPr>
        <w:rPr>
          <w:lang w:eastAsia="ja-JP"/>
        </w:rPr>
      </w:pPr>
      <w:r>
        <w:rPr>
          <w:lang w:eastAsia="ja-JP"/>
        </w:rPr>
        <w:t>-</w:t>
      </w:r>
      <w:r>
        <w:rPr>
          <w:lang w:eastAsia="ja-JP"/>
        </w:rPr>
        <w:tab/>
        <w:t xml:space="preserve">TP (R3-196133, Intel Corporation, ZTE, ETRI) </w:t>
      </w:r>
      <w:r w:rsidRPr="000E0564">
        <w:rPr>
          <w:lang w:eastAsia="ja-JP"/>
        </w:rPr>
        <w:t xml:space="preserve">for </w:t>
      </w:r>
      <w:r w:rsidRPr="00612918">
        <w:rPr>
          <w:lang w:eastAsia="ja-JP"/>
        </w:rPr>
        <w:t>TS 38.</w:t>
      </w:r>
      <w:r>
        <w:rPr>
          <w:lang w:eastAsia="ja-JP"/>
        </w:rPr>
        <w:t>423:</w:t>
      </w:r>
      <w:r w:rsidRPr="00612918">
        <w:rPr>
          <w:lang w:eastAsia="ja-JP"/>
        </w:rPr>
        <w:t xml:space="preserve"> Data Forwarding and SN Status Transfer for 0ms Interruption</w:t>
      </w:r>
    </w:p>
    <w:p w14:paraId="6FD1C3D2" w14:textId="77777777" w:rsidR="00612918" w:rsidRDefault="00612918" w:rsidP="00612918">
      <w:pPr>
        <w:rPr>
          <w:u w:val="single"/>
        </w:rPr>
      </w:pPr>
      <w:r w:rsidRPr="00B81C65">
        <w:rPr>
          <w:u w:val="single"/>
        </w:rPr>
        <w:t>Handover robustness improvements</w:t>
      </w:r>
      <w:r>
        <w:rPr>
          <w:u w:val="single"/>
        </w:rPr>
        <w:t>:</w:t>
      </w:r>
    </w:p>
    <w:p w14:paraId="5D524F31" w14:textId="77777777" w:rsidR="00612918" w:rsidRDefault="00612918" w:rsidP="00612918">
      <w:pPr>
        <w:rPr>
          <w:lang w:eastAsia="ja-JP"/>
        </w:rPr>
      </w:pPr>
      <w:r w:rsidRPr="007C7902">
        <w:rPr>
          <w:lang w:eastAsia="ja-JP"/>
        </w:rPr>
        <w:t xml:space="preserve">RAN3 agreed: </w:t>
      </w:r>
    </w:p>
    <w:p w14:paraId="502DEC04" w14:textId="56246C35" w:rsidR="00612918" w:rsidRDefault="00612918" w:rsidP="00612918">
      <w:pPr>
        <w:rPr>
          <w:lang w:eastAsia="ja-JP"/>
        </w:rPr>
      </w:pPr>
      <w:r>
        <w:rPr>
          <w:lang w:eastAsia="ja-JP"/>
        </w:rPr>
        <w:t>-</w:t>
      </w:r>
      <w:r>
        <w:rPr>
          <w:lang w:eastAsia="ja-JP"/>
        </w:rPr>
        <w:tab/>
      </w:r>
      <w:r w:rsidRPr="00612918">
        <w:rPr>
          <w:lang w:eastAsia="ja-JP"/>
        </w:rPr>
        <w:t>RAN3 will continue to work assuming para</w:t>
      </w:r>
      <w:r>
        <w:rPr>
          <w:lang w:eastAsia="ja-JP"/>
        </w:rPr>
        <w:t>ll</w:t>
      </w:r>
      <w:r w:rsidRPr="00612918">
        <w:rPr>
          <w:lang w:eastAsia="ja-JP"/>
        </w:rPr>
        <w:t>el transaction per target cell for HO preparation for CHO</w:t>
      </w:r>
    </w:p>
    <w:p w14:paraId="733D3597" w14:textId="37A6300F" w:rsidR="003976B7" w:rsidRPr="00CC269B" w:rsidRDefault="003976B7" w:rsidP="003976B7">
      <w:pPr>
        <w:pStyle w:val="Heading4"/>
        <w:rPr>
          <w:lang w:eastAsia="ja-JP"/>
        </w:rPr>
      </w:pPr>
      <w:r>
        <w:rPr>
          <w:lang w:eastAsia="ja-JP"/>
        </w:rPr>
        <w:t xml:space="preserve">2.3.1.2 </w:t>
      </w:r>
      <w:r w:rsidRPr="00CC269B">
        <w:rPr>
          <w:lang w:eastAsia="ja-JP"/>
        </w:rPr>
        <w:t>RAN3#</w:t>
      </w:r>
      <w:r w:rsidR="00612918">
        <w:rPr>
          <w:lang w:eastAsia="ja-JP"/>
        </w:rPr>
        <w:t>106</w:t>
      </w:r>
      <w:r>
        <w:rPr>
          <w:lang w:eastAsia="ja-JP"/>
        </w:rPr>
        <w:t xml:space="preserve"> Agreements</w:t>
      </w:r>
    </w:p>
    <w:p w14:paraId="0226C8F7" w14:textId="77777777" w:rsidR="00612918" w:rsidRDefault="00612918" w:rsidP="00612918">
      <w:pPr>
        <w:rPr>
          <w:u w:val="single"/>
          <w:lang w:eastAsia="ja-JP"/>
        </w:rPr>
      </w:pPr>
      <w:r>
        <w:rPr>
          <w:u w:val="single"/>
          <w:lang w:eastAsia="ja-JP"/>
        </w:rPr>
        <w:t>Following CRs have been endorsed as baseline:</w:t>
      </w:r>
    </w:p>
    <w:p w14:paraId="24F864C1" w14:textId="0CE6C206" w:rsidR="00612918" w:rsidRPr="002A143B" w:rsidRDefault="00612918" w:rsidP="00612918">
      <w:pPr>
        <w:rPr>
          <w:lang w:eastAsia="ja-JP"/>
        </w:rPr>
      </w:pPr>
      <w:r w:rsidRPr="002A143B">
        <w:rPr>
          <w:lang w:eastAsia="ja-JP"/>
        </w:rPr>
        <w:t>-</w:t>
      </w:r>
      <w:r w:rsidRPr="002A143B">
        <w:rPr>
          <w:lang w:eastAsia="ja-JP"/>
        </w:rPr>
        <w:tab/>
        <w:t>38.300 (R3-19</w:t>
      </w:r>
      <w:r>
        <w:rPr>
          <w:lang w:eastAsia="ja-JP"/>
        </w:rPr>
        <w:t>6506</w:t>
      </w:r>
      <w:r w:rsidRPr="002A143B">
        <w:rPr>
          <w:lang w:eastAsia="ja-JP"/>
        </w:rPr>
        <w:t>, Intel Corporation)</w:t>
      </w:r>
    </w:p>
    <w:p w14:paraId="683DFC5B" w14:textId="24C9302C" w:rsidR="00612918" w:rsidRPr="002A143B" w:rsidRDefault="00612918" w:rsidP="00612918">
      <w:pPr>
        <w:rPr>
          <w:lang w:eastAsia="ja-JP"/>
        </w:rPr>
      </w:pPr>
      <w:r w:rsidRPr="002A143B">
        <w:rPr>
          <w:lang w:eastAsia="ja-JP"/>
        </w:rPr>
        <w:t>-</w:t>
      </w:r>
      <w:r w:rsidRPr="002A143B">
        <w:rPr>
          <w:lang w:eastAsia="ja-JP"/>
        </w:rPr>
        <w:tab/>
        <w:t>38.420 (R3-19</w:t>
      </w:r>
      <w:r>
        <w:rPr>
          <w:lang w:eastAsia="ja-JP"/>
        </w:rPr>
        <w:t>6474</w:t>
      </w:r>
      <w:r w:rsidRPr="002A143B">
        <w:rPr>
          <w:lang w:eastAsia="ja-JP"/>
        </w:rPr>
        <w:t>, Intel Corporation)</w:t>
      </w:r>
    </w:p>
    <w:p w14:paraId="2D072167" w14:textId="65192850" w:rsidR="00612918" w:rsidRDefault="00612918" w:rsidP="00612918">
      <w:pPr>
        <w:rPr>
          <w:lang w:eastAsia="ja-JP"/>
        </w:rPr>
      </w:pPr>
      <w:r w:rsidRPr="002A143B">
        <w:rPr>
          <w:lang w:eastAsia="ja-JP"/>
        </w:rPr>
        <w:t>-</w:t>
      </w:r>
      <w:r w:rsidRPr="002A143B">
        <w:rPr>
          <w:lang w:eastAsia="ja-JP"/>
        </w:rPr>
        <w:tab/>
        <w:t>38.423 (R3-19</w:t>
      </w:r>
      <w:r>
        <w:rPr>
          <w:lang w:eastAsia="ja-JP"/>
        </w:rPr>
        <w:t>6507</w:t>
      </w:r>
      <w:r w:rsidRPr="002A143B">
        <w:rPr>
          <w:lang w:eastAsia="ja-JP"/>
        </w:rPr>
        <w:t>, Nokia, Nokia Shanghai Bell, Intel Corporation)</w:t>
      </w:r>
    </w:p>
    <w:p w14:paraId="112C6D24" w14:textId="4A668B75" w:rsidR="00612918" w:rsidRPr="002A143B" w:rsidRDefault="00612918" w:rsidP="00612918">
      <w:pPr>
        <w:rPr>
          <w:lang w:eastAsia="ja-JP"/>
        </w:rPr>
      </w:pPr>
      <w:r>
        <w:rPr>
          <w:lang w:eastAsia="ja-JP"/>
        </w:rPr>
        <w:t>-</w:t>
      </w:r>
      <w:r>
        <w:rPr>
          <w:lang w:eastAsia="ja-JP"/>
        </w:rPr>
        <w:tab/>
        <w:t xml:space="preserve">38.401 (R3-197609, </w:t>
      </w:r>
      <w:r>
        <w:rPr>
          <w:noProof/>
          <w:lang w:eastAsia="ja-JP"/>
        </w:rPr>
        <w:t>Intel Corporation, CATT, ZTE, Huawei)</w:t>
      </w:r>
    </w:p>
    <w:p w14:paraId="059926F1" w14:textId="77777777" w:rsidR="00612918" w:rsidRDefault="00612918" w:rsidP="00612918">
      <w:pPr>
        <w:rPr>
          <w:u w:val="single"/>
          <w:lang w:eastAsia="ja-JP"/>
        </w:rPr>
      </w:pPr>
      <w:r>
        <w:rPr>
          <w:u w:val="single"/>
          <w:lang w:eastAsia="ja-JP"/>
        </w:rPr>
        <w:t>HO interruption reduction:</w:t>
      </w:r>
    </w:p>
    <w:p w14:paraId="5F7799B4" w14:textId="77777777" w:rsidR="00612918" w:rsidRDefault="00612918" w:rsidP="00612918">
      <w:pPr>
        <w:rPr>
          <w:lang w:eastAsia="ja-JP"/>
        </w:rPr>
      </w:pPr>
      <w:r w:rsidRPr="007C7902">
        <w:rPr>
          <w:lang w:eastAsia="ja-JP"/>
        </w:rPr>
        <w:t xml:space="preserve">RAN3 agreed: </w:t>
      </w:r>
    </w:p>
    <w:p w14:paraId="1E917A46" w14:textId="43EB465D" w:rsidR="00612918" w:rsidRDefault="00612918" w:rsidP="00612918">
      <w:pPr>
        <w:rPr>
          <w:lang w:eastAsia="ja-JP"/>
        </w:rPr>
      </w:pPr>
      <w:r>
        <w:rPr>
          <w:rFonts w:cs="Calibri"/>
          <w:sz w:val="18"/>
          <w:szCs w:val="24"/>
        </w:rPr>
        <w:t>-</w:t>
      </w:r>
      <w:r>
        <w:rPr>
          <w:rFonts w:cs="Calibri"/>
          <w:sz w:val="18"/>
          <w:szCs w:val="24"/>
        </w:rPr>
        <w:tab/>
      </w:r>
      <w:r w:rsidRPr="000E0564">
        <w:rPr>
          <w:lang w:eastAsia="ja-JP"/>
        </w:rPr>
        <w:t xml:space="preserve">TP </w:t>
      </w:r>
      <w:r>
        <w:rPr>
          <w:lang w:eastAsia="ja-JP"/>
        </w:rPr>
        <w:t>(</w:t>
      </w:r>
      <w:r w:rsidRPr="000E0564">
        <w:rPr>
          <w:lang w:eastAsia="ja-JP"/>
        </w:rPr>
        <w:t>R3-19</w:t>
      </w:r>
      <w:r>
        <w:rPr>
          <w:lang w:eastAsia="ja-JP"/>
        </w:rPr>
        <w:t>6792,</w:t>
      </w:r>
      <w:r w:rsidRPr="000E0564">
        <w:rPr>
          <w:lang w:eastAsia="ja-JP"/>
        </w:rPr>
        <w:t xml:space="preserve"> </w:t>
      </w:r>
      <w:r>
        <w:rPr>
          <w:lang w:eastAsia="ja-JP"/>
        </w:rPr>
        <w:t xml:space="preserve">Qualcomm) </w:t>
      </w:r>
      <w:r w:rsidRPr="000E0564">
        <w:rPr>
          <w:lang w:eastAsia="ja-JP"/>
        </w:rPr>
        <w:t xml:space="preserve">for </w:t>
      </w:r>
      <w:r w:rsidRPr="00612918">
        <w:rPr>
          <w:lang w:eastAsia="ja-JP"/>
        </w:rPr>
        <w:t>TS 38.300</w:t>
      </w:r>
      <w:r>
        <w:rPr>
          <w:lang w:eastAsia="ja-JP"/>
        </w:rPr>
        <w:t xml:space="preserve"> </w:t>
      </w:r>
      <w:r w:rsidRPr="00612918">
        <w:rPr>
          <w:lang w:eastAsia="ja-JP"/>
        </w:rPr>
        <w:t>: PDCP SN Continuity for NR RLC-UM</w:t>
      </w:r>
    </w:p>
    <w:p w14:paraId="33F73680" w14:textId="45437A88" w:rsidR="00612918" w:rsidRDefault="00612918" w:rsidP="00612918">
      <w:pPr>
        <w:rPr>
          <w:lang w:eastAsia="ja-JP"/>
        </w:rPr>
      </w:pPr>
      <w:r>
        <w:rPr>
          <w:lang w:eastAsia="ja-JP"/>
        </w:rPr>
        <w:t>-</w:t>
      </w:r>
      <w:r>
        <w:rPr>
          <w:lang w:eastAsia="ja-JP"/>
        </w:rPr>
        <w:tab/>
        <w:t xml:space="preserve">TP (R3-197621, Intel Corporation) for TS 38.300 : </w:t>
      </w:r>
      <w:r w:rsidRPr="00612918">
        <w:rPr>
          <w:lang w:eastAsia="ja-JP"/>
        </w:rPr>
        <w:t>Data Forwarding and SN Status Transfer for DAPS HO</w:t>
      </w:r>
    </w:p>
    <w:p w14:paraId="48C09B42" w14:textId="43C598B4" w:rsidR="00612918" w:rsidRDefault="00612918" w:rsidP="00612918">
      <w:pPr>
        <w:rPr>
          <w:lang w:eastAsia="ja-JP"/>
        </w:rPr>
      </w:pPr>
      <w:r>
        <w:rPr>
          <w:lang w:eastAsia="ja-JP"/>
        </w:rPr>
        <w:t>-</w:t>
      </w:r>
      <w:r>
        <w:rPr>
          <w:lang w:eastAsia="ja-JP"/>
        </w:rPr>
        <w:tab/>
        <w:t xml:space="preserve">TP (R3-197792, Intel Corporation) for TS 38.423 : </w:t>
      </w:r>
      <w:r w:rsidRPr="00612918">
        <w:rPr>
          <w:lang w:eastAsia="ja-JP"/>
        </w:rPr>
        <w:t>Data Forwarding and SN Status Transfer for DAPS HO</w:t>
      </w:r>
    </w:p>
    <w:p w14:paraId="54036D8D" w14:textId="77777777" w:rsidR="00612918" w:rsidRDefault="00612918" w:rsidP="00612918">
      <w:pPr>
        <w:rPr>
          <w:u w:val="single"/>
        </w:rPr>
      </w:pPr>
      <w:r w:rsidRPr="00B81C65">
        <w:rPr>
          <w:u w:val="single"/>
        </w:rPr>
        <w:t>Handover robustness improvements</w:t>
      </w:r>
      <w:r>
        <w:rPr>
          <w:u w:val="single"/>
        </w:rPr>
        <w:t>:</w:t>
      </w:r>
    </w:p>
    <w:p w14:paraId="228EA3F3" w14:textId="77777777" w:rsidR="00612918" w:rsidRDefault="00612918" w:rsidP="00612918">
      <w:pPr>
        <w:rPr>
          <w:lang w:eastAsia="ja-JP"/>
        </w:rPr>
      </w:pPr>
      <w:r w:rsidRPr="007C7902">
        <w:rPr>
          <w:lang w:eastAsia="ja-JP"/>
        </w:rPr>
        <w:lastRenderedPageBreak/>
        <w:t xml:space="preserve">RAN3 agreed: </w:t>
      </w:r>
    </w:p>
    <w:p w14:paraId="5AD1438E" w14:textId="77777777" w:rsidR="00612918" w:rsidRDefault="00612918" w:rsidP="00612918">
      <w:pPr>
        <w:rPr>
          <w:lang w:eastAsia="ja-JP"/>
        </w:rPr>
      </w:pPr>
      <w:r>
        <w:rPr>
          <w:lang w:eastAsia="ja-JP"/>
        </w:rPr>
        <w:t>-</w:t>
      </w:r>
      <w:r>
        <w:rPr>
          <w:lang w:eastAsia="ja-JP"/>
        </w:rPr>
        <w:tab/>
        <w:t xml:space="preserve">TP (R3-197610, Ericsson, ZTE) for </w:t>
      </w:r>
      <w:r w:rsidRPr="00612918">
        <w:rPr>
          <w:lang w:eastAsia="ja-JP"/>
        </w:rPr>
        <w:t>TS 38.</w:t>
      </w:r>
      <w:r>
        <w:rPr>
          <w:lang w:eastAsia="ja-JP"/>
        </w:rPr>
        <w:t xml:space="preserve">423 : </w:t>
      </w:r>
      <w:r w:rsidRPr="00612918">
        <w:rPr>
          <w:lang w:eastAsia="ja-JP"/>
        </w:rPr>
        <w:t>Conditional Handover - HO preparation</w:t>
      </w:r>
    </w:p>
    <w:p w14:paraId="291974C1" w14:textId="77777777" w:rsidR="00612918" w:rsidRDefault="00612918" w:rsidP="00612918">
      <w:pPr>
        <w:rPr>
          <w:lang w:eastAsia="ja-JP"/>
        </w:rPr>
      </w:pPr>
      <w:r>
        <w:rPr>
          <w:lang w:eastAsia="ja-JP"/>
        </w:rPr>
        <w:t>-</w:t>
      </w:r>
      <w:r>
        <w:rPr>
          <w:lang w:eastAsia="ja-JP"/>
        </w:rPr>
        <w:tab/>
      </w:r>
      <w:r w:rsidRPr="00612918">
        <w:rPr>
          <w:lang w:eastAsia="ja-JP"/>
        </w:rPr>
        <w:t>Reuse HO Request / Ack to replace an already prepared CHO; FFS whether explicit HO cancellation is needed</w:t>
      </w:r>
    </w:p>
    <w:p w14:paraId="50A0E59B" w14:textId="77777777" w:rsidR="00612918" w:rsidRDefault="00612918" w:rsidP="00612918">
      <w:pPr>
        <w:rPr>
          <w:lang w:eastAsia="ja-JP"/>
        </w:rPr>
      </w:pPr>
      <w:r>
        <w:rPr>
          <w:lang w:eastAsia="ja-JP"/>
        </w:rPr>
        <w:t>-</w:t>
      </w:r>
      <w:r>
        <w:rPr>
          <w:lang w:eastAsia="ja-JP"/>
        </w:rPr>
        <w:tab/>
        <w:t xml:space="preserve">TP (R3-197612, Nokia, Nokia Shanghai Bell) for </w:t>
      </w:r>
      <w:r w:rsidRPr="00612918">
        <w:rPr>
          <w:lang w:eastAsia="ja-JP"/>
        </w:rPr>
        <w:t>TS 38.</w:t>
      </w:r>
      <w:r>
        <w:rPr>
          <w:lang w:eastAsia="ja-JP"/>
        </w:rPr>
        <w:t xml:space="preserve">423 : </w:t>
      </w:r>
      <w:r w:rsidRPr="00612918">
        <w:rPr>
          <w:lang w:eastAsia="ja-JP"/>
        </w:rPr>
        <w:t>Enabling modification of CHO</w:t>
      </w:r>
    </w:p>
    <w:p w14:paraId="47954ED0" w14:textId="77777777" w:rsidR="00612918" w:rsidRDefault="00612918" w:rsidP="00612918">
      <w:pPr>
        <w:rPr>
          <w:lang w:eastAsia="ja-JP"/>
        </w:rPr>
      </w:pPr>
      <w:r>
        <w:rPr>
          <w:lang w:eastAsia="ja-JP"/>
        </w:rPr>
        <w:t>-</w:t>
      </w:r>
      <w:r>
        <w:rPr>
          <w:lang w:eastAsia="ja-JP"/>
        </w:rPr>
        <w:tab/>
        <w:t>TP (R3-197472, Intel Corporation)</w:t>
      </w:r>
      <w:r w:rsidRPr="00612918">
        <w:rPr>
          <w:lang w:eastAsia="ja-JP"/>
        </w:rPr>
        <w:t xml:space="preserve"> for TS 38.420</w:t>
      </w:r>
      <w:r>
        <w:rPr>
          <w:lang w:eastAsia="ja-JP"/>
        </w:rPr>
        <w:t xml:space="preserve"> </w:t>
      </w:r>
      <w:r w:rsidRPr="00612918">
        <w:rPr>
          <w:lang w:eastAsia="ja-JP"/>
        </w:rPr>
        <w:t>: New CHO Cancel</w:t>
      </w:r>
    </w:p>
    <w:p w14:paraId="45FD63CB" w14:textId="46A4268B" w:rsidR="00612918" w:rsidRDefault="00612918" w:rsidP="00612918">
      <w:pPr>
        <w:rPr>
          <w:lang w:eastAsia="ja-JP"/>
        </w:rPr>
      </w:pPr>
      <w:r>
        <w:rPr>
          <w:lang w:eastAsia="ja-JP"/>
        </w:rPr>
        <w:t>-</w:t>
      </w:r>
      <w:r>
        <w:rPr>
          <w:lang w:eastAsia="ja-JP"/>
        </w:rPr>
        <w:tab/>
        <w:t xml:space="preserve">TP (R3-197614, Huawei) for </w:t>
      </w:r>
      <w:r w:rsidRPr="00612918">
        <w:rPr>
          <w:lang w:eastAsia="ja-JP"/>
        </w:rPr>
        <w:t>TS 38.</w:t>
      </w:r>
      <w:r>
        <w:rPr>
          <w:lang w:eastAsia="ja-JP"/>
        </w:rPr>
        <w:t xml:space="preserve">423 : </w:t>
      </w:r>
      <w:r w:rsidRPr="00612918">
        <w:rPr>
          <w:lang w:eastAsia="ja-JP"/>
        </w:rPr>
        <w:t>CHO cancelation</w:t>
      </w:r>
    </w:p>
    <w:p w14:paraId="22676A0E" w14:textId="3BC40A26" w:rsidR="00612918" w:rsidRDefault="00612918" w:rsidP="00612918">
      <w:pPr>
        <w:rPr>
          <w:lang w:eastAsia="ja-JP"/>
        </w:rPr>
      </w:pPr>
      <w:r>
        <w:rPr>
          <w:lang w:eastAsia="ja-JP"/>
        </w:rPr>
        <w:t>-</w:t>
      </w:r>
      <w:r>
        <w:rPr>
          <w:lang w:eastAsia="ja-JP"/>
        </w:rPr>
        <w:tab/>
        <w:t>TP (R3-197783, Ericsson, CATT) for TS 38.473 : Conditional Handover – Disaggregated gNB impact</w:t>
      </w:r>
    </w:p>
    <w:p w14:paraId="6AC628D9" w14:textId="3206130C" w:rsidR="00612918" w:rsidRDefault="00612918" w:rsidP="00612918">
      <w:pPr>
        <w:rPr>
          <w:lang w:eastAsia="ja-JP"/>
        </w:rPr>
      </w:pPr>
      <w:r>
        <w:rPr>
          <w:lang w:eastAsia="ja-JP"/>
        </w:rPr>
        <w:t>-</w:t>
      </w:r>
      <w:r>
        <w:rPr>
          <w:lang w:eastAsia="ja-JP"/>
        </w:rPr>
        <w:tab/>
        <w:t xml:space="preserve">TP (R3-196698, Nokia, Nokia Shanghai Bell) for TS 38.423 : </w:t>
      </w:r>
      <w:r w:rsidRPr="00612918">
        <w:rPr>
          <w:lang w:eastAsia="ja-JP"/>
        </w:rPr>
        <w:t>Enabling identification of the tunnel for late data forwarding</w:t>
      </w:r>
    </w:p>
    <w:p w14:paraId="3CAA7AFE" w14:textId="761A084B" w:rsidR="003976B7" w:rsidRPr="000F13F0" w:rsidRDefault="00612918" w:rsidP="0068351D">
      <w:pPr>
        <w:rPr>
          <w:lang w:eastAsia="ja-JP"/>
        </w:rPr>
      </w:pPr>
      <w:r>
        <w:rPr>
          <w:lang w:eastAsia="ja-JP"/>
        </w:rPr>
        <w:t>-</w:t>
      </w:r>
      <w:r>
        <w:rPr>
          <w:lang w:eastAsia="ja-JP"/>
        </w:rPr>
        <w:tab/>
        <w:t xml:space="preserve">TP (R3-197617, Ericsson) for TS 38.300 : </w:t>
      </w:r>
      <w:r w:rsidRPr="00612918">
        <w:rPr>
          <w:lang w:eastAsia="ja-JP"/>
        </w:rPr>
        <w:t>Conditional Handover - Data Forwarding</w:t>
      </w:r>
    </w:p>
    <w:p w14:paraId="73F4C59C" w14:textId="77777777" w:rsidR="00701410" w:rsidRDefault="00701410" w:rsidP="00FA519D">
      <w:pPr>
        <w:pStyle w:val="Heading3"/>
        <w:rPr>
          <w:lang w:eastAsia="ja-JP"/>
        </w:rPr>
      </w:pPr>
      <w:r>
        <w:rPr>
          <w:lang w:eastAsia="ja-JP"/>
        </w:rPr>
        <w:t>2.3.2</w:t>
      </w:r>
      <w:r>
        <w:rPr>
          <w:lang w:eastAsia="ja-JP"/>
        </w:rPr>
        <w:tab/>
        <w:t>Remaining Open issues</w:t>
      </w:r>
    </w:p>
    <w:p w14:paraId="3EE91C2F" w14:textId="52C2CF90" w:rsidR="00AE2F54" w:rsidRPr="00AE2F54" w:rsidRDefault="00612918" w:rsidP="00612918">
      <w:pPr>
        <w:rPr>
          <w:lang w:eastAsia="ja-JP"/>
        </w:rPr>
      </w:pPr>
      <w:r>
        <w:rPr>
          <w:lang w:eastAsia="ja-JP"/>
        </w:rPr>
        <w:t>-</w:t>
      </w:r>
      <w:r>
        <w:rPr>
          <w:lang w:eastAsia="ja-JP"/>
        </w:rPr>
        <w:tab/>
        <w:t>CHO overload avoidance : The target shall have means to avoid unnecessary allocation of resources due to multiple preparation of CHO. FFS, if any more information should be provided from the source to assist the target in the overbooking.</w:t>
      </w: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61C88DCE" w:rsidR="00A61144" w:rsidRPr="00CC269B" w:rsidRDefault="00A61144" w:rsidP="00A61144">
      <w:pPr>
        <w:pStyle w:val="Heading4"/>
        <w:rPr>
          <w:lang w:eastAsia="ja-JP"/>
        </w:rPr>
      </w:pPr>
      <w:r>
        <w:rPr>
          <w:lang w:eastAsia="ja-JP"/>
        </w:rPr>
        <w:t>2.4.1.</w:t>
      </w:r>
      <w:r w:rsidR="003976B7">
        <w:rPr>
          <w:lang w:eastAsia="ja-JP"/>
        </w:rPr>
        <w:t>1</w:t>
      </w:r>
      <w:r>
        <w:rPr>
          <w:lang w:eastAsia="ja-JP"/>
        </w:rPr>
        <w:t xml:space="preserve"> </w:t>
      </w:r>
      <w:r w:rsidRPr="00CC269B">
        <w:rPr>
          <w:lang w:eastAsia="ja-JP"/>
        </w:rPr>
        <w:t>RAN</w:t>
      </w:r>
      <w:r>
        <w:rPr>
          <w:lang w:eastAsia="ja-JP"/>
        </w:rPr>
        <w:t>4</w:t>
      </w:r>
      <w:r w:rsidRPr="00CC269B">
        <w:rPr>
          <w:lang w:eastAsia="ja-JP"/>
        </w:rPr>
        <w:t>#</w:t>
      </w:r>
      <w:r w:rsidR="00C769E0">
        <w:rPr>
          <w:lang w:eastAsia="ja-JP"/>
        </w:rPr>
        <w:t>92bis</w:t>
      </w:r>
      <w:r>
        <w:rPr>
          <w:lang w:eastAsia="ja-JP"/>
        </w:rPr>
        <w:t xml:space="preserve"> Agreements</w:t>
      </w:r>
    </w:p>
    <w:p w14:paraId="78201450" w14:textId="14932E08" w:rsidR="00C769E0" w:rsidRPr="00D60342" w:rsidRDefault="00C769E0" w:rsidP="00D60342">
      <w:pPr>
        <w:rPr>
          <w:b/>
          <w:u w:val="single"/>
          <w:lang w:eastAsia="x-none"/>
        </w:rPr>
      </w:pPr>
      <w:r w:rsidRPr="00D60342">
        <w:rPr>
          <w:b/>
          <w:u w:val="single"/>
          <w:lang w:eastAsia="x-none"/>
        </w:rPr>
        <w:t>Agreements on Handover delay and interruption of handover with simultaneous Rx/Tx with source and target cells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5"/>
      </w:tblGrid>
      <w:tr w:rsidR="00C769E0" w:rsidRPr="000B1C23" w14:paraId="73768F4A" w14:textId="77777777" w:rsidTr="007731BB">
        <w:tc>
          <w:tcPr>
            <w:tcW w:w="9495" w:type="dxa"/>
            <w:shd w:val="clear" w:color="auto" w:fill="auto"/>
          </w:tcPr>
          <w:p w14:paraId="01B82A31" w14:textId="77777777" w:rsidR="00C769E0" w:rsidRPr="000B1C23" w:rsidRDefault="00C769E0" w:rsidP="00BD1BAC">
            <w:pPr>
              <w:numPr>
                <w:ilvl w:val="0"/>
                <w:numId w:val="13"/>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Definition of HO delay will be split into two parts:</w:t>
            </w:r>
          </w:p>
          <w:p w14:paraId="11374749" w14:textId="77777777" w:rsidR="00C769E0" w:rsidRPr="000B1C23" w:rsidRDefault="00C769E0" w:rsidP="007731BB">
            <w:pPr>
              <w:rPr>
                <w:rFonts w:ascii="Intel Clear" w:hAnsi="Intel Clear" w:cs="Intel Clear"/>
                <w:color w:val="000000"/>
              </w:rPr>
            </w:pPr>
            <w:r w:rsidRPr="000B1C23">
              <w:rPr>
                <w:rFonts w:ascii="Intel Clear" w:hAnsi="Intel Clear" w:cs="Intel Clear"/>
                <w:color w:val="000000"/>
                <w:u w:val="single"/>
              </w:rPr>
              <w:t xml:space="preserve">Delay (1): </w:t>
            </w:r>
            <w:r w:rsidRPr="000B1C23">
              <w:rPr>
                <w:rFonts w:ascii="Intel Clear" w:hAnsi="Intel Clear" w:cs="Intel Clear"/>
                <w:color w:val="000000"/>
              </w:rPr>
              <w:t>from HO command to PRACH preamble transmission</w:t>
            </w:r>
          </w:p>
          <w:p w14:paraId="10B678D1" w14:textId="77777777" w:rsidR="00C769E0" w:rsidRPr="000B1C23" w:rsidRDefault="00C769E0" w:rsidP="007731BB">
            <w:pPr>
              <w:rPr>
                <w:rFonts w:ascii="Intel Clear" w:hAnsi="Intel Clear" w:cs="Intel Clear"/>
                <w:color w:val="000000"/>
              </w:rPr>
            </w:pPr>
            <w:r w:rsidRPr="000B1C23">
              <w:rPr>
                <w:rFonts w:ascii="Intel Clear" w:hAnsi="Intel Clear" w:cs="Intel Clear"/>
                <w:i/>
                <w:iCs/>
                <w:color w:val="000000"/>
              </w:rPr>
              <w:t>D</w:t>
            </w:r>
            <w:r w:rsidRPr="000B1C23">
              <w:rPr>
                <w:rFonts w:ascii="Intel Clear" w:hAnsi="Intel Clear" w:cs="Intel Clear"/>
                <w:i/>
                <w:iCs/>
                <w:color w:val="000000"/>
                <w:vertAlign w:val="subscript"/>
              </w:rPr>
              <w:t>1</w:t>
            </w:r>
            <w:r w:rsidRPr="000B1C23">
              <w:rPr>
                <w:rFonts w:ascii="Intel Clear" w:hAnsi="Intel Clear" w:cs="Intel Clear"/>
                <w:i/>
                <w:iCs/>
                <w:color w:val="000000"/>
              </w:rPr>
              <w:t xml:space="preserve"> = </w:t>
            </w:r>
            <w:proofErr w:type="spellStart"/>
            <w:r w:rsidRPr="000B1C23">
              <w:rPr>
                <w:rFonts w:ascii="Intel Clear" w:hAnsi="Intel Clear" w:cs="Intel Clear"/>
                <w:i/>
                <w:iCs/>
                <w:color w:val="000000"/>
              </w:rPr>
              <w:t>T</w:t>
            </w:r>
            <w:r w:rsidRPr="000B1C23">
              <w:rPr>
                <w:rFonts w:ascii="Intel Clear" w:hAnsi="Intel Clear" w:cs="Intel Clear"/>
                <w:i/>
                <w:iCs/>
                <w:color w:val="000000"/>
                <w:vertAlign w:val="subscript"/>
              </w:rPr>
              <w:t>RRC_procedure</w:t>
            </w:r>
            <w:proofErr w:type="spellEnd"/>
            <w:r w:rsidRPr="000B1C23">
              <w:rPr>
                <w:rFonts w:ascii="Intel Clear" w:hAnsi="Intel Clear" w:cs="Intel Clear"/>
                <w:i/>
                <w:iCs/>
                <w:color w:val="000000"/>
              </w:rPr>
              <w:t xml:space="preserve"> + </w:t>
            </w:r>
            <w:proofErr w:type="spellStart"/>
            <w:r w:rsidRPr="000B1C23">
              <w:rPr>
                <w:rFonts w:ascii="Intel Clear" w:hAnsi="Intel Clear" w:cs="Intel Clear"/>
                <w:i/>
                <w:iCs/>
                <w:color w:val="000000"/>
              </w:rPr>
              <w:t>T</w:t>
            </w:r>
            <w:r w:rsidRPr="000B1C23">
              <w:rPr>
                <w:rFonts w:ascii="Intel Clear" w:hAnsi="Intel Clear" w:cs="Intel Clear"/>
                <w:i/>
                <w:iCs/>
                <w:color w:val="000000"/>
                <w:vertAlign w:val="subscript"/>
              </w:rPr>
              <w:t>search</w:t>
            </w:r>
            <w:proofErr w:type="spellEnd"/>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IU</w:t>
            </w:r>
            <w:r w:rsidRPr="000B1C23">
              <w:rPr>
                <w:rFonts w:ascii="Intel Clear" w:hAnsi="Intel Clear" w:cs="Intel Clear"/>
                <w:i/>
                <w:iCs/>
                <w:color w:val="000000"/>
              </w:rPr>
              <w:t xml:space="preserve"> + </w:t>
            </w:r>
            <w:proofErr w:type="spellStart"/>
            <w:r w:rsidRPr="000B1C23">
              <w:rPr>
                <w:rFonts w:ascii="Intel Clear" w:hAnsi="Intel Clear" w:cs="Intel Clear"/>
                <w:i/>
                <w:iCs/>
                <w:color w:val="000000"/>
              </w:rPr>
              <w:t>T</w:t>
            </w:r>
            <w:r w:rsidRPr="000B1C23">
              <w:rPr>
                <w:rFonts w:ascii="Intel Clear" w:hAnsi="Intel Clear" w:cs="Intel Clear"/>
                <w:i/>
                <w:iCs/>
                <w:color w:val="000000"/>
                <w:vertAlign w:val="subscript"/>
              </w:rPr>
              <w:t>UE_process</w:t>
            </w:r>
            <w:proofErr w:type="spellEnd"/>
            <w:r w:rsidRPr="000B1C23">
              <w:rPr>
                <w:rFonts w:ascii="Intel Clear" w:hAnsi="Intel Clear" w:cs="Intel Clear"/>
                <w:i/>
                <w:iCs/>
                <w:color w:val="000000"/>
              </w:rPr>
              <w:t xml:space="preserve"> + T</w:t>
            </w:r>
            <w:r w:rsidRPr="000B1C23">
              <w:rPr>
                <w:rFonts w:ascii="Intel Clear" w:hAnsi="Intel Clear" w:cs="Intel Clear"/>
                <w:i/>
                <w:iCs/>
                <w:color w:val="000000"/>
                <w:vertAlign w:val="subscript"/>
              </w:rPr>
              <w:t>∆</w:t>
            </w:r>
          </w:p>
          <w:p w14:paraId="4345A45F" w14:textId="77777777" w:rsidR="00C769E0" w:rsidRPr="000B1C23" w:rsidRDefault="00C769E0" w:rsidP="007731BB">
            <w:pPr>
              <w:rPr>
                <w:rFonts w:ascii="Intel Clear" w:hAnsi="Intel Clear" w:cs="Intel Clear"/>
                <w:color w:val="000000"/>
              </w:rPr>
            </w:pPr>
            <w:r w:rsidRPr="000B1C23">
              <w:rPr>
                <w:rFonts w:ascii="Intel Clear" w:hAnsi="Intel Clear" w:cs="Intel Clear"/>
                <w:color w:val="000000"/>
              </w:rPr>
              <w:t>Definitions of each term is same as that in the existing handover RRM requirements. Corresponding interruption in delay (1):</w:t>
            </w:r>
          </w:p>
          <w:p w14:paraId="61BF9E10" w14:textId="77777777" w:rsidR="00C769E0" w:rsidRPr="000B1C23" w:rsidRDefault="00C769E0" w:rsidP="00BD1BAC">
            <w:pPr>
              <w:numPr>
                <w:ilvl w:val="0"/>
                <w:numId w:val="14"/>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 xml:space="preserve">For intra-frequency: </w:t>
            </w:r>
          </w:p>
          <w:p w14:paraId="0F1FA594" w14:textId="77777777" w:rsidR="00C769E0" w:rsidRPr="000B1C23" w:rsidRDefault="00C769E0" w:rsidP="007731BB">
            <w:pPr>
              <w:rPr>
                <w:rFonts w:ascii="Intel Clear" w:hAnsi="Intel Clear" w:cs="Intel Clear"/>
                <w:color w:val="000000"/>
              </w:rPr>
            </w:pPr>
            <w:r w:rsidRPr="000B1C23">
              <w:rPr>
                <w:rFonts w:ascii="Intel Clear" w:hAnsi="Intel Clear" w:cs="Intel Clear"/>
                <w:color w:val="000000"/>
              </w:rPr>
              <w:t>Case 1 (</w:t>
            </w:r>
            <w:proofErr w:type="spellStart"/>
            <w:r w:rsidRPr="000B1C23">
              <w:rPr>
                <w:rFonts w:ascii="Intel Clear" w:hAnsi="Intel Clear" w:cs="Intel Clear"/>
                <w:color w:val="000000"/>
              </w:rPr>
              <w:t>BW</w:t>
            </w:r>
            <w:r w:rsidRPr="000B1C23">
              <w:rPr>
                <w:rFonts w:ascii="Intel Clear" w:hAnsi="Intel Clear" w:cs="Intel Clear"/>
                <w:color w:val="000000"/>
                <w:vertAlign w:val="subscript"/>
              </w:rPr>
              <w:t>source</w:t>
            </w:r>
            <w:proofErr w:type="spellEnd"/>
            <w:r w:rsidRPr="000B1C23">
              <w:rPr>
                <w:rFonts w:ascii="Intel Clear" w:hAnsi="Intel Clear" w:cs="Intel Clear"/>
                <w:color w:val="000000"/>
              </w:rPr>
              <w:t xml:space="preserve"> ≠ </w:t>
            </w:r>
            <w:proofErr w:type="spellStart"/>
            <w:r w:rsidRPr="000B1C23">
              <w:rPr>
                <w:rFonts w:ascii="Intel Clear" w:hAnsi="Intel Clear" w:cs="Intel Clear"/>
                <w:color w:val="000000"/>
              </w:rPr>
              <w:t>BW</w:t>
            </w:r>
            <w:r w:rsidRPr="000B1C23">
              <w:rPr>
                <w:rFonts w:ascii="Intel Clear" w:hAnsi="Intel Clear" w:cs="Intel Clear"/>
                <w:color w:val="000000"/>
                <w:vertAlign w:val="subscript"/>
              </w:rPr>
              <w:t>target</w:t>
            </w:r>
            <w:proofErr w:type="spellEnd"/>
            <w:r w:rsidRPr="000B1C23">
              <w:rPr>
                <w:rFonts w:ascii="Intel Clear" w:hAnsi="Intel Clear" w:cs="Intel Clear"/>
                <w:color w:val="000000"/>
              </w:rPr>
              <w:t>): FFS and reuse existing [DCI based BWP switching delay] requirement as starting point. Companies are encouraged to provide analysis on interruption time associated with different UE Rx/Tx architecture.</w:t>
            </w:r>
          </w:p>
          <w:p w14:paraId="4C1FE978" w14:textId="77777777" w:rsidR="00C769E0" w:rsidRPr="000B1C23" w:rsidRDefault="00C769E0" w:rsidP="007731BB">
            <w:pPr>
              <w:rPr>
                <w:rFonts w:ascii="Intel Clear" w:hAnsi="Intel Clear" w:cs="Intel Clear"/>
                <w:color w:val="000000"/>
              </w:rPr>
            </w:pPr>
            <w:r w:rsidRPr="000B1C23">
              <w:rPr>
                <w:rFonts w:ascii="Intel Clear" w:hAnsi="Intel Clear" w:cs="Intel Clear"/>
                <w:color w:val="000000"/>
              </w:rPr>
              <w:t>Case 2 (</w:t>
            </w:r>
            <w:proofErr w:type="spellStart"/>
            <w:r w:rsidRPr="000B1C23">
              <w:rPr>
                <w:rFonts w:ascii="Intel Clear" w:hAnsi="Intel Clear" w:cs="Intel Clear"/>
                <w:color w:val="000000"/>
              </w:rPr>
              <w:t>BW</w:t>
            </w:r>
            <w:r w:rsidRPr="000B1C23">
              <w:rPr>
                <w:rFonts w:ascii="Intel Clear" w:hAnsi="Intel Clear" w:cs="Intel Clear"/>
                <w:color w:val="000000"/>
                <w:vertAlign w:val="subscript"/>
              </w:rPr>
              <w:t>source</w:t>
            </w:r>
            <w:proofErr w:type="spellEnd"/>
            <w:r w:rsidRPr="000B1C23">
              <w:rPr>
                <w:rFonts w:ascii="Intel Clear" w:hAnsi="Intel Clear" w:cs="Intel Clear"/>
                <w:color w:val="000000"/>
              </w:rPr>
              <w:t xml:space="preserve"> = </w:t>
            </w:r>
            <w:proofErr w:type="spellStart"/>
            <w:r w:rsidRPr="000B1C23">
              <w:rPr>
                <w:rFonts w:ascii="Intel Clear" w:hAnsi="Intel Clear" w:cs="Intel Clear"/>
                <w:color w:val="000000"/>
              </w:rPr>
              <w:t>BW</w:t>
            </w:r>
            <w:r w:rsidRPr="000B1C23">
              <w:rPr>
                <w:rFonts w:ascii="Intel Clear" w:hAnsi="Intel Clear" w:cs="Intel Clear"/>
                <w:color w:val="000000"/>
                <w:vertAlign w:val="subscript"/>
              </w:rPr>
              <w:t>target</w:t>
            </w:r>
            <w:proofErr w:type="spellEnd"/>
            <w:r w:rsidRPr="000B1C23">
              <w:rPr>
                <w:rFonts w:ascii="Intel Clear" w:hAnsi="Intel Clear" w:cs="Intel Clear"/>
                <w:color w:val="000000"/>
              </w:rPr>
              <w:t xml:space="preserve">): FFS </w:t>
            </w:r>
          </w:p>
          <w:p w14:paraId="7F4C7E1A" w14:textId="77777777" w:rsidR="00C769E0" w:rsidRPr="000B1C23" w:rsidRDefault="00C769E0" w:rsidP="007731BB">
            <w:pPr>
              <w:rPr>
                <w:rFonts w:ascii="Intel Clear" w:hAnsi="Intel Clear" w:cs="Intel Clear"/>
                <w:color w:val="000000"/>
              </w:rPr>
            </w:pPr>
            <w:r w:rsidRPr="000B1C23">
              <w:rPr>
                <w:rFonts w:ascii="Intel Clear" w:hAnsi="Intel Clear" w:cs="Intel Clear"/>
                <w:color w:val="000000"/>
              </w:rPr>
              <w:t> </w:t>
            </w:r>
          </w:p>
          <w:p w14:paraId="348E9FA9" w14:textId="77777777" w:rsidR="00C769E0" w:rsidRPr="000B1C23" w:rsidRDefault="00C769E0" w:rsidP="00BD1BAC">
            <w:pPr>
              <w:numPr>
                <w:ilvl w:val="0"/>
                <w:numId w:val="15"/>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 xml:space="preserve">For inter-frequency: reuse existing NR </w:t>
            </w:r>
            <w:proofErr w:type="spellStart"/>
            <w:r w:rsidRPr="000B1C23">
              <w:rPr>
                <w:rFonts w:ascii="Intel Clear" w:hAnsi="Intel Clear" w:cs="Intel Clear"/>
                <w:color w:val="000000"/>
              </w:rPr>
              <w:t>PSCell</w:t>
            </w:r>
            <w:proofErr w:type="spellEnd"/>
            <w:r w:rsidRPr="000B1C23">
              <w:rPr>
                <w:rFonts w:ascii="Intel Clear" w:hAnsi="Intel Clear" w:cs="Intel Clear"/>
                <w:color w:val="000000"/>
              </w:rPr>
              <w:t>/</w:t>
            </w:r>
            <w:proofErr w:type="spellStart"/>
            <w:r w:rsidRPr="000B1C23">
              <w:rPr>
                <w:rFonts w:ascii="Intel Clear" w:hAnsi="Intel Clear" w:cs="Intel Clear"/>
                <w:color w:val="000000"/>
              </w:rPr>
              <w:t>SCell</w:t>
            </w:r>
            <w:proofErr w:type="spellEnd"/>
            <w:r w:rsidRPr="000B1C23">
              <w:rPr>
                <w:rFonts w:ascii="Intel Clear" w:hAnsi="Intel Clear" w:cs="Intel Clear"/>
                <w:color w:val="000000"/>
              </w:rPr>
              <w:t xml:space="preserve"> addition interruption requirement, i.e. follow Table 8.2.4.2.1-1 for inter-band synchronous and Table 8.2.4.2.1-2 for intra-band synchronous (1 additional slot is allowed for asynchronous case in inter-band asynchronous ).</w:t>
            </w:r>
          </w:p>
          <w:p w14:paraId="5E8FE5BE" w14:textId="77777777" w:rsidR="00C769E0" w:rsidRPr="000B1C23" w:rsidRDefault="00C769E0" w:rsidP="007731BB">
            <w:pPr>
              <w:rPr>
                <w:rFonts w:ascii="Intel Clear" w:hAnsi="Intel Clear" w:cs="Intel Clear"/>
                <w:color w:val="000000"/>
              </w:rPr>
            </w:pPr>
            <w:r w:rsidRPr="000B1C23">
              <w:rPr>
                <w:rFonts w:ascii="Intel Clear" w:hAnsi="Intel Clear" w:cs="Intel Clear"/>
                <w:color w:val="000000"/>
                <w:u w:val="single"/>
              </w:rPr>
              <w:t xml:space="preserve">Delay (2) </w:t>
            </w:r>
            <w:r w:rsidRPr="000B1C23">
              <w:rPr>
                <w:rFonts w:ascii="Intel Clear" w:hAnsi="Intel Clear" w:cs="Intel Clear"/>
                <w:color w:val="000000"/>
              </w:rPr>
              <w:t>on source release: Start point is FFS. Pending RAN2, existing PSCell release requirement can be reused if this is triggered by RRC</w:t>
            </w:r>
          </w:p>
          <w:p w14:paraId="516D9193" w14:textId="77777777" w:rsidR="00C769E0" w:rsidRPr="000B1C23" w:rsidRDefault="00C769E0" w:rsidP="00BD1BAC">
            <w:pPr>
              <w:numPr>
                <w:ilvl w:val="0"/>
                <w:numId w:val="16"/>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UE is not required to perform mobility purpose measurement after receiving HO command and before the source release is complete</w:t>
            </w:r>
          </w:p>
        </w:tc>
      </w:tr>
    </w:tbl>
    <w:p w14:paraId="009C8E57" w14:textId="77777777" w:rsidR="00C769E0" w:rsidRPr="00B15CAA" w:rsidRDefault="00C769E0" w:rsidP="00D60342">
      <w:pPr>
        <w:rPr>
          <w:rFonts w:ascii="Intel Clear" w:hAnsi="Intel Clear" w:cs="Intel Clear"/>
          <w:b/>
          <w:color w:val="000000"/>
        </w:rPr>
      </w:pPr>
      <w:r w:rsidRPr="00D60342">
        <w:rPr>
          <w:b/>
          <w:u w:val="single"/>
          <w:lang w:eastAsia="x-none"/>
        </w:rPr>
        <w:t>Agreements on conditional handover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5"/>
      </w:tblGrid>
      <w:tr w:rsidR="00C769E0" w:rsidRPr="000B1C23" w14:paraId="6A21C0EF" w14:textId="77777777" w:rsidTr="007731BB">
        <w:tc>
          <w:tcPr>
            <w:tcW w:w="9495" w:type="dxa"/>
            <w:shd w:val="clear" w:color="auto" w:fill="auto"/>
          </w:tcPr>
          <w:p w14:paraId="110D4167" w14:textId="77777777" w:rsidR="00C769E0" w:rsidRPr="000B1C23" w:rsidRDefault="00C769E0" w:rsidP="00BD1BAC">
            <w:pPr>
              <w:numPr>
                <w:ilvl w:val="0"/>
                <w:numId w:val="17"/>
              </w:numPr>
              <w:overflowPunct/>
              <w:autoSpaceDE/>
              <w:autoSpaceDN/>
              <w:adjustRightInd/>
              <w:spacing w:after="0"/>
              <w:textAlignment w:val="auto"/>
              <w:rPr>
                <w:rFonts w:ascii="Intel Clear" w:hAnsi="Intel Clear" w:cs="Intel Clear"/>
                <w:bCs/>
                <w:color w:val="000000"/>
              </w:rPr>
            </w:pPr>
            <w:r w:rsidRPr="000B1C23">
              <w:rPr>
                <w:rFonts w:ascii="Intel Clear" w:hAnsi="Intel Clear" w:cs="Intel Clear"/>
                <w:bCs/>
                <w:color w:val="000000"/>
              </w:rPr>
              <w:t>The starting point of the CHO procedure is from the end of the last TTI containing the RRC command carrying the CHO command. Handover delay is split into the following phases</w:t>
            </w:r>
          </w:p>
          <w:p w14:paraId="4492BCD3"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color w:val="000000"/>
              </w:rPr>
              <w:tab/>
              <w:t xml:space="preserve">Phase 0: CHO command RRC processing </w:t>
            </w:r>
          </w:p>
          <w:p w14:paraId="4C62B6AB"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color w:val="000000"/>
              </w:rPr>
              <w:lastRenderedPageBreak/>
              <w:tab/>
              <w:t xml:space="preserve">Phase 1: Measurement </w:t>
            </w:r>
          </w:p>
          <w:p w14:paraId="02068F59"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color w:val="000000"/>
              </w:rPr>
              <w:tab/>
              <w:t xml:space="preserve">Phase 2: HO execution </w:t>
            </w:r>
          </w:p>
          <w:p w14:paraId="50B5F8E9" w14:textId="77777777" w:rsidR="00C769E0" w:rsidRPr="000B1C23" w:rsidRDefault="00C769E0" w:rsidP="00BD1BAC">
            <w:pPr>
              <w:numPr>
                <w:ilvl w:val="0"/>
                <w:numId w:val="18"/>
              </w:numPr>
              <w:overflowPunct/>
              <w:autoSpaceDE/>
              <w:autoSpaceDN/>
              <w:adjustRightInd/>
              <w:spacing w:after="0"/>
              <w:textAlignment w:val="auto"/>
              <w:rPr>
                <w:rFonts w:ascii="Intel Clear" w:hAnsi="Intel Clear" w:cs="Intel Clear"/>
                <w:bCs/>
                <w:color w:val="000000"/>
              </w:rPr>
            </w:pPr>
            <w:r w:rsidRPr="000B1C23">
              <w:rPr>
                <w:rFonts w:ascii="Intel Clear" w:hAnsi="Intel Clear" w:cs="Intel Clear"/>
                <w:bCs/>
                <w:color w:val="000000"/>
              </w:rPr>
              <w:t xml:space="preserve">From test case perspective, RAN4 shall follow RAN2 agreement that CHO execution does not trigger measurement report. </w:t>
            </w:r>
          </w:p>
          <w:p w14:paraId="701AE999" w14:textId="77777777" w:rsidR="00C769E0" w:rsidRPr="000B1C23" w:rsidRDefault="00C769E0" w:rsidP="00BD1BAC">
            <w:pPr>
              <w:numPr>
                <w:ilvl w:val="0"/>
                <w:numId w:val="18"/>
              </w:numPr>
              <w:overflowPunct/>
              <w:autoSpaceDE/>
              <w:autoSpaceDN/>
              <w:adjustRightInd/>
              <w:spacing w:after="0"/>
              <w:textAlignment w:val="auto"/>
              <w:rPr>
                <w:rFonts w:ascii="Intel Clear" w:hAnsi="Intel Clear" w:cs="Intel Clear"/>
                <w:bCs/>
                <w:color w:val="000000"/>
              </w:rPr>
            </w:pPr>
            <w:r w:rsidRPr="000B1C23">
              <w:rPr>
                <w:rFonts w:ascii="Intel Clear" w:hAnsi="Intel Clear" w:cs="Intel Clear"/>
                <w:bCs/>
                <w:color w:val="000000"/>
              </w:rPr>
              <w:t>Handover delay is defined as:</w:t>
            </w:r>
          </w:p>
          <w:p w14:paraId="53807317"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i/>
                <w:iCs/>
                <w:color w:val="000000"/>
              </w:rPr>
              <w:t>D</w:t>
            </w:r>
            <w:r w:rsidRPr="000B1C23">
              <w:rPr>
                <w:rFonts w:ascii="Intel Clear" w:hAnsi="Intel Clear" w:cs="Intel Clear"/>
                <w:bCs/>
                <w:i/>
                <w:iCs/>
                <w:color w:val="000000"/>
                <w:vertAlign w:val="subscript"/>
              </w:rPr>
              <w:t>CHO</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RRC_1</w:t>
            </w:r>
            <w:r w:rsidRPr="000B1C23">
              <w:rPr>
                <w:rFonts w:ascii="Intel Clear" w:hAnsi="Intel Clear" w:cs="Intel Clear"/>
                <w:bCs/>
                <w:i/>
                <w:iCs/>
                <w:color w:val="000000"/>
              </w:rPr>
              <w:t xml:space="preserve"> + </w:t>
            </w:r>
            <w:proofErr w:type="spellStart"/>
            <w:r w:rsidRPr="000B1C23">
              <w:rPr>
                <w:rFonts w:ascii="Intel Clear" w:hAnsi="Intel Clear" w:cs="Intel Clear"/>
                <w:bCs/>
                <w:i/>
                <w:iCs/>
                <w:color w:val="000000"/>
              </w:rPr>
              <w:t>T</w:t>
            </w:r>
            <w:r w:rsidRPr="000B1C23">
              <w:rPr>
                <w:rFonts w:ascii="Intel Clear" w:hAnsi="Intel Clear" w:cs="Intel Clear"/>
                <w:bCs/>
                <w:i/>
                <w:iCs/>
                <w:color w:val="000000"/>
                <w:vertAlign w:val="subscript"/>
              </w:rPr>
              <w:t>measure</w:t>
            </w:r>
            <w:proofErr w:type="spellEnd"/>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IU</w:t>
            </w:r>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RRC_2</w:t>
            </w:r>
            <w:r w:rsidRPr="000B1C23">
              <w:rPr>
                <w:rFonts w:ascii="Intel Clear" w:hAnsi="Intel Clear" w:cs="Intel Clear"/>
                <w:bCs/>
                <w:i/>
                <w:iCs/>
                <w:color w:val="000000"/>
              </w:rPr>
              <w:t xml:space="preserve"> + </w:t>
            </w:r>
            <w:proofErr w:type="spellStart"/>
            <w:r w:rsidRPr="000B1C23">
              <w:rPr>
                <w:rFonts w:ascii="Intel Clear" w:hAnsi="Intel Clear" w:cs="Intel Clear"/>
                <w:bCs/>
                <w:i/>
                <w:iCs/>
                <w:color w:val="000000"/>
              </w:rPr>
              <w:t>T</w:t>
            </w:r>
            <w:r w:rsidRPr="000B1C23">
              <w:rPr>
                <w:rFonts w:ascii="Intel Clear" w:hAnsi="Intel Clear" w:cs="Intel Clear"/>
                <w:bCs/>
                <w:i/>
                <w:iCs/>
                <w:color w:val="000000"/>
                <w:vertAlign w:val="subscript"/>
              </w:rPr>
              <w:t>processing</w:t>
            </w:r>
            <w:proofErr w:type="spellEnd"/>
            <w:r w:rsidRPr="000B1C23">
              <w:rPr>
                <w:rFonts w:ascii="Intel Clear" w:hAnsi="Intel Clear" w:cs="Intel Clear"/>
                <w:bCs/>
                <w:i/>
                <w:iCs/>
                <w:color w:val="000000"/>
              </w:rPr>
              <w:t xml:space="preserve"> + T</w:t>
            </w:r>
            <w:r w:rsidRPr="000B1C23">
              <w:rPr>
                <w:rFonts w:ascii="Intel Clear" w:hAnsi="Intel Clear" w:cs="Intel Clear"/>
                <w:bCs/>
                <w:i/>
                <w:iCs/>
                <w:color w:val="000000"/>
                <w:vertAlign w:val="subscript"/>
              </w:rPr>
              <w:t>∆</w:t>
            </w:r>
          </w:p>
          <w:p w14:paraId="01CC1166"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color w:val="000000"/>
              </w:rPr>
              <w:t>Where:</w:t>
            </w:r>
          </w:p>
          <w:p w14:paraId="0CC439F1"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RRC_1</w:t>
            </w:r>
            <w:r w:rsidRPr="000B1C23">
              <w:rPr>
                <w:rFonts w:ascii="Intel Clear" w:hAnsi="Intel Clear" w:cs="Intel Clear"/>
                <w:bCs/>
                <w:color w:val="000000"/>
              </w:rPr>
              <w:t>: First segment of RRC processing time to process CHO command.</w:t>
            </w:r>
          </w:p>
          <w:p w14:paraId="5EEF9BC2" w14:textId="77777777" w:rsidR="00C769E0" w:rsidRPr="000B1C23" w:rsidRDefault="00C769E0" w:rsidP="007731BB">
            <w:pPr>
              <w:rPr>
                <w:rFonts w:ascii="Intel Clear" w:hAnsi="Intel Clear" w:cs="Intel Clear"/>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RRC_2</w:t>
            </w:r>
            <w:r w:rsidRPr="000B1C23">
              <w:rPr>
                <w:rFonts w:ascii="Intel Clear" w:hAnsi="Intel Clear" w:cs="Intel Clear"/>
                <w:bCs/>
                <w:color w:val="000000"/>
              </w:rPr>
              <w:t>: Second segment of RRC processing time, starts after UE realizes the condition is met and identity of target cell is determined</w:t>
            </w:r>
          </w:p>
          <w:p w14:paraId="29373DB5" w14:textId="77777777" w:rsidR="00C769E0" w:rsidRPr="000B1C23" w:rsidRDefault="00C769E0" w:rsidP="007731BB">
            <w:pPr>
              <w:rPr>
                <w:rFonts w:ascii="Intel Clear" w:hAnsi="Intel Clear" w:cs="Intel Clear"/>
                <w:bCs/>
                <w:color w:val="000000"/>
              </w:rPr>
            </w:pPr>
            <w:proofErr w:type="spellStart"/>
            <w:r w:rsidRPr="000B1C23">
              <w:rPr>
                <w:rFonts w:ascii="Intel Clear" w:hAnsi="Intel Clear" w:cs="Intel Clear"/>
                <w:bCs/>
                <w:i/>
                <w:iCs/>
                <w:color w:val="000000"/>
              </w:rPr>
              <w:t>T</w:t>
            </w:r>
            <w:r w:rsidRPr="000B1C23">
              <w:rPr>
                <w:rFonts w:ascii="Intel Clear" w:hAnsi="Intel Clear" w:cs="Intel Clear"/>
                <w:bCs/>
                <w:i/>
                <w:iCs/>
                <w:color w:val="000000"/>
                <w:vertAlign w:val="subscript"/>
              </w:rPr>
              <w:t>measure</w:t>
            </w:r>
            <w:proofErr w:type="spellEnd"/>
            <w:r w:rsidRPr="000B1C23">
              <w:rPr>
                <w:rFonts w:ascii="Intel Clear" w:hAnsi="Intel Clear" w:cs="Intel Clear"/>
                <w:bCs/>
                <w:color w:val="000000"/>
              </w:rPr>
              <w:t>: from the end of CHO RRC command is successfully decoded</w:t>
            </w:r>
            <w:r w:rsidRPr="000B1C23">
              <w:rPr>
                <w:rFonts w:ascii="Intel Clear" w:hAnsi="Intel Clear" w:cs="Intel Clear"/>
                <w:bCs/>
                <w:i/>
                <w:iCs/>
                <w:color w:val="000000"/>
              </w:rPr>
              <w:t xml:space="preserve"> </w:t>
            </w:r>
            <w:r w:rsidRPr="000B1C23">
              <w:rPr>
                <w:rFonts w:ascii="Intel Clear" w:hAnsi="Intel Clear" w:cs="Intel Clear"/>
                <w:bCs/>
                <w:color w:val="000000"/>
              </w:rPr>
              <w:t xml:space="preserve">(no later than </w:t>
            </w:r>
            <w:r w:rsidRPr="000B1C23">
              <w:rPr>
                <w:rFonts w:ascii="Intel Clear" w:hAnsi="Intel Clear" w:cs="Intel Clear"/>
                <w:bCs/>
                <w:i/>
                <w:iCs/>
                <w:color w:val="000000"/>
              </w:rPr>
              <w:t>T</w:t>
            </w:r>
            <w:r w:rsidRPr="000B1C23">
              <w:rPr>
                <w:rFonts w:ascii="Intel Clear" w:hAnsi="Intel Clear" w:cs="Intel Clear"/>
                <w:bCs/>
                <w:i/>
                <w:iCs/>
                <w:color w:val="000000"/>
                <w:vertAlign w:val="subscript"/>
              </w:rPr>
              <w:t>RRC_1</w:t>
            </w:r>
            <w:r w:rsidRPr="000B1C23">
              <w:rPr>
                <w:rFonts w:ascii="Intel Clear" w:hAnsi="Intel Clear" w:cs="Intel Clear"/>
                <w:bCs/>
                <w:color w:val="000000"/>
              </w:rPr>
              <w:t>) until [UE realizes a handover condition for CHO is met].</w:t>
            </w:r>
          </w:p>
          <w:p w14:paraId="474703F2" w14:textId="77777777" w:rsidR="00C769E0" w:rsidRPr="000B1C23" w:rsidRDefault="00C769E0" w:rsidP="007731BB">
            <w:pPr>
              <w:rPr>
                <w:rFonts w:ascii="Intel Clear" w:hAnsi="Intel Clear" w:cs="Intel Clear"/>
                <w:bCs/>
                <w:color w:val="000000"/>
              </w:rPr>
            </w:pPr>
            <w:proofErr w:type="spellStart"/>
            <w:r w:rsidRPr="000B1C23">
              <w:rPr>
                <w:rFonts w:ascii="Intel Clear" w:hAnsi="Intel Clear" w:cs="Intel Clear"/>
                <w:bCs/>
                <w:i/>
                <w:iCs/>
                <w:color w:val="000000"/>
              </w:rPr>
              <w:t>T</w:t>
            </w:r>
            <w:r w:rsidRPr="000B1C23">
              <w:rPr>
                <w:rFonts w:ascii="Intel Clear" w:hAnsi="Intel Clear" w:cs="Intel Clear"/>
                <w:bCs/>
                <w:i/>
                <w:iCs/>
                <w:color w:val="000000"/>
                <w:vertAlign w:val="subscript"/>
              </w:rPr>
              <w:t>processing</w:t>
            </w:r>
            <w:proofErr w:type="spellEnd"/>
            <w:r w:rsidRPr="000B1C23">
              <w:rPr>
                <w:rFonts w:ascii="Intel Clear" w:hAnsi="Intel Clear" w:cs="Intel Clear"/>
                <w:bCs/>
                <w:color w:val="000000"/>
              </w:rPr>
              <w:t>: is time for UE processing (same as existing requirement).</w:t>
            </w:r>
          </w:p>
          <w:p w14:paraId="0A6F47CA" w14:textId="77777777" w:rsidR="00C769E0" w:rsidRPr="000B1C23" w:rsidRDefault="00C769E0" w:rsidP="007731BB">
            <w:pPr>
              <w:rPr>
                <w:rFonts w:ascii="Intel Clear" w:hAnsi="Intel Clear" w:cs="Intel Clear"/>
                <w:b/>
                <w:bCs/>
                <w:color w:val="000000"/>
              </w:rPr>
            </w:pPr>
            <w:r w:rsidRPr="000B1C23">
              <w:rPr>
                <w:rFonts w:ascii="Intel Clear" w:hAnsi="Intel Clear" w:cs="Intel Clear"/>
                <w:bCs/>
                <w:i/>
                <w:iCs/>
                <w:color w:val="000000"/>
              </w:rPr>
              <w:t>T</w:t>
            </w:r>
            <w:r w:rsidRPr="000B1C23">
              <w:rPr>
                <w:rFonts w:ascii="Intel Clear" w:hAnsi="Intel Clear" w:cs="Intel Clear"/>
                <w:bCs/>
                <w:i/>
                <w:iCs/>
                <w:color w:val="000000"/>
                <w:vertAlign w:val="subscript"/>
              </w:rPr>
              <w:t>∆</w:t>
            </w:r>
            <w:r w:rsidRPr="000B1C23">
              <w:rPr>
                <w:rFonts w:ascii="Intel Clear" w:hAnsi="Intel Clear" w:cs="Intel Clear"/>
                <w:bCs/>
                <w:color w:val="000000"/>
              </w:rPr>
              <w:t>: is time for fine time tracking and acquiring full timing information of the target cell (same as existing requirement).</w:t>
            </w:r>
          </w:p>
        </w:tc>
      </w:tr>
    </w:tbl>
    <w:p w14:paraId="2BF385A4" w14:textId="77777777" w:rsidR="00C769E0" w:rsidRDefault="00C769E0" w:rsidP="00C769E0">
      <w:pPr>
        <w:ind w:left="360"/>
        <w:rPr>
          <w:rFonts w:ascii="Intel Clear" w:hAnsi="Intel Clear" w:cs="Intel Clear"/>
          <w:b/>
          <w:bCs/>
          <w:color w:val="000000"/>
        </w:rPr>
      </w:pPr>
    </w:p>
    <w:p w14:paraId="385A9EE0" w14:textId="77777777" w:rsidR="00C769E0" w:rsidRPr="00D60342" w:rsidRDefault="00C769E0" w:rsidP="00D60342">
      <w:pPr>
        <w:rPr>
          <w:b/>
          <w:u w:val="single"/>
          <w:lang w:eastAsia="x-none"/>
        </w:rPr>
      </w:pPr>
      <w:r w:rsidRPr="00D60342">
        <w:rPr>
          <w:b/>
          <w:u w:val="single"/>
          <w:lang w:eastAsia="x-none"/>
        </w:rPr>
        <w:t>Agreements on conditional PSCell addition/change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4"/>
      </w:tblGrid>
      <w:tr w:rsidR="00C769E0" w:rsidRPr="000B1C23" w14:paraId="62B1E9EA" w14:textId="77777777" w:rsidTr="007731BB">
        <w:tc>
          <w:tcPr>
            <w:tcW w:w="9855" w:type="dxa"/>
            <w:shd w:val="clear" w:color="auto" w:fill="auto"/>
          </w:tcPr>
          <w:p w14:paraId="078DB6FE" w14:textId="77777777" w:rsidR="00C769E0" w:rsidRPr="000B1C23" w:rsidRDefault="00C769E0" w:rsidP="00BD1BAC">
            <w:pPr>
              <w:numPr>
                <w:ilvl w:val="0"/>
                <w:numId w:val="19"/>
              </w:numPr>
              <w:overflowPunct/>
              <w:autoSpaceDE/>
              <w:autoSpaceDN/>
              <w:adjustRightInd/>
              <w:spacing w:after="0"/>
              <w:textAlignment w:val="auto"/>
              <w:rPr>
                <w:rFonts w:ascii="Intel Clear" w:hAnsi="Intel Clear" w:cs="Intel Clear"/>
                <w:color w:val="000000"/>
              </w:rPr>
            </w:pPr>
            <w:r w:rsidRPr="000B1C23">
              <w:rPr>
                <w:rFonts w:ascii="Intel Clear" w:hAnsi="Intel Clear" w:cs="Intel Clear"/>
                <w:color w:val="000000"/>
              </w:rPr>
              <w:t xml:space="preserve">Conditional handover requirements are needed for at least conditional handover and PSCell addition/change for standalone NR and standalone LTE. Depending on discussion in RAN2, requirements for </w:t>
            </w:r>
            <w:proofErr w:type="spellStart"/>
            <w:r w:rsidRPr="000B1C23">
              <w:rPr>
                <w:rFonts w:ascii="Intel Clear" w:hAnsi="Intel Clear" w:cs="Intel Clear"/>
                <w:color w:val="000000"/>
              </w:rPr>
              <w:t>interRAT</w:t>
            </w:r>
            <w:proofErr w:type="spellEnd"/>
            <w:r w:rsidRPr="000B1C23">
              <w:rPr>
                <w:rFonts w:ascii="Intel Clear" w:hAnsi="Intel Clear" w:cs="Intel Clear"/>
                <w:color w:val="000000"/>
              </w:rPr>
              <w:t xml:space="preserve"> </w:t>
            </w:r>
            <w:proofErr w:type="spellStart"/>
            <w:r w:rsidRPr="000B1C23">
              <w:rPr>
                <w:rFonts w:ascii="Intel Clear" w:hAnsi="Intel Clear" w:cs="Intel Clear"/>
                <w:color w:val="000000"/>
              </w:rPr>
              <w:t>PSCell</w:t>
            </w:r>
            <w:proofErr w:type="spellEnd"/>
            <w:r w:rsidRPr="000B1C23">
              <w:rPr>
                <w:rFonts w:ascii="Intel Clear" w:hAnsi="Intel Clear" w:cs="Intel Clear"/>
                <w:color w:val="000000"/>
              </w:rPr>
              <w:t xml:space="preserve"> addition in 36.133 or other requirements may be needed</w:t>
            </w:r>
          </w:p>
        </w:tc>
      </w:tr>
    </w:tbl>
    <w:p w14:paraId="5078C4D3" w14:textId="377D9E97" w:rsidR="00791808" w:rsidRPr="00C769E0" w:rsidRDefault="00791808" w:rsidP="00AB42FF">
      <w:pPr>
        <w:rPr>
          <w:lang w:eastAsia="ja-JP"/>
        </w:rPr>
      </w:pPr>
    </w:p>
    <w:p w14:paraId="6D4294C3" w14:textId="7F4911EF" w:rsidR="003976B7" w:rsidRPr="00CC269B" w:rsidRDefault="003976B7" w:rsidP="003976B7">
      <w:pPr>
        <w:pStyle w:val="Heading4"/>
        <w:rPr>
          <w:lang w:eastAsia="ja-JP"/>
        </w:rPr>
      </w:pPr>
      <w:r>
        <w:rPr>
          <w:lang w:eastAsia="ja-JP"/>
        </w:rPr>
        <w:t xml:space="preserve">2.4.1.2 </w:t>
      </w:r>
      <w:r w:rsidRPr="00CC269B">
        <w:rPr>
          <w:lang w:eastAsia="ja-JP"/>
        </w:rPr>
        <w:t>RAN</w:t>
      </w:r>
      <w:r>
        <w:rPr>
          <w:lang w:eastAsia="ja-JP"/>
        </w:rPr>
        <w:t>4</w:t>
      </w:r>
      <w:r w:rsidRPr="00CC269B">
        <w:rPr>
          <w:lang w:eastAsia="ja-JP"/>
        </w:rPr>
        <w:t>#</w:t>
      </w:r>
      <w:r w:rsidR="00D60342">
        <w:rPr>
          <w:lang w:eastAsia="ja-JP"/>
        </w:rPr>
        <w:t>93</w:t>
      </w:r>
      <w:r>
        <w:rPr>
          <w:lang w:eastAsia="ja-JP"/>
        </w:rPr>
        <w:t xml:space="preserve"> Agreements</w:t>
      </w:r>
    </w:p>
    <w:p w14:paraId="6939E63D" w14:textId="651F39B0" w:rsidR="003976B7" w:rsidRPr="00D60342" w:rsidRDefault="00D60342" w:rsidP="00D60342">
      <w:pPr>
        <w:rPr>
          <w:b/>
          <w:u w:val="single"/>
          <w:lang w:eastAsia="x-none"/>
        </w:rPr>
      </w:pPr>
      <w:r w:rsidRPr="00D60342">
        <w:rPr>
          <w:b/>
          <w:u w:val="single"/>
          <w:lang w:eastAsia="x-none"/>
        </w:rPr>
        <w:t>Agreement for DAPS handover:</w:t>
      </w:r>
    </w:p>
    <w:p w14:paraId="0F2F3CE2" w14:textId="77777777" w:rsidR="00D60342" w:rsidRPr="00D60342" w:rsidRDefault="00D60342" w:rsidP="00BD1BAC">
      <w:pPr>
        <w:pStyle w:val="ListParagraph"/>
        <w:widowControl/>
        <w:numPr>
          <w:ilvl w:val="0"/>
          <w:numId w:val="20"/>
        </w:numPr>
        <w:spacing w:after="120"/>
        <w:ind w:leftChars="0" w:left="360"/>
        <w:jc w:val="left"/>
      </w:pPr>
      <w:r w:rsidRPr="00D60342">
        <w:t xml:space="preserve">Interruption for intra-frequency HO with </w:t>
      </w:r>
      <w:proofErr w:type="spellStart"/>
      <w:r w:rsidRPr="00D60342">
        <w:t>BWsource</w:t>
      </w:r>
      <w:proofErr w:type="spellEnd"/>
      <w:r w:rsidRPr="00D60342">
        <w:t xml:space="preserve"> ≥ </w:t>
      </w:r>
      <w:proofErr w:type="spellStart"/>
      <w:r w:rsidRPr="00D60342">
        <w:t>BWtarget</w:t>
      </w:r>
      <w:proofErr w:type="spellEnd"/>
      <w:r w:rsidRPr="00D60342">
        <w:t xml:space="preserve">: </w:t>
      </w:r>
    </w:p>
    <w:p w14:paraId="223F6DEA" w14:textId="77777777" w:rsidR="00D60342" w:rsidRPr="00D60342" w:rsidRDefault="00D60342" w:rsidP="00BD1BAC">
      <w:pPr>
        <w:pStyle w:val="ListParagraph"/>
        <w:widowControl/>
        <w:numPr>
          <w:ilvl w:val="1"/>
          <w:numId w:val="20"/>
        </w:numPr>
        <w:spacing w:after="120"/>
        <w:ind w:leftChars="0"/>
        <w:jc w:val="left"/>
      </w:pPr>
      <w:r w:rsidRPr="00D60342">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D60342" w:rsidRPr="00D60342" w14:paraId="163086D7" w14:textId="77777777" w:rsidTr="007731BB">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686C3E" w14:textId="77777777" w:rsidR="00D60342" w:rsidRPr="00D60342" w:rsidRDefault="00D60342" w:rsidP="007731BB">
            <w:pPr>
              <w:pStyle w:val="TAH"/>
              <w:spacing w:line="256" w:lineRule="auto"/>
              <w:rPr>
                <w:rFonts w:ascii="Times New Roman" w:hAnsi="Times New Roman"/>
              </w:rPr>
            </w:pPr>
            <w:r w:rsidRPr="00D60342">
              <w:rPr>
                <w:rFonts w:ascii="Times New Roman" w:hAnsi="Times New Roman"/>
                <w:noProof/>
                <w:lang w:val="en-US" w:eastAsia="ko-KR"/>
              </w:rPr>
              <w:drawing>
                <wp:inline distT="0" distB="0" distL="0" distR="0" wp14:anchorId="717D12C8" wp14:editId="66467811">
                  <wp:extent cx="154940" cy="1549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F0D763E" w14:textId="77777777" w:rsidR="00D60342" w:rsidRPr="00D60342" w:rsidRDefault="00D60342" w:rsidP="007731BB">
            <w:pPr>
              <w:pStyle w:val="TAH"/>
              <w:spacing w:line="256" w:lineRule="auto"/>
              <w:rPr>
                <w:rFonts w:ascii="Times New Roman" w:hAnsi="Times New Roman"/>
              </w:rPr>
            </w:pPr>
            <w:r w:rsidRPr="00D60342">
              <w:rPr>
                <w:rFonts w:ascii="Times New Roman" w:hAnsi="Times New Roman"/>
              </w:rPr>
              <w:t>NR Slot length (</w:t>
            </w:r>
            <w:proofErr w:type="spellStart"/>
            <w:r w:rsidRPr="00D60342">
              <w:rPr>
                <w:rFonts w:ascii="Times New Roman" w:hAnsi="Times New Roman"/>
              </w:rPr>
              <w:t>ms</w:t>
            </w:r>
            <w:proofErr w:type="spellEnd"/>
            <w:r w:rsidRPr="00D60342">
              <w:rPr>
                <w:rFonts w:ascii="Times New Roman" w:hAnsi="Times New Roman"/>
              </w:rPr>
              <w:t>)</w:t>
            </w:r>
          </w:p>
        </w:tc>
        <w:tc>
          <w:tcPr>
            <w:tcW w:w="2727" w:type="dxa"/>
            <w:tcBorders>
              <w:top w:val="single" w:sz="4" w:space="0" w:color="auto"/>
              <w:left w:val="single" w:sz="4" w:space="0" w:color="auto"/>
              <w:bottom w:val="single" w:sz="4" w:space="0" w:color="auto"/>
              <w:right w:val="single" w:sz="4" w:space="0" w:color="auto"/>
            </w:tcBorders>
            <w:hideMark/>
          </w:tcPr>
          <w:p w14:paraId="627DFBC4" w14:textId="77777777" w:rsidR="00D60342" w:rsidRPr="00D60342" w:rsidRDefault="00D60342" w:rsidP="007731BB">
            <w:pPr>
              <w:pStyle w:val="TAH"/>
              <w:spacing w:line="256" w:lineRule="auto"/>
              <w:rPr>
                <w:rFonts w:ascii="Times New Roman" w:hAnsi="Times New Roman"/>
              </w:rPr>
            </w:pPr>
            <w:r w:rsidRPr="00D60342">
              <w:rPr>
                <w:rFonts w:ascii="Times New Roman" w:hAnsi="Times New Roman"/>
              </w:rPr>
              <w:t>Interruption length X (</w:t>
            </w:r>
            <w:proofErr w:type="spellStart"/>
            <w:r w:rsidRPr="00D60342">
              <w:rPr>
                <w:rFonts w:ascii="Times New Roman" w:hAnsi="Times New Roman"/>
              </w:rPr>
              <w:t>slots</w:t>
            </w:r>
            <w:r w:rsidRPr="00D60342">
              <w:rPr>
                <w:rFonts w:ascii="Times New Roman" w:hAnsi="Times New Roman"/>
                <w:vertAlign w:val="superscript"/>
              </w:rPr>
              <w:t>note</w:t>
            </w:r>
            <w:proofErr w:type="spellEnd"/>
            <w:r w:rsidRPr="00D60342">
              <w:rPr>
                <w:rFonts w:ascii="Times New Roman" w:hAnsi="Times New Roman"/>
                <w:vertAlign w:val="superscript"/>
              </w:rPr>
              <w:t xml:space="preserve"> 1</w:t>
            </w:r>
            <w:r w:rsidRPr="00D60342">
              <w:rPr>
                <w:rFonts w:ascii="Times New Roman" w:hAnsi="Times New Roman"/>
              </w:rPr>
              <w:t>)</w:t>
            </w:r>
          </w:p>
        </w:tc>
      </w:tr>
      <w:tr w:rsidR="00D60342" w:rsidRPr="00D60342" w14:paraId="6ACF7155" w14:textId="77777777" w:rsidTr="007731BB">
        <w:trPr>
          <w:jc w:val="center"/>
        </w:trPr>
        <w:tc>
          <w:tcPr>
            <w:tcW w:w="852" w:type="dxa"/>
            <w:tcBorders>
              <w:top w:val="single" w:sz="4" w:space="0" w:color="auto"/>
              <w:left w:val="single" w:sz="4" w:space="0" w:color="auto"/>
              <w:bottom w:val="single" w:sz="4" w:space="0" w:color="auto"/>
              <w:right w:val="single" w:sz="4" w:space="0" w:color="auto"/>
            </w:tcBorders>
            <w:hideMark/>
          </w:tcPr>
          <w:p w14:paraId="5EB1AA83"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w:t>
            </w:r>
          </w:p>
        </w:tc>
        <w:tc>
          <w:tcPr>
            <w:tcW w:w="1276" w:type="dxa"/>
            <w:tcBorders>
              <w:top w:val="single" w:sz="4" w:space="0" w:color="auto"/>
              <w:left w:val="single" w:sz="4" w:space="0" w:color="auto"/>
              <w:bottom w:val="single" w:sz="4" w:space="0" w:color="auto"/>
              <w:right w:val="single" w:sz="4" w:space="0" w:color="auto"/>
            </w:tcBorders>
            <w:hideMark/>
          </w:tcPr>
          <w:p w14:paraId="60E75D92"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1</w:t>
            </w:r>
          </w:p>
        </w:tc>
        <w:tc>
          <w:tcPr>
            <w:tcW w:w="2727" w:type="dxa"/>
            <w:tcBorders>
              <w:top w:val="single" w:sz="4" w:space="0" w:color="auto"/>
              <w:left w:val="single" w:sz="4" w:space="0" w:color="auto"/>
              <w:bottom w:val="single" w:sz="4" w:space="0" w:color="auto"/>
              <w:right w:val="single" w:sz="4" w:space="0" w:color="auto"/>
            </w:tcBorders>
            <w:hideMark/>
          </w:tcPr>
          <w:p w14:paraId="26FD9F27" w14:textId="77777777" w:rsidR="00D60342" w:rsidRPr="00D60342" w:rsidRDefault="00D60342" w:rsidP="007731BB">
            <w:pPr>
              <w:pStyle w:val="TAC"/>
              <w:spacing w:line="256" w:lineRule="auto"/>
              <w:rPr>
                <w:rFonts w:ascii="Times New Roman" w:hAnsi="Times New Roman"/>
                <w:lang w:eastAsia="zh-CN"/>
              </w:rPr>
            </w:pPr>
            <w:r w:rsidRPr="00D60342">
              <w:rPr>
                <w:rFonts w:ascii="Times New Roman" w:hAnsi="Times New Roman"/>
                <w:lang w:eastAsia="zh-CN"/>
              </w:rPr>
              <w:t>[1]</w:t>
            </w:r>
          </w:p>
        </w:tc>
      </w:tr>
      <w:tr w:rsidR="00D60342" w:rsidRPr="00D60342" w14:paraId="4683D424" w14:textId="77777777" w:rsidTr="007731BB">
        <w:trPr>
          <w:jc w:val="center"/>
        </w:trPr>
        <w:tc>
          <w:tcPr>
            <w:tcW w:w="852" w:type="dxa"/>
            <w:tcBorders>
              <w:top w:val="single" w:sz="4" w:space="0" w:color="auto"/>
              <w:left w:val="single" w:sz="4" w:space="0" w:color="auto"/>
              <w:bottom w:val="single" w:sz="4" w:space="0" w:color="auto"/>
              <w:right w:val="single" w:sz="4" w:space="0" w:color="auto"/>
            </w:tcBorders>
            <w:hideMark/>
          </w:tcPr>
          <w:p w14:paraId="333BC5BD"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1</w:t>
            </w:r>
          </w:p>
        </w:tc>
        <w:tc>
          <w:tcPr>
            <w:tcW w:w="1276" w:type="dxa"/>
            <w:tcBorders>
              <w:top w:val="single" w:sz="4" w:space="0" w:color="auto"/>
              <w:left w:val="single" w:sz="4" w:space="0" w:color="auto"/>
              <w:bottom w:val="single" w:sz="4" w:space="0" w:color="auto"/>
              <w:right w:val="single" w:sz="4" w:space="0" w:color="auto"/>
            </w:tcBorders>
            <w:hideMark/>
          </w:tcPr>
          <w:p w14:paraId="171DA0E1"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0.5</w:t>
            </w:r>
          </w:p>
        </w:tc>
        <w:tc>
          <w:tcPr>
            <w:tcW w:w="2727" w:type="dxa"/>
            <w:tcBorders>
              <w:top w:val="single" w:sz="4" w:space="0" w:color="auto"/>
              <w:left w:val="single" w:sz="4" w:space="0" w:color="auto"/>
              <w:bottom w:val="single" w:sz="4" w:space="0" w:color="auto"/>
              <w:right w:val="single" w:sz="4" w:space="0" w:color="auto"/>
            </w:tcBorders>
            <w:hideMark/>
          </w:tcPr>
          <w:p w14:paraId="66B19A93" w14:textId="77777777" w:rsidR="00D60342" w:rsidRPr="00D60342" w:rsidRDefault="00D60342" w:rsidP="007731BB">
            <w:pPr>
              <w:pStyle w:val="TAC"/>
              <w:spacing w:line="256" w:lineRule="auto"/>
              <w:rPr>
                <w:rFonts w:ascii="Times New Roman" w:hAnsi="Times New Roman"/>
                <w:lang w:eastAsia="zh-CN"/>
              </w:rPr>
            </w:pPr>
            <w:r w:rsidRPr="00D60342">
              <w:rPr>
                <w:rFonts w:ascii="Times New Roman" w:hAnsi="Times New Roman"/>
                <w:lang w:eastAsia="zh-CN"/>
              </w:rPr>
              <w:t>[2]</w:t>
            </w:r>
          </w:p>
        </w:tc>
      </w:tr>
      <w:tr w:rsidR="00D60342" w:rsidRPr="00D60342" w14:paraId="623BCEBE" w14:textId="77777777" w:rsidTr="007731BB">
        <w:trPr>
          <w:jc w:val="center"/>
        </w:trPr>
        <w:tc>
          <w:tcPr>
            <w:tcW w:w="852" w:type="dxa"/>
            <w:tcBorders>
              <w:top w:val="single" w:sz="4" w:space="0" w:color="auto"/>
              <w:left w:val="single" w:sz="4" w:space="0" w:color="auto"/>
              <w:bottom w:val="single" w:sz="4" w:space="0" w:color="auto"/>
              <w:right w:val="single" w:sz="4" w:space="0" w:color="auto"/>
            </w:tcBorders>
            <w:hideMark/>
          </w:tcPr>
          <w:p w14:paraId="4A6E41A5"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14:paraId="02D9253F"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0.25</w:t>
            </w:r>
            <w:r w:rsidRPr="00D60342">
              <w:rPr>
                <w:rFonts w:ascii="Times New Roman" w:eastAsiaTheme="minorEastAsia" w:hAnsi="Times New Roman"/>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5F768E3E" w14:textId="77777777" w:rsidR="00D60342" w:rsidRPr="00D60342" w:rsidRDefault="00D60342" w:rsidP="007731BB">
            <w:pPr>
              <w:pStyle w:val="TAC"/>
              <w:spacing w:line="256" w:lineRule="auto"/>
              <w:rPr>
                <w:rFonts w:ascii="Times New Roman" w:hAnsi="Times New Roman"/>
                <w:lang w:eastAsia="zh-CN"/>
              </w:rPr>
            </w:pPr>
            <w:r w:rsidRPr="00D60342">
              <w:rPr>
                <w:rFonts w:ascii="Times New Roman" w:hAnsi="Times New Roman"/>
                <w:lang w:eastAsia="zh-CN"/>
              </w:rPr>
              <w:t>[4]</w:t>
            </w:r>
          </w:p>
        </w:tc>
      </w:tr>
      <w:tr w:rsidR="00D60342" w:rsidRPr="00D60342" w14:paraId="211DBB01" w14:textId="77777777" w:rsidTr="007731BB">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2B774749" w14:textId="77777777" w:rsidR="00D60342" w:rsidRPr="00D60342" w:rsidRDefault="00D60342" w:rsidP="007731BB">
            <w:pPr>
              <w:pStyle w:val="TAN"/>
              <w:spacing w:line="256" w:lineRule="auto"/>
              <w:rPr>
                <w:rFonts w:ascii="Times New Roman" w:hAnsi="Times New Roman"/>
              </w:rPr>
            </w:pPr>
            <w:r w:rsidRPr="00D60342">
              <w:rPr>
                <w:rFonts w:ascii="Times New Roman" w:hAnsi="Times New Roman"/>
              </w:rPr>
              <w:t>Note 1:</w:t>
            </w:r>
            <w:r w:rsidRPr="00D60342">
              <w:rPr>
                <w:rFonts w:ascii="Times New Roman" w:hAnsi="Times New Roman"/>
              </w:rPr>
              <w:tab/>
            </w:r>
            <w:r w:rsidRPr="00D60342">
              <w:rPr>
                <w:rFonts w:ascii="Times New Roman" w:hAnsi="Times New Roman"/>
                <w:lang w:eastAsia="zh-CN"/>
              </w:rPr>
              <w:t xml:space="preserve">The same </w:t>
            </w:r>
            <w:r w:rsidRPr="00D60342">
              <w:rPr>
                <w:rFonts w:ascii="Times New Roman" w:hAnsi="Times New Roman"/>
              </w:rPr>
              <w:t>SCS</w:t>
            </w:r>
            <w:r w:rsidRPr="00D60342">
              <w:rPr>
                <w:rFonts w:ascii="Times New Roman" w:hAnsi="Times New Roman"/>
                <w:lang w:eastAsia="zh-CN"/>
              </w:rPr>
              <w:t xml:space="preserve"> of source cell and target cell is assumed</w:t>
            </w:r>
            <w:r w:rsidRPr="00D60342">
              <w:rPr>
                <w:rFonts w:ascii="Times New Roman" w:hAnsi="Times New Roman"/>
              </w:rPr>
              <w:t>.</w:t>
            </w:r>
          </w:p>
          <w:p w14:paraId="19F68374" w14:textId="77777777" w:rsidR="00D60342" w:rsidRPr="00D60342" w:rsidRDefault="00D60342" w:rsidP="007731BB">
            <w:pPr>
              <w:pStyle w:val="TAN"/>
              <w:spacing w:line="256" w:lineRule="auto"/>
              <w:rPr>
                <w:rFonts w:ascii="Times New Roman" w:hAnsi="Times New Roman"/>
              </w:rPr>
            </w:pPr>
            <w:r w:rsidRPr="00D60342">
              <w:rPr>
                <w:rFonts w:ascii="Times New Roman" w:hAnsi="Times New Roman"/>
              </w:rPr>
              <w:t>Note 2:</w:t>
            </w:r>
            <w:r w:rsidRPr="00D60342">
              <w:rPr>
                <w:rFonts w:ascii="Times New Roman" w:hAnsi="Times New Roman"/>
              </w:rPr>
              <w:tab/>
            </w:r>
            <w:r w:rsidRPr="00D60342">
              <w:rPr>
                <w:rFonts w:ascii="Times New Roman" w:hAnsi="Times New Roman"/>
                <w:lang w:eastAsia="zh-CN"/>
              </w:rPr>
              <w:t>Both source cell and target cell is on FR1.</w:t>
            </w:r>
          </w:p>
        </w:tc>
      </w:tr>
    </w:tbl>
    <w:p w14:paraId="0C9BE23E" w14:textId="77777777" w:rsidR="00D60342" w:rsidRPr="00D60342" w:rsidRDefault="00D60342" w:rsidP="00D60342">
      <w:pPr>
        <w:ind w:left="360"/>
      </w:pPr>
      <w:r w:rsidRPr="00D60342">
        <w:t xml:space="preserve">Side condition: power imbalance between the two cells should be within X </w:t>
      </w:r>
      <w:proofErr w:type="spellStart"/>
      <w:r w:rsidRPr="00D60342">
        <w:t>dB.</w:t>
      </w:r>
      <w:proofErr w:type="spellEnd"/>
      <w:r w:rsidRPr="00D60342">
        <w:t xml:space="preserve"> X is FFS</w:t>
      </w:r>
    </w:p>
    <w:p w14:paraId="534325EF" w14:textId="77777777" w:rsidR="00D60342" w:rsidRPr="00D60342" w:rsidRDefault="00D60342" w:rsidP="00D60342">
      <w:pPr>
        <w:ind w:left="360"/>
      </w:pPr>
    </w:p>
    <w:p w14:paraId="5213319E" w14:textId="77777777" w:rsidR="00D60342" w:rsidRPr="00D60342" w:rsidRDefault="00D60342" w:rsidP="00BD1BAC">
      <w:pPr>
        <w:pStyle w:val="ListParagraph"/>
        <w:widowControl/>
        <w:numPr>
          <w:ilvl w:val="1"/>
          <w:numId w:val="20"/>
        </w:numPr>
        <w:spacing w:after="120"/>
        <w:ind w:leftChars="0"/>
        <w:jc w:val="left"/>
      </w:pPr>
      <w:r w:rsidRPr="00D60342">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D60342" w:rsidRPr="00D60342" w14:paraId="2265C99B" w14:textId="77777777" w:rsidTr="007731BB">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563548A" w14:textId="77777777" w:rsidR="00D60342" w:rsidRPr="00D60342" w:rsidRDefault="00D60342" w:rsidP="007731BB">
            <w:pPr>
              <w:pStyle w:val="TAH"/>
              <w:spacing w:line="256" w:lineRule="auto"/>
              <w:rPr>
                <w:rFonts w:ascii="Times New Roman" w:hAnsi="Times New Roman"/>
              </w:rPr>
            </w:pPr>
            <w:r w:rsidRPr="00D60342">
              <w:rPr>
                <w:rFonts w:ascii="Times New Roman" w:hAnsi="Times New Roman"/>
                <w:noProof/>
                <w:lang w:val="en-US" w:eastAsia="ko-KR"/>
              </w:rPr>
              <w:drawing>
                <wp:inline distT="0" distB="0" distL="0" distR="0" wp14:anchorId="3879164B" wp14:editId="1859073A">
                  <wp:extent cx="154940" cy="15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EAEF951" w14:textId="77777777" w:rsidR="00D60342" w:rsidRPr="00D60342" w:rsidRDefault="00D60342" w:rsidP="007731BB">
            <w:pPr>
              <w:pStyle w:val="TAH"/>
              <w:spacing w:line="256" w:lineRule="auto"/>
              <w:rPr>
                <w:rFonts w:ascii="Times New Roman" w:hAnsi="Times New Roman"/>
              </w:rPr>
            </w:pPr>
            <w:r w:rsidRPr="00D60342">
              <w:rPr>
                <w:rFonts w:ascii="Times New Roman" w:hAnsi="Times New Roman"/>
              </w:rPr>
              <w:t>NR Slot length (</w:t>
            </w:r>
            <w:proofErr w:type="spellStart"/>
            <w:r w:rsidRPr="00D60342">
              <w:rPr>
                <w:rFonts w:ascii="Times New Roman" w:hAnsi="Times New Roman"/>
              </w:rPr>
              <w:t>ms</w:t>
            </w:r>
            <w:proofErr w:type="spellEnd"/>
            <w:r w:rsidRPr="00D60342">
              <w:rPr>
                <w:rFonts w:ascii="Times New Roman" w:hAnsi="Times New Roman"/>
              </w:rPr>
              <w:t>)</w:t>
            </w:r>
          </w:p>
        </w:tc>
        <w:tc>
          <w:tcPr>
            <w:tcW w:w="2727" w:type="dxa"/>
            <w:tcBorders>
              <w:top w:val="single" w:sz="4" w:space="0" w:color="auto"/>
              <w:left w:val="single" w:sz="4" w:space="0" w:color="auto"/>
              <w:bottom w:val="single" w:sz="4" w:space="0" w:color="auto"/>
              <w:right w:val="single" w:sz="4" w:space="0" w:color="auto"/>
            </w:tcBorders>
            <w:hideMark/>
          </w:tcPr>
          <w:p w14:paraId="699F6154" w14:textId="77777777" w:rsidR="00D60342" w:rsidRPr="00D60342" w:rsidRDefault="00D60342" w:rsidP="007731BB">
            <w:pPr>
              <w:pStyle w:val="TAH"/>
              <w:spacing w:line="256" w:lineRule="auto"/>
              <w:rPr>
                <w:rFonts w:ascii="Times New Roman" w:hAnsi="Times New Roman"/>
              </w:rPr>
            </w:pPr>
            <w:r w:rsidRPr="00D60342">
              <w:rPr>
                <w:rFonts w:ascii="Times New Roman" w:hAnsi="Times New Roman"/>
              </w:rPr>
              <w:t>Interruption length X (</w:t>
            </w:r>
            <w:proofErr w:type="spellStart"/>
            <w:r w:rsidRPr="00D60342">
              <w:rPr>
                <w:rFonts w:ascii="Times New Roman" w:hAnsi="Times New Roman"/>
              </w:rPr>
              <w:t>slots</w:t>
            </w:r>
            <w:r w:rsidRPr="00D60342">
              <w:rPr>
                <w:rFonts w:ascii="Times New Roman" w:hAnsi="Times New Roman"/>
                <w:vertAlign w:val="superscript"/>
              </w:rPr>
              <w:t>note</w:t>
            </w:r>
            <w:proofErr w:type="spellEnd"/>
            <w:r w:rsidRPr="00D60342">
              <w:rPr>
                <w:rFonts w:ascii="Times New Roman" w:hAnsi="Times New Roman"/>
                <w:vertAlign w:val="superscript"/>
              </w:rPr>
              <w:t xml:space="preserve"> 1</w:t>
            </w:r>
            <w:r w:rsidRPr="00D60342">
              <w:rPr>
                <w:rFonts w:ascii="Times New Roman" w:hAnsi="Times New Roman"/>
              </w:rPr>
              <w:t>)</w:t>
            </w:r>
          </w:p>
        </w:tc>
      </w:tr>
      <w:tr w:rsidR="00D60342" w:rsidRPr="00D60342" w14:paraId="41D39D2D" w14:textId="77777777" w:rsidTr="007731BB">
        <w:trPr>
          <w:jc w:val="center"/>
        </w:trPr>
        <w:tc>
          <w:tcPr>
            <w:tcW w:w="852" w:type="dxa"/>
            <w:tcBorders>
              <w:top w:val="single" w:sz="4" w:space="0" w:color="auto"/>
              <w:left w:val="single" w:sz="4" w:space="0" w:color="auto"/>
              <w:bottom w:val="single" w:sz="4" w:space="0" w:color="auto"/>
              <w:right w:val="single" w:sz="4" w:space="0" w:color="auto"/>
            </w:tcBorders>
            <w:hideMark/>
          </w:tcPr>
          <w:p w14:paraId="35F3FCFA"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w:t>
            </w:r>
          </w:p>
        </w:tc>
        <w:tc>
          <w:tcPr>
            <w:tcW w:w="1276" w:type="dxa"/>
            <w:tcBorders>
              <w:top w:val="single" w:sz="4" w:space="0" w:color="auto"/>
              <w:left w:val="single" w:sz="4" w:space="0" w:color="auto"/>
              <w:bottom w:val="single" w:sz="4" w:space="0" w:color="auto"/>
              <w:right w:val="single" w:sz="4" w:space="0" w:color="auto"/>
            </w:tcBorders>
            <w:hideMark/>
          </w:tcPr>
          <w:p w14:paraId="6C3CC91A"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1</w:t>
            </w:r>
          </w:p>
        </w:tc>
        <w:tc>
          <w:tcPr>
            <w:tcW w:w="2727" w:type="dxa"/>
            <w:tcBorders>
              <w:top w:val="single" w:sz="4" w:space="0" w:color="auto"/>
              <w:left w:val="single" w:sz="4" w:space="0" w:color="auto"/>
              <w:bottom w:val="single" w:sz="4" w:space="0" w:color="auto"/>
              <w:right w:val="single" w:sz="4" w:space="0" w:color="auto"/>
            </w:tcBorders>
            <w:hideMark/>
          </w:tcPr>
          <w:p w14:paraId="72FBD2D1" w14:textId="77777777" w:rsidR="00D60342" w:rsidRPr="00D60342" w:rsidRDefault="00D60342" w:rsidP="007731BB">
            <w:pPr>
              <w:pStyle w:val="TAC"/>
              <w:spacing w:line="256" w:lineRule="auto"/>
              <w:rPr>
                <w:rFonts w:ascii="Times New Roman" w:hAnsi="Times New Roman"/>
                <w:lang w:eastAsia="zh-CN"/>
              </w:rPr>
            </w:pPr>
            <w:r w:rsidRPr="00D60342">
              <w:rPr>
                <w:rFonts w:ascii="Times New Roman" w:hAnsi="Times New Roman"/>
                <w:lang w:eastAsia="zh-CN"/>
              </w:rPr>
              <w:t>[1]</w:t>
            </w:r>
          </w:p>
        </w:tc>
      </w:tr>
      <w:tr w:rsidR="00D60342" w:rsidRPr="00D60342" w14:paraId="0EA02403" w14:textId="77777777" w:rsidTr="007731BB">
        <w:trPr>
          <w:jc w:val="center"/>
        </w:trPr>
        <w:tc>
          <w:tcPr>
            <w:tcW w:w="852" w:type="dxa"/>
            <w:tcBorders>
              <w:top w:val="single" w:sz="4" w:space="0" w:color="auto"/>
              <w:left w:val="single" w:sz="4" w:space="0" w:color="auto"/>
              <w:bottom w:val="single" w:sz="4" w:space="0" w:color="auto"/>
              <w:right w:val="single" w:sz="4" w:space="0" w:color="auto"/>
            </w:tcBorders>
            <w:hideMark/>
          </w:tcPr>
          <w:p w14:paraId="6E41ADEC"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1</w:t>
            </w:r>
          </w:p>
        </w:tc>
        <w:tc>
          <w:tcPr>
            <w:tcW w:w="1276" w:type="dxa"/>
            <w:tcBorders>
              <w:top w:val="single" w:sz="4" w:space="0" w:color="auto"/>
              <w:left w:val="single" w:sz="4" w:space="0" w:color="auto"/>
              <w:bottom w:val="single" w:sz="4" w:space="0" w:color="auto"/>
              <w:right w:val="single" w:sz="4" w:space="0" w:color="auto"/>
            </w:tcBorders>
            <w:hideMark/>
          </w:tcPr>
          <w:p w14:paraId="68BA2A1F"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0.5</w:t>
            </w:r>
          </w:p>
        </w:tc>
        <w:tc>
          <w:tcPr>
            <w:tcW w:w="2727" w:type="dxa"/>
            <w:tcBorders>
              <w:top w:val="single" w:sz="4" w:space="0" w:color="auto"/>
              <w:left w:val="single" w:sz="4" w:space="0" w:color="auto"/>
              <w:bottom w:val="single" w:sz="4" w:space="0" w:color="auto"/>
              <w:right w:val="single" w:sz="4" w:space="0" w:color="auto"/>
            </w:tcBorders>
            <w:hideMark/>
          </w:tcPr>
          <w:p w14:paraId="48EEDCF9" w14:textId="77777777" w:rsidR="00D60342" w:rsidRPr="00D60342" w:rsidRDefault="00D60342" w:rsidP="007731BB">
            <w:pPr>
              <w:pStyle w:val="TAC"/>
              <w:spacing w:line="256" w:lineRule="auto"/>
              <w:rPr>
                <w:rFonts w:ascii="Times New Roman" w:hAnsi="Times New Roman"/>
                <w:lang w:eastAsia="zh-CN"/>
              </w:rPr>
            </w:pPr>
            <w:r w:rsidRPr="00D60342">
              <w:rPr>
                <w:rFonts w:ascii="Times New Roman" w:hAnsi="Times New Roman"/>
                <w:lang w:eastAsia="zh-CN"/>
              </w:rPr>
              <w:t>[1]</w:t>
            </w:r>
          </w:p>
        </w:tc>
      </w:tr>
      <w:tr w:rsidR="00D60342" w:rsidRPr="00D60342" w14:paraId="46790B59" w14:textId="77777777" w:rsidTr="007731BB">
        <w:trPr>
          <w:jc w:val="center"/>
        </w:trPr>
        <w:tc>
          <w:tcPr>
            <w:tcW w:w="852" w:type="dxa"/>
            <w:tcBorders>
              <w:top w:val="single" w:sz="4" w:space="0" w:color="auto"/>
              <w:left w:val="single" w:sz="4" w:space="0" w:color="auto"/>
              <w:bottom w:val="single" w:sz="4" w:space="0" w:color="auto"/>
              <w:right w:val="single" w:sz="4" w:space="0" w:color="auto"/>
            </w:tcBorders>
            <w:hideMark/>
          </w:tcPr>
          <w:p w14:paraId="30923B9E"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14:paraId="7505DC89"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0.25</w:t>
            </w:r>
            <w:r w:rsidRPr="00D60342">
              <w:rPr>
                <w:rFonts w:ascii="Times New Roman" w:eastAsiaTheme="minorEastAsia" w:hAnsi="Times New Roman"/>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7CEA6030" w14:textId="77777777" w:rsidR="00D60342" w:rsidRPr="00D60342" w:rsidRDefault="00D60342" w:rsidP="007731BB">
            <w:pPr>
              <w:pStyle w:val="TAC"/>
              <w:spacing w:line="256" w:lineRule="auto"/>
              <w:rPr>
                <w:rFonts w:ascii="Times New Roman" w:hAnsi="Times New Roman"/>
                <w:lang w:eastAsia="zh-CN"/>
              </w:rPr>
            </w:pPr>
            <w:r w:rsidRPr="00D60342">
              <w:rPr>
                <w:rFonts w:ascii="Times New Roman" w:hAnsi="Times New Roman"/>
                <w:lang w:eastAsia="zh-CN"/>
              </w:rPr>
              <w:t>[2]</w:t>
            </w:r>
          </w:p>
        </w:tc>
      </w:tr>
      <w:tr w:rsidR="00D60342" w:rsidRPr="00D60342" w14:paraId="5FBACCA9" w14:textId="77777777" w:rsidTr="007731BB">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2CB51D31" w14:textId="77777777" w:rsidR="00D60342" w:rsidRPr="00D60342" w:rsidRDefault="00D60342" w:rsidP="007731BB">
            <w:pPr>
              <w:pStyle w:val="TAN"/>
              <w:spacing w:line="256" w:lineRule="auto"/>
              <w:rPr>
                <w:rFonts w:ascii="Times New Roman" w:hAnsi="Times New Roman"/>
              </w:rPr>
            </w:pPr>
            <w:r w:rsidRPr="00D60342">
              <w:rPr>
                <w:rFonts w:ascii="Times New Roman" w:hAnsi="Times New Roman"/>
              </w:rPr>
              <w:t>Note 1:</w:t>
            </w:r>
            <w:r w:rsidRPr="00D60342">
              <w:rPr>
                <w:rFonts w:ascii="Times New Roman" w:hAnsi="Times New Roman"/>
              </w:rPr>
              <w:tab/>
            </w:r>
            <w:r w:rsidRPr="00D60342">
              <w:rPr>
                <w:rFonts w:ascii="Times New Roman" w:hAnsi="Times New Roman"/>
                <w:lang w:eastAsia="zh-CN"/>
              </w:rPr>
              <w:t xml:space="preserve">The same </w:t>
            </w:r>
            <w:r w:rsidRPr="00D60342">
              <w:rPr>
                <w:rFonts w:ascii="Times New Roman" w:hAnsi="Times New Roman"/>
              </w:rPr>
              <w:t>SCS</w:t>
            </w:r>
            <w:r w:rsidRPr="00D60342">
              <w:rPr>
                <w:rFonts w:ascii="Times New Roman" w:hAnsi="Times New Roman"/>
                <w:lang w:eastAsia="zh-CN"/>
              </w:rPr>
              <w:t xml:space="preserve"> of source cell and target cell is assumed</w:t>
            </w:r>
            <w:r w:rsidRPr="00D60342">
              <w:rPr>
                <w:rFonts w:ascii="Times New Roman" w:hAnsi="Times New Roman"/>
              </w:rPr>
              <w:t>.</w:t>
            </w:r>
          </w:p>
          <w:p w14:paraId="3B2D9BB2" w14:textId="77777777" w:rsidR="00D60342" w:rsidRPr="00D60342" w:rsidRDefault="00D60342" w:rsidP="007731BB">
            <w:pPr>
              <w:pStyle w:val="TAN"/>
              <w:spacing w:line="256" w:lineRule="auto"/>
              <w:rPr>
                <w:rFonts w:ascii="Times New Roman" w:hAnsi="Times New Roman"/>
              </w:rPr>
            </w:pPr>
            <w:r w:rsidRPr="00D60342">
              <w:rPr>
                <w:rFonts w:ascii="Times New Roman" w:hAnsi="Times New Roman"/>
              </w:rPr>
              <w:t>Note 2:</w:t>
            </w:r>
            <w:r w:rsidRPr="00D60342">
              <w:rPr>
                <w:rFonts w:ascii="Times New Roman" w:hAnsi="Times New Roman"/>
              </w:rPr>
              <w:tab/>
            </w:r>
            <w:r w:rsidRPr="00D60342">
              <w:rPr>
                <w:rFonts w:ascii="Times New Roman" w:hAnsi="Times New Roman"/>
                <w:lang w:eastAsia="zh-CN"/>
              </w:rPr>
              <w:t>Both source cell and target cell is on FR1.</w:t>
            </w:r>
          </w:p>
        </w:tc>
      </w:tr>
    </w:tbl>
    <w:p w14:paraId="1C4A56CC" w14:textId="77777777" w:rsidR="00D60342" w:rsidRPr="00D60342" w:rsidRDefault="00D60342" w:rsidP="00D60342">
      <w:pPr>
        <w:ind w:left="-360" w:firstLine="720"/>
      </w:pPr>
      <w:r w:rsidRPr="00D60342">
        <w:t xml:space="preserve">Side condition: power imbalance between the two cells should be within X </w:t>
      </w:r>
      <w:proofErr w:type="spellStart"/>
      <w:r w:rsidRPr="00D60342">
        <w:t>dB.</w:t>
      </w:r>
      <w:proofErr w:type="spellEnd"/>
      <w:r w:rsidRPr="00D60342">
        <w:t xml:space="preserve"> X is FFS</w:t>
      </w:r>
    </w:p>
    <w:p w14:paraId="2BC63732" w14:textId="77777777" w:rsidR="00D60342" w:rsidRPr="00D60342" w:rsidRDefault="00D60342" w:rsidP="00D60342">
      <w:bookmarkStart w:id="2" w:name="OLE_LINK3"/>
      <w:bookmarkStart w:id="3" w:name="OLE_LINK4"/>
      <w:r w:rsidRPr="00D60342">
        <w:t>RAN4 assumes PRACH resource is contained in the configured BWP in target cell.</w:t>
      </w:r>
    </w:p>
    <w:p w14:paraId="6E403E9F" w14:textId="77777777" w:rsidR="00D60342" w:rsidRPr="00D60342" w:rsidRDefault="00D60342" w:rsidP="00D60342">
      <w:r w:rsidRPr="00D60342">
        <w:lastRenderedPageBreak/>
        <w:t>FFS on the interruption requirement when the relationship between CBW of target and source cell is different the relationship between BWP of target and source cell.</w:t>
      </w:r>
    </w:p>
    <w:bookmarkEnd w:id="2"/>
    <w:bookmarkEnd w:id="3"/>
    <w:p w14:paraId="2B8BF38D" w14:textId="77777777" w:rsidR="00D60342" w:rsidRPr="00D60342" w:rsidRDefault="00D60342" w:rsidP="00D60342"/>
    <w:p w14:paraId="330B2B36" w14:textId="77777777" w:rsidR="00D60342" w:rsidRPr="00D60342" w:rsidRDefault="00D60342" w:rsidP="00BD1BAC">
      <w:pPr>
        <w:pStyle w:val="ListParagraph"/>
        <w:widowControl/>
        <w:numPr>
          <w:ilvl w:val="0"/>
          <w:numId w:val="20"/>
        </w:numPr>
        <w:spacing w:after="120"/>
        <w:ind w:leftChars="0" w:left="360"/>
        <w:jc w:val="left"/>
      </w:pPr>
      <w:r w:rsidRPr="00D60342">
        <w:t xml:space="preserve">Interruption for intra-frequency HO with </w:t>
      </w:r>
      <w:proofErr w:type="spellStart"/>
      <w:r w:rsidRPr="00D60342">
        <w:t>BWsource</w:t>
      </w:r>
      <w:proofErr w:type="spellEnd"/>
      <w:r w:rsidRPr="00D60342">
        <w:t xml:space="preserve"> &lt; </w:t>
      </w:r>
      <w:proofErr w:type="spellStart"/>
      <w:r w:rsidRPr="00D60342">
        <w:t>BWtarget</w:t>
      </w:r>
      <w:proofErr w:type="spellEnd"/>
      <w:r w:rsidRPr="00D60342">
        <w:t xml:space="preserve">: </w:t>
      </w:r>
    </w:p>
    <w:p w14:paraId="4E8578EE" w14:textId="77777777" w:rsidR="00D60342" w:rsidRDefault="00D60342" w:rsidP="00D60342">
      <w:pPr>
        <w:ind w:left="-360" w:firstLine="720"/>
      </w:pPr>
      <w:r w:rsidRPr="00D60342">
        <w:t>RAN4 will not define requirement since it has been precluded in RAN1.</w:t>
      </w:r>
    </w:p>
    <w:p w14:paraId="08C52BD5" w14:textId="77777777" w:rsidR="00D60342" w:rsidRDefault="00D60342" w:rsidP="00AB42FF">
      <w:pPr>
        <w:rPr>
          <w:lang w:eastAsia="ja-JP"/>
        </w:rPr>
      </w:pPr>
    </w:p>
    <w:p w14:paraId="5D728497" w14:textId="63DDBB53" w:rsidR="00D60342" w:rsidRPr="00D60342" w:rsidRDefault="00D60342" w:rsidP="00BD1BAC">
      <w:pPr>
        <w:pStyle w:val="ListParagraph"/>
        <w:widowControl/>
        <w:numPr>
          <w:ilvl w:val="0"/>
          <w:numId w:val="20"/>
        </w:numPr>
        <w:spacing w:after="120"/>
        <w:ind w:leftChars="0" w:left="360"/>
        <w:jc w:val="left"/>
      </w:pPr>
      <w:r w:rsidRPr="00D60342">
        <w:t>Interruption for inter-frequency HO:</w:t>
      </w:r>
    </w:p>
    <w:p w14:paraId="0D557DD5" w14:textId="77777777" w:rsidR="00D60342" w:rsidRPr="00D60342" w:rsidRDefault="00D60342" w:rsidP="00D60342">
      <w:pPr>
        <w:ind w:left="720"/>
        <w:jc w:val="center"/>
        <w:rPr>
          <w:noProof/>
          <w:sz w:val="16"/>
        </w:rPr>
      </w:pPr>
      <w:r w:rsidRPr="00D60342">
        <w:t>T</w:t>
      </w:r>
      <w:r w:rsidRPr="00D60342">
        <w:rPr>
          <w:vertAlign w:val="subscript"/>
        </w:rPr>
        <w:t>interrupt1</w:t>
      </w:r>
      <w:r w:rsidRPr="00D60342">
        <w:t xml:space="preserve"> for inter-band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60342" w:rsidRPr="00D60342" w14:paraId="7CC73CB4" w14:textId="77777777" w:rsidTr="007731BB">
        <w:trPr>
          <w:trHeight w:val="201"/>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23C91A37" w14:textId="77777777" w:rsidR="00D60342" w:rsidRPr="00D60342" w:rsidRDefault="00D60342" w:rsidP="007731BB">
            <w:pPr>
              <w:keepNext/>
              <w:keepLines/>
              <w:spacing w:after="0"/>
              <w:jc w:val="center"/>
              <w:rPr>
                <w:sz w:val="24"/>
                <w:szCs w:val="24"/>
              </w:rPr>
            </w:pPr>
            <w:r w:rsidRPr="00D60342">
              <w:rPr>
                <w:b/>
                <w:noProof/>
                <w:sz w:val="18"/>
                <w:lang w:val="en-US" w:eastAsia="ko-KR"/>
              </w:rPr>
              <w:drawing>
                <wp:inline distT="0" distB="0" distL="0" distR="0" wp14:anchorId="5161233A" wp14:editId="1691413D">
                  <wp:extent cx="140970" cy="1619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 cy="161925"/>
                          </a:xfrm>
                          <a:prstGeom prst="rect">
                            <a:avLst/>
                          </a:prstGeom>
                          <a:noFill/>
                          <a:ln>
                            <a:noFill/>
                          </a:ln>
                        </pic:spPr>
                      </pic:pic>
                    </a:graphicData>
                  </a:graphic>
                </wp:inline>
              </w:drawing>
            </w:r>
          </w:p>
        </w:tc>
        <w:tc>
          <w:tcPr>
            <w:tcW w:w="1898" w:type="dxa"/>
            <w:vMerge w:val="restart"/>
            <w:tcBorders>
              <w:top w:val="single" w:sz="4" w:space="0" w:color="auto"/>
              <w:left w:val="single" w:sz="4" w:space="0" w:color="auto"/>
              <w:bottom w:val="single" w:sz="4" w:space="0" w:color="auto"/>
              <w:right w:val="single" w:sz="4" w:space="0" w:color="auto"/>
            </w:tcBorders>
            <w:hideMark/>
          </w:tcPr>
          <w:p w14:paraId="74FF6E8B" w14:textId="77777777" w:rsidR="00D60342" w:rsidRPr="00D60342" w:rsidRDefault="00D60342" w:rsidP="007731BB">
            <w:pPr>
              <w:keepNext/>
              <w:keepLines/>
              <w:spacing w:after="0"/>
              <w:jc w:val="center"/>
            </w:pPr>
            <w:r w:rsidRPr="00D60342">
              <w:rPr>
                <w:b/>
                <w:sz w:val="18"/>
              </w:rPr>
              <w:t>NR Slot length (</w:t>
            </w:r>
            <w:proofErr w:type="spellStart"/>
            <w:r w:rsidRPr="00D60342">
              <w:rPr>
                <w:b/>
                <w:sz w:val="18"/>
              </w:rPr>
              <w:t>ms</w:t>
            </w:r>
            <w:proofErr w:type="spellEnd"/>
            <w:r w:rsidRPr="00D60342">
              <w:rPr>
                <w:b/>
                <w:sz w:val="18"/>
              </w:rPr>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0640BE0A" w14:textId="77777777" w:rsidR="00D60342" w:rsidRPr="00D60342" w:rsidRDefault="00D60342" w:rsidP="007731BB">
            <w:pPr>
              <w:keepNext/>
              <w:keepLines/>
              <w:spacing w:after="0"/>
              <w:jc w:val="center"/>
            </w:pPr>
            <w:r w:rsidRPr="00D60342">
              <w:rPr>
                <w:b/>
                <w:sz w:val="18"/>
              </w:rPr>
              <w:t>T</w:t>
            </w:r>
            <w:r w:rsidRPr="00D60342">
              <w:rPr>
                <w:b/>
                <w:sz w:val="18"/>
                <w:vertAlign w:val="subscript"/>
              </w:rPr>
              <w:t>interrupt1</w:t>
            </w:r>
            <w:r w:rsidRPr="00D60342">
              <w:rPr>
                <w:b/>
                <w:sz w:val="18"/>
              </w:rPr>
              <w:t xml:space="preserve"> (slots)</w:t>
            </w:r>
          </w:p>
        </w:tc>
      </w:tr>
      <w:tr w:rsidR="00D60342" w:rsidRPr="00D60342" w14:paraId="39FC0824" w14:textId="77777777" w:rsidTr="007731BB">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B2A4" w14:textId="77777777" w:rsidR="00D60342" w:rsidRPr="00D60342" w:rsidRDefault="00D60342" w:rsidP="007731BB">
            <w:pPr>
              <w:spacing w:after="0"/>
              <w:rPr>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EAC3" w14:textId="77777777" w:rsidR="00D60342" w:rsidRPr="00D60342" w:rsidRDefault="00D60342" w:rsidP="007731BB">
            <w:pPr>
              <w:spacing w:after="0"/>
              <w:rPr>
                <w:sz w:val="24"/>
                <w:szCs w:val="24"/>
                <w:lang w:val="en-US"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B18029F" w14:textId="77777777" w:rsidR="00D60342" w:rsidRPr="00D60342" w:rsidRDefault="00D60342" w:rsidP="007731BB">
            <w:pPr>
              <w:keepNext/>
              <w:keepLines/>
              <w:spacing w:after="0"/>
              <w:jc w:val="center"/>
              <w:rPr>
                <w:rFonts w:eastAsiaTheme="minorEastAsia"/>
                <w:b/>
                <w:sz w:val="18"/>
              </w:rPr>
            </w:pPr>
            <w:r w:rsidRPr="00D60342">
              <w:rPr>
                <w:rFonts w:eastAsiaTheme="minorEastAsia"/>
                <w:b/>
                <w:sz w:val="18"/>
              </w:rPr>
              <w:t>Sync</w:t>
            </w:r>
          </w:p>
        </w:tc>
        <w:tc>
          <w:tcPr>
            <w:tcW w:w="1843" w:type="dxa"/>
            <w:tcBorders>
              <w:top w:val="single" w:sz="4" w:space="0" w:color="auto"/>
              <w:left w:val="single" w:sz="4" w:space="0" w:color="auto"/>
              <w:bottom w:val="single" w:sz="4" w:space="0" w:color="auto"/>
              <w:right w:val="single" w:sz="4" w:space="0" w:color="auto"/>
            </w:tcBorders>
            <w:hideMark/>
          </w:tcPr>
          <w:p w14:paraId="13297F0E" w14:textId="77777777" w:rsidR="00D60342" w:rsidRPr="00D60342" w:rsidRDefault="00D60342" w:rsidP="007731BB">
            <w:pPr>
              <w:keepNext/>
              <w:keepLines/>
              <w:spacing w:after="0"/>
              <w:jc w:val="center"/>
              <w:rPr>
                <w:rFonts w:eastAsiaTheme="minorEastAsia"/>
                <w:b/>
                <w:sz w:val="18"/>
              </w:rPr>
            </w:pPr>
            <w:r w:rsidRPr="00D60342">
              <w:rPr>
                <w:rFonts w:eastAsiaTheme="minorEastAsia"/>
                <w:b/>
                <w:sz w:val="18"/>
              </w:rPr>
              <w:t>Async</w:t>
            </w:r>
          </w:p>
        </w:tc>
      </w:tr>
      <w:tr w:rsidR="00D60342" w:rsidRPr="00D60342" w14:paraId="366C36A1" w14:textId="77777777" w:rsidTr="007731BB">
        <w:trPr>
          <w:jc w:val="center"/>
        </w:trPr>
        <w:tc>
          <w:tcPr>
            <w:tcW w:w="649" w:type="dxa"/>
            <w:tcBorders>
              <w:top w:val="single" w:sz="4" w:space="0" w:color="auto"/>
              <w:left w:val="single" w:sz="4" w:space="0" w:color="auto"/>
              <w:bottom w:val="single" w:sz="4" w:space="0" w:color="auto"/>
              <w:right w:val="single" w:sz="4" w:space="0" w:color="auto"/>
            </w:tcBorders>
            <w:hideMark/>
          </w:tcPr>
          <w:p w14:paraId="14D10E92" w14:textId="77777777" w:rsidR="00D60342" w:rsidRPr="00D60342" w:rsidRDefault="00D60342" w:rsidP="007731BB">
            <w:pPr>
              <w:pStyle w:val="TAC"/>
              <w:rPr>
                <w:rFonts w:ascii="Times New Roman" w:hAnsi="Times New Roman"/>
              </w:rPr>
            </w:pPr>
            <w:r w:rsidRPr="00D60342">
              <w:rPr>
                <w:rFonts w:ascii="Times New Roman" w:hAnsi="Times New Roman"/>
              </w:rPr>
              <w:t>0</w:t>
            </w:r>
          </w:p>
        </w:tc>
        <w:tc>
          <w:tcPr>
            <w:tcW w:w="1898" w:type="dxa"/>
            <w:tcBorders>
              <w:top w:val="single" w:sz="4" w:space="0" w:color="auto"/>
              <w:left w:val="single" w:sz="4" w:space="0" w:color="auto"/>
              <w:bottom w:val="single" w:sz="4" w:space="0" w:color="auto"/>
              <w:right w:val="single" w:sz="4" w:space="0" w:color="auto"/>
            </w:tcBorders>
            <w:hideMark/>
          </w:tcPr>
          <w:p w14:paraId="3328A113" w14:textId="77777777" w:rsidR="00D60342" w:rsidRPr="00D60342" w:rsidRDefault="00D60342" w:rsidP="007731BB">
            <w:pPr>
              <w:pStyle w:val="TAC"/>
              <w:rPr>
                <w:rFonts w:ascii="Times New Roman" w:hAnsi="Times New Roman"/>
              </w:rPr>
            </w:pPr>
            <w:r w:rsidRPr="00D60342">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hideMark/>
          </w:tcPr>
          <w:p w14:paraId="38B82BEC"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1</w:t>
            </w:r>
          </w:p>
        </w:tc>
        <w:tc>
          <w:tcPr>
            <w:tcW w:w="1843" w:type="dxa"/>
            <w:tcBorders>
              <w:top w:val="single" w:sz="4" w:space="0" w:color="auto"/>
              <w:left w:val="single" w:sz="4" w:space="0" w:color="auto"/>
              <w:bottom w:val="single" w:sz="4" w:space="0" w:color="auto"/>
              <w:right w:val="single" w:sz="4" w:space="0" w:color="auto"/>
            </w:tcBorders>
            <w:hideMark/>
          </w:tcPr>
          <w:p w14:paraId="0C79C44B"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2</w:t>
            </w:r>
          </w:p>
        </w:tc>
      </w:tr>
      <w:tr w:rsidR="00D60342" w:rsidRPr="00D60342" w14:paraId="30A846EA" w14:textId="77777777" w:rsidTr="007731BB">
        <w:trPr>
          <w:jc w:val="center"/>
        </w:trPr>
        <w:tc>
          <w:tcPr>
            <w:tcW w:w="649" w:type="dxa"/>
            <w:tcBorders>
              <w:top w:val="single" w:sz="4" w:space="0" w:color="auto"/>
              <w:left w:val="single" w:sz="4" w:space="0" w:color="auto"/>
              <w:bottom w:val="single" w:sz="4" w:space="0" w:color="auto"/>
              <w:right w:val="single" w:sz="4" w:space="0" w:color="auto"/>
            </w:tcBorders>
            <w:hideMark/>
          </w:tcPr>
          <w:p w14:paraId="70789FF8" w14:textId="77777777" w:rsidR="00D60342" w:rsidRPr="00D60342" w:rsidRDefault="00D60342" w:rsidP="007731BB">
            <w:pPr>
              <w:pStyle w:val="TAC"/>
              <w:rPr>
                <w:rFonts w:ascii="Times New Roman" w:hAnsi="Times New Roman"/>
              </w:rPr>
            </w:pPr>
            <w:r w:rsidRPr="00D60342">
              <w:rPr>
                <w:rFonts w:ascii="Times New Roman" w:hAnsi="Times New Roman"/>
              </w:rPr>
              <w:t>1</w:t>
            </w:r>
          </w:p>
        </w:tc>
        <w:tc>
          <w:tcPr>
            <w:tcW w:w="1898" w:type="dxa"/>
            <w:tcBorders>
              <w:top w:val="single" w:sz="4" w:space="0" w:color="auto"/>
              <w:left w:val="single" w:sz="4" w:space="0" w:color="auto"/>
              <w:bottom w:val="single" w:sz="4" w:space="0" w:color="auto"/>
              <w:right w:val="single" w:sz="4" w:space="0" w:color="auto"/>
            </w:tcBorders>
            <w:hideMark/>
          </w:tcPr>
          <w:p w14:paraId="5E9DD2FF" w14:textId="77777777" w:rsidR="00D60342" w:rsidRPr="00D60342" w:rsidRDefault="00D60342" w:rsidP="007731BB">
            <w:pPr>
              <w:pStyle w:val="TAC"/>
              <w:rPr>
                <w:rFonts w:ascii="Times New Roman" w:hAnsi="Times New Roman"/>
              </w:rPr>
            </w:pPr>
            <w:r w:rsidRPr="00D60342">
              <w:rPr>
                <w:rFonts w:ascii="Times New Roman" w:hAnsi="Times New Roman"/>
              </w:rPr>
              <w:t>0.5</w:t>
            </w:r>
          </w:p>
        </w:tc>
        <w:tc>
          <w:tcPr>
            <w:tcW w:w="1984" w:type="dxa"/>
            <w:tcBorders>
              <w:top w:val="single" w:sz="4" w:space="0" w:color="auto"/>
              <w:left w:val="single" w:sz="4" w:space="0" w:color="auto"/>
              <w:bottom w:val="single" w:sz="4" w:space="0" w:color="auto"/>
              <w:right w:val="single" w:sz="4" w:space="0" w:color="auto"/>
            </w:tcBorders>
            <w:hideMark/>
          </w:tcPr>
          <w:p w14:paraId="67B45BAC"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2</w:t>
            </w:r>
          </w:p>
        </w:tc>
        <w:tc>
          <w:tcPr>
            <w:tcW w:w="1843" w:type="dxa"/>
            <w:tcBorders>
              <w:top w:val="single" w:sz="4" w:space="0" w:color="auto"/>
              <w:left w:val="single" w:sz="4" w:space="0" w:color="auto"/>
              <w:bottom w:val="single" w:sz="4" w:space="0" w:color="auto"/>
              <w:right w:val="single" w:sz="4" w:space="0" w:color="auto"/>
            </w:tcBorders>
            <w:hideMark/>
          </w:tcPr>
          <w:p w14:paraId="0D2DC9ED"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3</w:t>
            </w:r>
          </w:p>
        </w:tc>
      </w:tr>
      <w:tr w:rsidR="00D60342" w:rsidRPr="00D60342" w14:paraId="7BA20E2E" w14:textId="77777777" w:rsidTr="007731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5533A" w14:textId="77777777" w:rsidR="00D60342" w:rsidRPr="00D60342" w:rsidRDefault="00D60342" w:rsidP="007731BB">
            <w:pPr>
              <w:spacing w:after="0"/>
              <w:jc w:val="center"/>
              <w:rPr>
                <w:rFonts w:eastAsiaTheme="minorEastAsia"/>
                <w:sz w:val="18"/>
                <w:szCs w:val="24"/>
              </w:rPr>
            </w:pPr>
            <w:r w:rsidRPr="00D60342">
              <w:rPr>
                <w:rFonts w:eastAsiaTheme="minorEastAsia"/>
                <w:sz w:val="18"/>
              </w:rPr>
              <w:t xml:space="preserve">2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146B834" w14:textId="77777777" w:rsidR="00D60342" w:rsidRPr="00D60342" w:rsidRDefault="00D60342" w:rsidP="007731BB">
            <w:pPr>
              <w:spacing w:after="0"/>
              <w:jc w:val="center"/>
              <w:rPr>
                <w:rFonts w:eastAsiaTheme="minorEastAsia"/>
                <w:sz w:val="18"/>
              </w:rPr>
            </w:pPr>
            <w:r w:rsidRPr="00D60342">
              <w:rPr>
                <w:rFonts w:eastAsiaTheme="minorEastAsia"/>
                <w:sz w:val="18"/>
              </w:rPr>
              <w:t>0.25</w:t>
            </w:r>
            <w:r w:rsidRPr="00D60342">
              <w:rPr>
                <w:rFonts w:eastAsiaTheme="minorEastAsia"/>
                <w:sz w:val="18"/>
                <w:vertAlign w:val="superscript"/>
              </w:rPr>
              <w:t>Note 1</w:t>
            </w:r>
          </w:p>
        </w:tc>
        <w:tc>
          <w:tcPr>
            <w:tcW w:w="1984" w:type="dxa"/>
            <w:tcBorders>
              <w:top w:val="single" w:sz="4" w:space="0" w:color="auto"/>
              <w:left w:val="single" w:sz="4" w:space="0" w:color="auto"/>
              <w:bottom w:val="single" w:sz="4" w:space="0" w:color="auto"/>
              <w:right w:val="single" w:sz="4" w:space="0" w:color="auto"/>
            </w:tcBorders>
            <w:hideMark/>
          </w:tcPr>
          <w:p w14:paraId="51157E74"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5</w:t>
            </w:r>
          </w:p>
        </w:tc>
        <w:tc>
          <w:tcPr>
            <w:tcW w:w="1843" w:type="dxa"/>
            <w:tcBorders>
              <w:top w:val="single" w:sz="4" w:space="0" w:color="auto"/>
              <w:left w:val="single" w:sz="4" w:space="0" w:color="auto"/>
              <w:bottom w:val="single" w:sz="4" w:space="0" w:color="auto"/>
              <w:right w:val="single" w:sz="4" w:space="0" w:color="auto"/>
            </w:tcBorders>
            <w:hideMark/>
          </w:tcPr>
          <w:p w14:paraId="40A100A2"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5</w:t>
            </w:r>
          </w:p>
        </w:tc>
      </w:tr>
      <w:tr w:rsidR="00D60342" w:rsidRPr="00D60342" w14:paraId="3465F741" w14:textId="77777777" w:rsidTr="007731B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6F7EB" w14:textId="77777777" w:rsidR="00D60342" w:rsidRPr="00D60342" w:rsidRDefault="00D60342" w:rsidP="007731BB">
            <w:pPr>
              <w:spacing w:after="0"/>
              <w:jc w:val="center"/>
              <w:rPr>
                <w:rFonts w:eastAsiaTheme="minorEastAsia"/>
                <w:sz w:val="18"/>
                <w:szCs w:val="24"/>
              </w:rPr>
            </w:pPr>
            <w:r w:rsidRPr="00D60342">
              <w:rPr>
                <w:rFonts w:eastAsiaTheme="minor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D61B9EE" w14:textId="77777777" w:rsidR="00D60342" w:rsidRPr="00D60342" w:rsidRDefault="00D60342" w:rsidP="007731BB">
            <w:pPr>
              <w:spacing w:after="0"/>
              <w:jc w:val="center"/>
              <w:rPr>
                <w:rFonts w:eastAsiaTheme="minorEastAsia"/>
                <w:sz w:val="18"/>
              </w:rPr>
            </w:pPr>
            <w:r w:rsidRPr="00D60342">
              <w:rPr>
                <w:rFonts w:eastAsiaTheme="minorEastAsia"/>
                <w:sz w:val="18"/>
              </w:rPr>
              <w:t>0.125</w:t>
            </w:r>
            <w:r w:rsidRPr="00D60342">
              <w:rPr>
                <w:rFonts w:eastAsiaTheme="minorEastAsia"/>
                <w:sz w:val="18"/>
                <w:vertAlign w:val="superscript"/>
              </w:rPr>
              <w:t xml:space="preserve"> Note 2</w:t>
            </w:r>
          </w:p>
        </w:tc>
        <w:tc>
          <w:tcPr>
            <w:tcW w:w="1984" w:type="dxa"/>
            <w:tcBorders>
              <w:top w:val="single" w:sz="4" w:space="0" w:color="auto"/>
              <w:left w:val="single" w:sz="4" w:space="0" w:color="auto"/>
              <w:bottom w:val="single" w:sz="4" w:space="0" w:color="auto"/>
              <w:right w:val="single" w:sz="4" w:space="0" w:color="auto"/>
            </w:tcBorders>
            <w:hideMark/>
          </w:tcPr>
          <w:p w14:paraId="7926A4D7"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9</w:t>
            </w:r>
          </w:p>
        </w:tc>
        <w:tc>
          <w:tcPr>
            <w:tcW w:w="1843" w:type="dxa"/>
            <w:tcBorders>
              <w:top w:val="single" w:sz="4" w:space="0" w:color="auto"/>
              <w:left w:val="single" w:sz="4" w:space="0" w:color="auto"/>
              <w:bottom w:val="single" w:sz="4" w:space="0" w:color="auto"/>
              <w:right w:val="single" w:sz="4" w:space="0" w:color="auto"/>
            </w:tcBorders>
            <w:hideMark/>
          </w:tcPr>
          <w:p w14:paraId="5A8ED3F3" w14:textId="77777777" w:rsidR="00D60342" w:rsidRPr="00D60342" w:rsidRDefault="00D60342" w:rsidP="007731BB">
            <w:pPr>
              <w:pStyle w:val="TAC"/>
              <w:rPr>
                <w:rFonts w:ascii="Times New Roman" w:hAnsi="Times New Roman"/>
                <w:szCs w:val="18"/>
              </w:rPr>
            </w:pPr>
            <w:r w:rsidRPr="00D60342">
              <w:rPr>
                <w:rFonts w:ascii="Times New Roman" w:hAnsi="Times New Roman"/>
                <w:szCs w:val="18"/>
              </w:rPr>
              <w:t>9</w:t>
            </w:r>
          </w:p>
        </w:tc>
      </w:tr>
      <w:tr w:rsidR="00D60342" w:rsidRPr="00D60342" w14:paraId="43DF0409" w14:textId="77777777" w:rsidTr="007731BB">
        <w:trPr>
          <w:jc w:val="center"/>
        </w:trPr>
        <w:tc>
          <w:tcPr>
            <w:tcW w:w="6374" w:type="dxa"/>
            <w:gridSpan w:val="4"/>
            <w:tcBorders>
              <w:top w:val="single" w:sz="4" w:space="0" w:color="auto"/>
              <w:left w:val="single" w:sz="4" w:space="0" w:color="auto"/>
              <w:bottom w:val="single" w:sz="4" w:space="0" w:color="auto"/>
              <w:right w:val="single" w:sz="4" w:space="0" w:color="auto"/>
            </w:tcBorders>
            <w:vAlign w:val="center"/>
            <w:hideMark/>
          </w:tcPr>
          <w:p w14:paraId="46CB5A9F" w14:textId="77777777" w:rsidR="00D60342" w:rsidRPr="00D60342" w:rsidRDefault="00D60342" w:rsidP="007731BB">
            <w:pPr>
              <w:pStyle w:val="TAC"/>
              <w:jc w:val="left"/>
              <w:rPr>
                <w:rFonts w:ascii="Times New Roman" w:hAnsi="Times New Roman"/>
                <w:lang w:eastAsia="zh-CN"/>
              </w:rPr>
            </w:pPr>
            <w:r w:rsidRPr="00D60342">
              <w:rPr>
                <w:rFonts w:ascii="Times New Roman" w:eastAsiaTheme="minorEastAsia" w:hAnsi="Times New Roman"/>
                <w:szCs w:val="18"/>
                <w:lang w:eastAsia="zh-CN"/>
              </w:rPr>
              <w:t>Note 1:</w:t>
            </w:r>
            <w:r w:rsidRPr="00D60342">
              <w:rPr>
                <w:rFonts w:ascii="Times New Roman" w:hAnsi="Times New Roman"/>
              </w:rPr>
              <w:tab/>
            </w:r>
            <w:r w:rsidRPr="00D60342">
              <w:rPr>
                <w:rFonts w:ascii="Times New Roman" w:hAnsi="Times New Roman"/>
                <w:lang w:eastAsia="zh-CN"/>
              </w:rPr>
              <w:t>Either source cell or target cell is on FR1.</w:t>
            </w:r>
          </w:p>
          <w:p w14:paraId="02604FB8" w14:textId="77777777" w:rsidR="00D60342" w:rsidRPr="00D60342" w:rsidRDefault="00D60342" w:rsidP="007731BB">
            <w:pPr>
              <w:pStyle w:val="TAC"/>
              <w:jc w:val="left"/>
              <w:rPr>
                <w:rFonts w:ascii="Times New Roman" w:eastAsiaTheme="minorEastAsia" w:hAnsi="Times New Roman"/>
                <w:szCs w:val="18"/>
                <w:lang w:eastAsia="zh-CN"/>
              </w:rPr>
            </w:pPr>
            <w:r w:rsidRPr="00D60342">
              <w:rPr>
                <w:rFonts w:ascii="Times New Roman" w:hAnsi="Times New Roman"/>
                <w:lang w:eastAsia="zh-CN"/>
              </w:rPr>
              <w:t>Note 2:</w:t>
            </w:r>
            <w:r w:rsidRPr="00D60342">
              <w:rPr>
                <w:rFonts w:ascii="Times New Roman" w:hAnsi="Times New Roman"/>
              </w:rPr>
              <w:tab/>
            </w:r>
            <w:r w:rsidRPr="00D60342">
              <w:rPr>
                <w:rFonts w:ascii="Times New Roman" w:hAnsi="Times New Roman"/>
                <w:lang w:eastAsia="zh-CN"/>
              </w:rPr>
              <w:t>Target cell is on FR1</w:t>
            </w:r>
          </w:p>
        </w:tc>
      </w:tr>
    </w:tbl>
    <w:p w14:paraId="5DAA9DF8" w14:textId="77777777" w:rsidR="00D60342" w:rsidRPr="00D60342" w:rsidRDefault="00D60342" w:rsidP="00D60342">
      <w:pPr>
        <w:rPr>
          <w:noProof/>
          <w:lang w:val="en-US" w:eastAsia="zh-CN"/>
        </w:rPr>
      </w:pPr>
    </w:p>
    <w:p w14:paraId="757B159F" w14:textId="77777777" w:rsidR="00D60342" w:rsidRPr="00D60342" w:rsidRDefault="00D60342" w:rsidP="00D60342">
      <w:pPr>
        <w:keepNext/>
        <w:keepLines/>
        <w:spacing w:before="60"/>
        <w:jc w:val="center"/>
        <w:rPr>
          <w:szCs w:val="24"/>
        </w:rPr>
      </w:pPr>
      <w:r w:rsidRPr="00D60342">
        <w:t>T</w:t>
      </w:r>
      <w:r w:rsidRPr="00D60342">
        <w:rPr>
          <w:vertAlign w:val="subscript"/>
        </w:rPr>
        <w:t>interrupt1</w:t>
      </w:r>
      <w:r w:rsidRPr="00D60342">
        <w:t xml:space="preserve"> for intra-band inter-frequency sync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60342" w:rsidRPr="00D60342" w14:paraId="66CC7167" w14:textId="77777777" w:rsidTr="007731B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DF96F7F" w14:textId="77777777" w:rsidR="00D60342" w:rsidRPr="00D60342" w:rsidRDefault="00D60342" w:rsidP="007731BB">
            <w:pPr>
              <w:keepNext/>
              <w:keepLines/>
              <w:spacing w:line="256" w:lineRule="auto"/>
              <w:jc w:val="center"/>
              <w:rPr>
                <w:sz w:val="24"/>
              </w:rPr>
            </w:pPr>
            <w:r w:rsidRPr="00D60342">
              <w:rPr>
                <w:b/>
                <w:noProof/>
                <w:sz w:val="18"/>
                <w:lang w:val="en-US" w:eastAsia="ko-KR"/>
              </w:rPr>
              <w:drawing>
                <wp:inline distT="0" distB="0" distL="0" distR="0" wp14:anchorId="5D807A7B" wp14:editId="24E798CD">
                  <wp:extent cx="140970" cy="1619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53722FE" w14:textId="77777777" w:rsidR="00D60342" w:rsidRPr="00D60342" w:rsidRDefault="00D60342" w:rsidP="007731BB">
            <w:pPr>
              <w:keepNext/>
              <w:keepLines/>
              <w:spacing w:line="256" w:lineRule="auto"/>
              <w:jc w:val="center"/>
            </w:pPr>
            <w:r w:rsidRPr="00D60342">
              <w:rPr>
                <w:b/>
                <w:sz w:val="18"/>
              </w:rPr>
              <w:t>NR Slot length (</w:t>
            </w:r>
            <w:proofErr w:type="spellStart"/>
            <w:r w:rsidRPr="00D60342">
              <w:rPr>
                <w:b/>
                <w:sz w:val="18"/>
              </w:rPr>
              <w:t>ms</w:t>
            </w:r>
            <w:proofErr w:type="spellEnd"/>
            <w:r w:rsidRPr="00D60342">
              <w:rPr>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1F464B88" w14:textId="77777777" w:rsidR="00D60342" w:rsidRPr="00D60342" w:rsidRDefault="00D60342" w:rsidP="007731BB">
            <w:pPr>
              <w:keepNext/>
              <w:keepLines/>
              <w:spacing w:line="256" w:lineRule="auto"/>
              <w:jc w:val="center"/>
            </w:pPr>
            <w:r w:rsidRPr="00D60342">
              <w:rPr>
                <w:b/>
                <w:sz w:val="18"/>
              </w:rPr>
              <w:t>Interruption length (slot)</w:t>
            </w:r>
          </w:p>
        </w:tc>
      </w:tr>
      <w:tr w:rsidR="00D60342" w:rsidRPr="00D60342" w14:paraId="13B02F98" w14:textId="77777777" w:rsidTr="007731BB">
        <w:trPr>
          <w:jc w:val="center"/>
        </w:trPr>
        <w:tc>
          <w:tcPr>
            <w:tcW w:w="649" w:type="dxa"/>
            <w:tcBorders>
              <w:top w:val="single" w:sz="4" w:space="0" w:color="auto"/>
              <w:left w:val="single" w:sz="4" w:space="0" w:color="auto"/>
              <w:bottom w:val="single" w:sz="4" w:space="0" w:color="auto"/>
              <w:right w:val="single" w:sz="4" w:space="0" w:color="auto"/>
            </w:tcBorders>
            <w:hideMark/>
          </w:tcPr>
          <w:p w14:paraId="4C2763D2"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w:t>
            </w:r>
          </w:p>
        </w:tc>
        <w:tc>
          <w:tcPr>
            <w:tcW w:w="992" w:type="dxa"/>
            <w:tcBorders>
              <w:top w:val="single" w:sz="4" w:space="0" w:color="auto"/>
              <w:left w:val="single" w:sz="4" w:space="0" w:color="auto"/>
              <w:bottom w:val="single" w:sz="4" w:space="0" w:color="auto"/>
              <w:right w:val="single" w:sz="4" w:space="0" w:color="auto"/>
            </w:tcBorders>
            <w:hideMark/>
          </w:tcPr>
          <w:p w14:paraId="1E2D3C3E"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1</w:t>
            </w:r>
          </w:p>
        </w:tc>
        <w:tc>
          <w:tcPr>
            <w:tcW w:w="2890" w:type="dxa"/>
            <w:tcBorders>
              <w:top w:val="single" w:sz="4" w:space="0" w:color="auto"/>
              <w:left w:val="single" w:sz="4" w:space="0" w:color="auto"/>
              <w:bottom w:val="single" w:sz="4" w:space="0" w:color="auto"/>
              <w:right w:val="single" w:sz="4" w:space="0" w:color="auto"/>
            </w:tcBorders>
            <w:hideMark/>
          </w:tcPr>
          <w:p w14:paraId="486CDEE7" w14:textId="77777777" w:rsidR="00D60342" w:rsidRPr="00D60342" w:rsidRDefault="00D60342" w:rsidP="007731BB">
            <w:pPr>
              <w:pStyle w:val="TAC"/>
              <w:spacing w:line="256" w:lineRule="auto"/>
              <w:rPr>
                <w:rFonts w:ascii="Times New Roman" w:hAnsi="Times New Roman"/>
                <w:szCs w:val="18"/>
              </w:rPr>
            </w:pPr>
            <w:r w:rsidRPr="00D60342">
              <w:rPr>
                <w:rFonts w:ascii="Times New Roman" w:hAnsi="Times New Roman"/>
                <w:szCs w:val="18"/>
              </w:rPr>
              <w:t xml:space="preserve">1 + </w:t>
            </w:r>
            <w:proofErr w:type="spellStart"/>
            <w:r w:rsidRPr="00D60342">
              <w:rPr>
                <w:rFonts w:ascii="Times New Roman" w:hAnsi="Times New Roman"/>
                <w:szCs w:val="18"/>
                <w:lang w:eastAsia="zh-CN"/>
              </w:rPr>
              <w:t>T</w:t>
            </w:r>
            <w:r w:rsidRPr="00D60342">
              <w:rPr>
                <w:rFonts w:ascii="Times New Roman" w:hAnsi="Times New Roman"/>
                <w:szCs w:val="18"/>
                <w:vertAlign w:val="subscript"/>
                <w:lang w:eastAsia="zh-CN"/>
              </w:rPr>
              <w:t>SMTC_duration</w:t>
            </w:r>
            <w:proofErr w:type="spellEnd"/>
            <w:r w:rsidRPr="00D60342">
              <w:rPr>
                <w:rFonts w:ascii="Times New Roman" w:hAnsi="Times New Roman"/>
                <w:szCs w:val="18"/>
              </w:rPr>
              <w:t xml:space="preserve"> </w:t>
            </w:r>
          </w:p>
        </w:tc>
      </w:tr>
      <w:tr w:rsidR="00D60342" w:rsidRPr="00D60342" w14:paraId="01DDE1E8" w14:textId="77777777" w:rsidTr="007731BB">
        <w:trPr>
          <w:jc w:val="center"/>
        </w:trPr>
        <w:tc>
          <w:tcPr>
            <w:tcW w:w="649" w:type="dxa"/>
            <w:tcBorders>
              <w:top w:val="single" w:sz="4" w:space="0" w:color="auto"/>
              <w:left w:val="single" w:sz="4" w:space="0" w:color="auto"/>
              <w:bottom w:val="single" w:sz="4" w:space="0" w:color="auto"/>
              <w:right w:val="single" w:sz="4" w:space="0" w:color="auto"/>
            </w:tcBorders>
            <w:hideMark/>
          </w:tcPr>
          <w:p w14:paraId="691E8E5E"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1</w:t>
            </w:r>
          </w:p>
        </w:tc>
        <w:tc>
          <w:tcPr>
            <w:tcW w:w="992" w:type="dxa"/>
            <w:tcBorders>
              <w:top w:val="single" w:sz="4" w:space="0" w:color="auto"/>
              <w:left w:val="single" w:sz="4" w:space="0" w:color="auto"/>
              <w:bottom w:val="single" w:sz="4" w:space="0" w:color="auto"/>
              <w:right w:val="single" w:sz="4" w:space="0" w:color="auto"/>
            </w:tcBorders>
            <w:hideMark/>
          </w:tcPr>
          <w:p w14:paraId="5448962C"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0.5</w:t>
            </w:r>
          </w:p>
        </w:tc>
        <w:tc>
          <w:tcPr>
            <w:tcW w:w="2890" w:type="dxa"/>
            <w:tcBorders>
              <w:top w:val="single" w:sz="4" w:space="0" w:color="auto"/>
              <w:left w:val="single" w:sz="4" w:space="0" w:color="auto"/>
              <w:bottom w:val="single" w:sz="4" w:space="0" w:color="auto"/>
              <w:right w:val="single" w:sz="4" w:space="0" w:color="auto"/>
            </w:tcBorders>
            <w:hideMark/>
          </w:tcPr>
          <w:p w14:paraId="7FB5F0A5" w14:textId="77777777" w:rsidR="00D60342" w:rsidRPr="00D60342" w:rsidRDefault="00D60342" w:rsidP="007731BB">
            <w:pPr>
              <w:pStyle w:val="TAC"/>
              <w:spacing w:line="256" w:lineRule="auto"/>
              <w:rPr>
                <w:rFonts w:ascii="Times New Roman" w:hAnsi="Times New Roman"/>
                <w:szCs w:val="18"/>
              </w:rPr>
            </w:pPr>
            <w:r w:rsidRPr="00D60342">
              <w:rPr>
                <w:rFonts w:ascii="Times New Roman" w:hAnsi="Times New Roman"/>
                <w:szCs w:val="18"/>
              </w:rPr>
              <w:t xml:space="preserve">2 + </w:t>
            </w:r>
            <w:proofErr w:type="spellStart"/>
            <w:r w:rsidRPr="00D60342">
              <w:rPr>
                <w:rFonts w:ascii="Times New Roman" w:hAnsi="Times New Roman"/>
                <w:szCs w:val="18"/>
                <w:lang w:eastAsia="zh-CN"/>
              </w:rPr>
              <w:t>T</w:t>
            </w:r>
            <w:r w:rsidRPr="00D60342">
              <w:rPr>
                <w:rFonts w:ascii="Times New Roman" w:hAnsi="Times New Roman"/>
                <w:szCs w:val="18"/>
                <w:vertAlign w:val="subscript"/>
                <w:lang w:eastAsia="zh-CN"/>
              </w:rPr>
              <w:t>SMTC_duration</w:t>
            </w:r>
            <w:proofErr w:type="spellEnd"/>
            <w:r w:rsidRPr="00D60342">
              <w:rPr>
                <w:rFonts w:ascii="Times New Roman" w:hAnsi="Times New Roman"/>
                <w:szCs w:val="18"/>
              </w:rPr>
              <w:t xml:space="preserve"> </w:t>
            </w:r>
          </w:p>
        </w:tc>
      </w:tr>
      <w:tr w:rsidR="00D60342" w:rsidRPr="00D60342" w14:paraId="6C7797D0" w14:textId="77777777" w:rsidTr="007731BB">
        <w:trPr>
          <w:jc w:val="center"/>
        </w:trPr>
        <w:tc>
          <w:tcPr>
            <w:tcW w:w="649" w:type="dxa"/>
            <w:tcBorders>
              <w:top w:val="single" w:sz="4" w:space="0" w:color="auto"/>
              <w:left w:val="single" w:sz="4" w:space="0" w:color="auto"/>
              <w:bottom w:val="single" w:sz="4" w:space="0" w:color="auto"/>
              <w:right w:val="single" w:sz="4" w:space="0" w:color="auto"/>
            </w:tcBorders>
            <w:hideMark/>
          </w:tcPr>
          <w:p w14:paraId="38302D6A"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2</w:t>
            </w:r>
          </w:p>
        </w:tc>
        <w:tc>
          <w:tcPr>
            <w:tcW w:w="992" w:type="dxa"/>
            <w:tcBorders>
              <w:top w:val="single" w:sz="4" w:space="0" w:color="auto"/>
              <w:left w:val="single" w:sz="4" w:space="0" w:color="auto"/>
              <w:bottom w:val="single" w:sz="4" w:space="0" w:color="auto"/>
              <w:right w:val="single" w:sz="4" w:space="0" w:color="auto"/>
            </w:tcBorders>
            <w:hideMark/>
          </w:tcPr>
          <w:p w14:paraId="2B4B14D4" w14:textId="77777777" w:rsidR="00D60342" w:rsidRPr="00D60342" w:rsidRDefault="00D60342" w:rsidP="007731BB">
            <w:pPr>
              <w:pStyle w:val="TAC"/>
              <w:spacing w:line="256" w:lineRule="auto"/>
              <w:rPr>
                <w:rFonts w:ascii="Times New Roman" w:hAnsi="Times New Roman"/>
              </w:rPr>
            </w:pPr>
            <w:r w:rsidRPr="00D60342">
              <w:rPr>
                <w:rFonts w:ascii="Times New Roman" w:hAnsi="Times New Roman"/>
              </w:rPr>
              <w:t>0.25</w:t>
            </w:r>
            <w:r w:rsidRPr="00D60342">
              <w:rPr>
                <w:rFonts w:ascii="Times New Roman" w:eastAsiaTheme="minorEastAsia" w:hAnsi="Times New Roman"/>
                <w:vertAlign w:val="superscript"/>
                <w:lang w:eastAsia="zh-CN"/>
              </w:rPr>
              <w:t xml:space="preserve"> Note 1</w:t>
            </w:r>
          </w:p>
        </w:tc>
        <w:tc>
          <w:tcPr>
            <w:tcW w:w="2890" w:type="dxa"/>
            <w:tcBorders>
              <w:top w:val="single" w:sz="4" w:space="0" w:color="auto"/>
              <w:left w:val="single" w:sz="4" w:space="0" w:color="auto"/>
              <w:bottom w:val="single" w:sz="4" w:space="0" w:color="auto"/>
              <w:right w:val="single" w:sz="4" w:space="0" w:color="auto"/>
            </w:tcBorders>
            <w:hideMark/>
          </w:tcPr>
          <w:p w14:paraId="7A6AC0E9" w14:textId="77777777" w:rsidR="00D60342" w:rsidRPr="00D60342" w:rsidRDefault="00D60342" w:rsidP="007731BB">
            <w:pPr>
              <w:pStyle w:val="TAC"/>
              <w:spacing w:line="256" w:lineRule="auto"/>
              <w:rPr>
                <w:rFonts w:ascii="Times New Roman" w:hAnsi="Times New Roman"/>
                <w:szCs w:val="18"/>
              </w:rPr>
            </w:pPr>
            <w:r w:rsidRPr="00D60342">
              <w:rPr>
                <w:rFonts w:ascii="Times New Roman" w:hAnsi="Times New Roman"/>
                <w:szCs w:val="18"/>
              </w:rPr>
              <w:t xml:space="preserve">4 + </w:t>
            </w:r>
            <w:proofErr w:type="spellStart"/>
            <w:r w:rsidRPr="00D60342">
              <w:rPr>
                <w:rFonts w:ascii="Times New Roman" w:hAnsi="Times New Roman"/>
                <w:szCs w:val="18"/>
                <w:lang w:eastAsia="zh-CN"/>
              </w:rPr>
              <w:t>T</w:t>
            </w:r>
            <w:r w:rsidRPr="00D60342">
              <w:rPr>
                <w:rFonts w:ascii="Times New Roman" w:hAnsi="Times New Roman"/>
                <w:szCs w:val="18"/>
                <w:vertAlign w:val="subscript"/>
                <w:lang w:eastAsia="zh-CN"/>
              </w:rPr>
              <w:t>SMTC_duration</w:t>
            </w:r>
            <w:proofErr w:type="spellEnd"/>
            <w:r w:rsidRPr="00D60342">
              <w:rPr>
                <w:rFonts w:ascii="Times New Roman" w:hAnsi="Times New Roman"/>
                <w:szCs w:val="18"/>
              </w:rPr>
              <w:t xml:space="preserve"> </w:t>
            </w:r>
          </w:p>
        </w:tc>
      </w:tr>
      <w:tr w:rsidR="00D60342" w:rsidRPr="009457B3" w14:paraId="1769D01A" w14:textId="77777777" w:rsidTr="007731B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307F96D" w14:textId="77777777" w:rsidR="00D60342" w:rsidRPr="00D60342" w:rsidRDefault="00D60342" w:rsidP="007731BB">
            <w:pPr>
              <w:pStyle w:val="TAN"/>
              <w:spacing w:line="256" w:lineRule="auto"/>
              <w:rPr>
                <w:rFonts w:ascii="Times New Roman" w:hAnsi="Times New Roman"/>
                <w:lang w:eastAsia="zh-CN"/>
              </w:rPr>
            </w:pPr>
            <w:r w:rsidRPr="00D60342">
              <w:rPr>
                <w:rFonts w:ascii="Times New Roman" w:hAnsi="Times New Roman"/>
              </w:rPr>
              <w:t>Note 1:</w:t>
            </w:r>
            <w:r w:rsidRPr="00D60342">
              <w:rPr>
                <w:rFonts w:ascii="Times New Roman" w:hAnsi="Times New Roman"/>
              </w:rPr>
              <w:tab/>
            </w:r>
            <w:r w:rsidRPr="00D60342">
              <w:rPr>
                <w:rFonts w:ascii="Times New Roman" w:hAnsi="Times New Roman"/>
                <w:lang w:eastAsia="zh-CN"/>
              </w:rPr>
              <w:t>Either source cell or target cell is on FR1.</w:t>
            </w:r>
          </w:p>
          <w:p w14:paraId="23F8B5F9" w14:textId="77777777" w:rsidR="00D60342" w:rsidRPr="009457B3" w:rsidRDefault="00D60342" w:rsidP="007731BB">
            <w:pPr>
              <w:pStyle w:val="TAN"/>
              <w:spacing w:line="256" w:lineRule="auto"/>
              <w:rPr>
                <w:rFonts w:ascii="Times New Roman" w:hAnsi="Times New Roman"/>
                <w:lang w:eastAsia="x-none"/>
              </w:rPr>
            </w:pPr>
            <w:r w:rsidRPr="00D60342">
              <w:rPr>
                <w:rFonts w:ascii="Times New Roman" w:hAnsi="Times New Roman"/>
              </w:rPr>
              <w:t>Note 2:</w:t>
            </w:r>
            <w:r w:rsidRPr="00D60342">
              <w:rPr>
                <w:rFonts w:ascii="Times New Roman" w:hAnsi="Times New Roman"/>
              </w:rPr>
              <w:tab/>
            </w:r>
            <w:proofErr w:type="spellStart"/>
            <w:r w:rsidRPr="00D60342">
              <w:rPr>
                <w:rFonts w:ascii="Times New Roman" w:hAnsi="Times New Roman"/>
                <w:lang w:eastAsia="zh-CN"/>
              </w:rPr>
              <w:t>T</w:t>
            </w:r>
            <w:r w:rsidRPr="00D60342">
              <w:rPr>
                <w:rFonts w:ascii="Times New Roman" w:hAnsi="Times New Roman"/>
                <w:vertAlign w:val="subscript"/>
                <w:lang w:eastAsia="zh-CN"/>
              </w:rPr>
              <w:t>SMTC_duration</w:t>
            </w:r>
            <w:proofErr w:type="spellEnd"/>
            <w:r w:rsidRPr="00D60342">
              <w:rPr>
                <w:rFonts w:ascii="Times New Roman" w:hAnsi="Times New Roman"/>
                <w:lang w:eastAsia="zh-CN"/>
              </w:rPr>
              <w:t xml:space="preserve"> is</w:t>
            </w:r>
            <w:r w:rsidRPr="00D60342">
              <w:rPr>
                <w:rFonts w:ascii="Times New Roman" w:eastAsiaTheme="minorEastAsia" w:hAnsi="Times New Roman"/>
                <w:lang w:eastAsia="zh-CN"/>
              </w:rPr>
              <w:t xml:space="preserve"> </w:t>
            </w:r>
            <w:r w:rsidRPr="00D60342">
              <w:rPr>
                <w:rFonts w:ascii="Times New Roman" w:hAnsi="Times New Roman"/>
              </w:rPr>
              <w:t xml:space="preserve">the longest SMTC duration </w:t>
            </w:r>
            <w:r w:rsidRPr="00D60342">
              <w:rPr>
                <w:rFonts w:ascii="Times New Roman" w:hAnsi="Times New Roman"/>
                <w:lang w:eastAsia="zh-CN"/>
              </w:rPr>
              <w:t>between source cell and target cell.</w:t>
            </w:r>
          </w:p>
        </w:tc>
      </w:tr>
    </w:tbl>
    <w:p w14:paraId="2B603F81" w14:textId="77777777" w:rsidR="00D60342" w:rsidRDefault="00D60342" w:rsidP="00AB42FF">
      <w:pPr>
        <w:rPr>
          <w:lang w:eastAsia="ja-JP"/>
        </w:rPr>
      </w:pPr>
    </w:p>
    <w:p w14:paraId="399D45B5" w14:textId="77777777" w:rsidR="00F90488" w:rsidRPr="00F90488" w:rsidRDefault="00F90488" w:rsidP="00BD1BAC">
      <w:pPr>
        <w:pStyle w:val="ListParagraph"/>
        <w:widowControl/>
        <w:numPr>
          <w:ilvl w:val="0"/>
          <w:numId w:val="20"/>
        </w:numPr>
        <w:spacing w:after="120"/>
        <w:ind w:leftChars="0" w:left="360"/>
        <w:jc w:val="left"/>
      </w:pPr>
      <w:bookmarkStart w:id="4" w:name="OLE_LINK5"/>
      <w:bookmarkStart w:id="5" w:name="OLE_LINK6"/>
      <w:r w:rsidRPr="00F90488">
        <w:t>Definition of delay (2):</w:t>
      </w:r>
    </w:p>
    <w:p w14:paraId="61881468" w14:textId="77777777" w:rsidR="00F90488" w:rsidRPr="00F90488" w:rsidRDefault="00F90488" w:rsidP="00BD1BAC">
      <w:pPr>
        <w:numPr>
          <w:ilvl w:val="0"/>
          <w:numId w:val="21"/>
        </w:numPr>
        <w:overflowPunct/>
        <w:autoSpaceDE/>
        <w:autoSpaceDN/>
        <w:adjustRightInd/>
        <w:spacing w:after="0"/>
        <w:textAlignment w:val="auto"/>
      </w:pPr>
      <w:r w:rsidRPr="00F90488">
        <w:t>Starting point: D2 starts at the time UE receives the indication of source cell release. D2 is the same as NR PSCell release delay.</w:t>
      </w:r>
    </w:p>
    <w:p w14:paraId="3C83C9F3" w14:textId="77777777" w:rsidR="00F90488" w:rsidRPr="00F90488" w:rsidRDefault="00F90488" w:rsidP="00BD1BAC">
      <w:pPr>
        <w:numPr>
          <w:ilvl w:val="0"/>
          <w:numId w:val="21"/>
        </w:numPr>
        <w:overflowPunct/>
        <w:autoSpaceDE/>
        <w:autoSpaceDN/>
        <w:adjustRightInd/>
        <w:spacing w:after="0"/>
        <w:textAlignment w:val="auto"/>
      </w:pPr>
      <w:r w:rsidRPr="00F90488">
        <w:t>Ending point: when the UE accomplish the release actions specified in TS 38.331</w:t>
      </w:r>
    </w:p>
    <w:p w14:paraId="26E745E5" w14:textId="77777777" w:rsidR="00F90488" w:rsidRPr="00F90488" w:rsidRDefault="00F90488" w:rsidP="00F90488">
      <w:pPr>
        <w:rPr>
          <w:b/>
        </w:rPr>
      </w:pPr>
    </w:p>
    <w:p w14:paraId="11713B22" w14:textId="77777777" w:rsidR="00F90488" w:rsidRPr="00F90488" w:rsidRDefault="00F90488" w:rsidP="00BD1BAC">
      <w:pPr>
        <w:pStyle w:val="ListParagraph"/>
        <w:widowControl/>
        <w:numPr>
          <w:ilvl w:val="0"/>
          <w:numId w:val="20"/>
        </w:numPr>
        <w:spacing w:after="120"/>
        <w:ind w:leftChars="0" w:left="360"/>
        <w:jc w:val="left"/>
      </w:pPr>
      <w:r w:rsidRPr="00F90488">
        <w:t>Interruption on the target cell during delay (2):</w:t>
      </w:r>
    </w:p>
    <w:p w14:paraId="3FF65221" w14:textId="77777777" w:rsidR="00F90488" w:rsidRPr="00F90488" w:rsidRDefault="00F90488" w:rsidP="00BD1BAC">
      <w:pPr>
        <w:numPr>
          <w:ilvl w:val="0"/>
          <w:numId w:val="22"/>
        </w:numPr>
        <w:overflowPunct/>
        <w:autoSpaceDE/>
        <w:autoSpaceDN/>
        <w:adjustRightInd/>
        <w:spacing w:after="0"/>
        <w:textAlignment w:val="auto"/>
      </w:pPr>
      <w:r w:rsidRPr="00F90488">
        <w:t xml:space="preserve">For </w:t>
      </w:r>
      <w:proofErr w:type="spellStart"/>
      <w:r w:rsidRPr="00F90488">
        <w:t>BWsource</w:t>
      </w:r>
      <w:proofErr w:type="spellEnd"/>
      <w:r w:rsidRPr="00F90488">
        <w:t xml:space="preserve"> = </w:t>
      </w:r>
      <w:proofErr w:type="spellStart"/>
      <w:r w:rsidRPr="00F90488">
        <w:t>BWtarget</w:t>
      </w:r>
      <w:proofErr w:type="spellEnd"/>
      <w:r w:rsidRPr="00F90488">
        <w:t xml:space="preserve"> </w:t>
      </w:r>
    </w:p>
    <w:p w14:paraId="67B9A077" w14:textId="77777777" w:rsidR="00F90488" w:rsidRPr="00F90488" w:rsidRDefault="00F90488" w:rsidP="00BD1BAC">
      <w:pPr>
        <w:numPr>
          <w:ilvl w:val="1"/>
          <w:numId w:val="22"/>
        </w:numPr>
        <w:overflowPunct/>
        <w:autoSpaceDE/>
        <w:autoSpaceDN/>
        <w:adjustRightInd/>
        <w:spacing w:after="0"/>
        <w:textAlignment w:val="auto"/>
      </w:pPr>
      <w:r w:rsidRPr="00F90488">
        <w:t>Interruption length is same as that in delay (1).</w:t>
      </w:r>
    </w:p>
    <w:p w14:paraId="574DE552" w14:textId="77777777" w:rsidR="00F90488" w:rsidRPr="00F90488" w:rsidRDefault="00F90488" w:rsidP="00BD1BAC">
      <w:pPr>
        <w:numPr>
          <w:ilvl w:val="1"/>
          <w:numId w:val="22"/>
        </w:numPr>
        <w:overflowPunct/>
        <w:autoSpaceDE/>
        <w:autoSpaceDN/>
        <w:adjustRightInd/>
        <w:spacing w:after="0"/>
        <w:textAlignment w:val="auto"/>
      </w:pPr>
      <w:r w:rsidRPr="00F90488">
        <w:t xml:space="preserve">Side condition: power imbalance between the two cells should be within X </w:t>
      </w:r>
      <w:proofErr w:type="spellStart"/>
      <w:r w:rsidRPr="00F90488">
        <w:t>dB.</w:t>
      </w:r>
      <w:proofErr w:type="spellEnd"/>
      <w:r w:rsidRPr="00F90488">
        <w:t xml:space="preserve"> X is FFS</w:t>
      </w:r>
    </w:p>
    <w:p w14:paraId="626370CD" w14:textId="77777777" w:rsidR="00F90488" w:rsidRPr="00F90488" w:rsidRDefault="00F90488" w:rsidP="00BD1BAC">
      <w:pPr>
        <w:numPr>
          <w:ilvl w:val="0"/>
          <w:numId w:val="22"/>
        </w:numPr>
        <w:overflowPunct/>
        <w:autoSpaceDE/>
        <w:autoSpaceDN/>
        <w:adjustRightInd/>
        <w:spacing w:after="0"/>
        <w:textAlignment w:val="auto"/>
      </w:pPr>
      <w:r w:rsidRPr="00F90488">
        <w:t xml:space="preserve">For </w:t>
      </w:r>
      <w:proofErr w:type="spellStart"/>
      <w:r w:rsidRPr="00F90488">
        <w:t>BWsource</w:t>
      </w:r>
      <w:proofErr w:type="spellEnd"/>
      <w:r w:rsidRPr="00F90488">
        <w:t xml:space="preserve"> &gt; </w:t>
      </w:r>
      <w:proofErr w:type="spellStart"/>
      <w:r w:rsidRPr="00F90488">
        <w:t>BWtarget</w:t>
      </w:r>
      <w:proofErr w:type="spellEnd"/>
      <w:r w:rsidRPr="00F90488">
        <w:t xml:space="preserve"> </w:t>
      </w:r>
    </w:p>
    <w:p w14:paraId="1BEB4589" w14:textId="77777777" w:rsidR="00F90488" w:rsidRPr="00F90488" w:rsidRDefault="00F90488" w:rsidP="00BD1BAC">
      <w:pPr>
        <w:numPr>
          <w:ilvl w:val="1"/>
          <w:numId w:val="22"/>
        </w:numPr>
        <w:overflowPunct/>
        <w:autoSpaceDE/>
        <w:autoSpaceDN/>
        <w:adjustRightInd/>
        <w:spacing w:after="0"/>
        <w:textAlignment w:val="auto"/>
      </w:pPr>
      <w:r w:rsidRPr="00F90488">
        <w:t>2ms</w:t>
      </w:r>
    </w:p>
    <w:bookmarkEnd w:id="4"/>
    <w:bookmarkEnd w:id="5"/>
    <w:p w14:paraId="66FBD111" w14:textId="77777777" w:rsidR="00644B1C" w:rsidRPr="00F90488" w:rsidRDefault="00644B1C" w:rsidP="00BD1BAC">
      <w:pPr>
        <w:numPr>
          <w:ilvl w:val="1"/>
          <w:numId w:val="22"/>
        </w:numPr>
        <w:overflowPunct/>
        <w:autoSpaceDE/>
        <w:autoSpaceDN/>
        <w:adjustRightInd/>
        <w:spacing w:after="0"/>
        <w:textAlignment w:val="auto"/>
      </w:pPr>
      <w:r w:rsidRPr="00F90488">
        <w:t xml:space="preserve">Side condition: power imbalance between the two cells should be within X </w:t>
      </w:r>
      <w:proofErr w:type="spellStart"/>
      <w:r w:rsidRPr="00F90488">
        <w:t>dB.</w:t>
      </w:r>
      <w:proofErr w:type="spellEnd"/>
      <w:r w:rsidRPr="00F90488">
        <w:t xml:space="preserve"> X is FFS</w:t>
      </w:r>
    </w:p>
    <w:p w14:paraId="010476FD" w14:textId="77777777" w:rsidR="00F90488" w:rsidRPr="00F90488" w:rsidRDefault="00F90488" w:rsidP="00F90488">
      <w:pPr>
        <w:rPr>
          <w:b/>
        </w:rPr>
      </w:pPr>
    </w:p>
    <w:p w14:paraId="23557FE2" w14:textId="77777777" w:rsidR="00F90488" w:rsidRPr="00F90488" w:rsidRDefault="00F90488" w:rsidP="00BD1BAC">
      <w:pPr>
        <w:pStyle w:val="ListParagraph"/>
        <w:widowControl/>
        <w:numPr>
          <w:ilvl w:val="0"/>
          <w:numId w:val="20"/>
        </w:numPr>
        <w:spacing w:after="120"/>
        <w:ind w:leftChars="0" w:left="360"/>
        <w:jc w:val="left"/>
      </w:pPr>
      <w:r w:rsidRPr="00F90488">
        <w:t>From handover command until the source cell is successfully released (during the whole handover procedure), UE is not allowed to cause any other interruption except for the ones defined in delay (1) and (2).</w:t>
      </w:r>
    </w:p>
    <w:p w14:paraId="2217CEE1" w14:textId="77777777" w:rsidR="00F90488" w:rsidRPr="00F90488" w:rsidRDefault="00F90488" w:rsidP="00BD1BAC">
      <w:pPr>
        <w:numPr>
          <w:ilvl w:val="0"/>
          <w:numId w:val="23"/>
        </w:numPr>
        <w:overflowPunct/>
        <w:autoSpaceDE/>
        <w:autoSpaceDN/>
        <w:adjustRightInd/>
        <w:spacing w:after="0"/>
        <w:textAlignment w:val="auto"/>
      </w:pPr>
      <w:r w:rsidRPr="00F90488">
        <w:t>Note: in case simultaneous UL Tx is not supported, UE is allowed to cause more interruption to the source cell if UL transmissions of source and target cell overlap in time.</w:t>
      </w:r>
    </w:p>
    <w:p w14:paraId="4C1DC2C4" w14:textId="77777777" w:rsidR="00F90488" w:rsidRDefault="00F90488" w:rsidP="00AB42FF">
      <w:pPr>
        <w:rPr>
          <w:lang w:eastAsia="ja-JP"/>
        </w:rPr>
      </w:pPr>
    </w:p>
    <w:p w14:paraId="74BEBBDA" w14:textId="3E6F89CF" w:rsidR="00D60342" w:rsidRPr="00D60342" w:rsidRDefault="00D60342" w:rsidP="00D60342">
      <w:pPr>
        <w:rPr>
          <w:b/>
          <w:u w:val="single"/>
          <w:lang w:eastAsia="x-none"/>
        </w:rPr>
      </w:pPr>
      <w:r w:rsidRPr="00D60342">
        <w:rPr>
          <w:b/>
          <w:u w:val="single"/>
          <w:lang w:eastAsia="x-none"/>
        </w:rPr>
        <w:t xml:space="preserve">Agreement for </w:t>
      </w:r>
      <w:r>
        <w:rPr>
          <w:b/>
          <w:u w:val="single"/>
          <w:lang w:eastAsia="x-none"/>
        </w:rPr>
        <w:t>conditional</w:t>
      </w:r>
      <w:r w:rsidRPr="00D60342">
        <w:rPr>
          <w:b/>
          <w:u w:val="single"/>
          <w:lang w:eastAsia="x-none"/>
        </w:rPr>
        <w:t xml:space="preserve"> handover:</w:t>
      </w:r>
    </w:p>
    <w:p w14:paraId="4CF915A1" w14:textId="77777777" w:rsidR="00FF1204" w:rsidRPr="00FF1204" w:rsidRDefault="00FF1204" w:rsidP="00FF1204">
      <w:r w:rsidRPr="00FF1204">
        <w:t>Handover delay is no more than:</w:t>
      </w:r>
    </w:p>
    <w:p w14:paraId="0ABFA85E" w14:textId="77777777" w:rsidR="00FF1204" w:rsidRPr="00FF1204" w:rsidRDefault="00FF1204" w:rsidP="00FF1204">
      <w:pPr>
        <w:jc w:val="center"/>
      </w:pPr>
      <w:r w:rsidRPr="00FF1204">
        <w:t>D</w:t>
      </w:r>
      <w:r w:rsidRPr="00FF1204">
        <w:rPr>
          <w:vertAlign w:val="subscript"/>
        </w:rPr>
        <w:t>CHO</w:t>
      </w:r>
      <w:r w:rsidRPr="00FF1204">
        <w:t xml:space="preserve"> = T</w:t>
      </w:r>
      <w:r w:rsidRPr="00FF1204">
        <w:rPr>
          <w:vertAlign w:val="subscript"/>
        </w:rPr>
        <w:t>RRC_1</w:t>
      </w:r>
      <w:r w:rsidRPr="00FF1204">
        <w:t xml:space="preserve"> + </w:t>
      </w:r>
      <w:proofErr w:type="spellStart"/>
      <w:r w:rsidRPr="00FF1204">
        <w:t>T</w:t>
      </w:r>
      <w:r w:rsidRPr="00FF1204">
        <w:rPr>
          <w:vertAlign w:val="subscript"/>
        </w:rPr>
        <w:t>measure</w:t>
      </w:r>
      <w:proofErr w:type="spellEnd"/>
      <w:r w:rsidRPr="00FF1204">
        <w:t xml:space="preserve"> + T</w:t>
      </w:r>
      <w:r w:rsidRPr="00FF1204">
        <w:rPr>
          <w:vertAlign w:val="subscript"/>
        </w:rPr>
        <w:t>RRC_2</w:t>
      </w:r>
      <w:r w:rsidRPr="00FF1204">
        <w:t xml:space="preserve"> + </w:t>
      </w:r>
      <w:proofErr w:type="spellStart"/>
      <w:r w:rsidRPr="00FF1204">
        <w:t>T</w:t>
      </w:r>
      <w:r w:rsidRPr="00FF1204">
        <w:rPr>
          <w:vertAlign w:val="subscript"/>
        </w:rPr>
        <w:t>interrupt</w:t>
      </w:r>
      <w:proofErr w:type="spellEnd"/>
    </w:p>
    <w:p w14:paraId="75AAE0AF" w14:textId="77777777" w:rsidR="00FF1204" w:rsidRPr="00FF1204" w:rsidRDefault="00FF1204" w:rsidP="00FF1204">
      <w:r w:rsidRPr="00FF1204">
        <w:lastRenderedPageBreak/>
        <w:t>Where:</w:t>
      </w:r>
    </w:p>
    <w:p w14:paraId="377A7ECE" w14:textId="77777777" w:rsidR="00FF1204" w:rsidRPr="00FF1204" w:rsidRDefault="00FF1204" w:rsidP="00BD1BAC">
      <w:pPr>
        <w:numPr>
          <w:ilvl w:val="0"/>
          <w:numId w:val="24"/>
        </w:numPr>
        <w:overflowPunct/>
        <w:autoSpaceDE/>
        <w:autoSpaceDN/>
        <w:adjustRightInd/>
        <w:spacing w:after="0"/>
        <w:textAlignment w:val="auto"/>
      </w:pPr>
      <w:r w:rsidRPr="00FF1204">
        <w:t>T</w:t>
      </w:r>
      <w:r w:rsidRPr="00FF1204">
        <w:rPr>
          <w:vertAlign w:val="subscript"/>
        </w:rPr>
        <w:t xml:space="preserve">RRC_1 </w:t>
      </w:r>
      <w:r w:rsidRPr="00FF1204">
        <w:t xml:space="preserve">is defined the same as existing processing time for RRC reconfiguration message containing CHO configuration </w:t>
      </w:r>
    </w:p>
    <w:p w14:paraId="715F6798" w14:textId="77777777" w:rsidR="00FF1204" w:rsidRPr="00FF1204" w:rsidRDefault="00FF1204" w:rsidP="00BD1BAC">
      <w:pPr>
        <w:numPr>
          <w:ilvl w:val="0"/>
          <w:numId w:val="24"/>
        </w:numPr>
        <w:overflowPunct/>
        <w:autoSpaceDE/>
        <w:autoSpaceDN/>
        <w:adjustRightInd/>
        <w:spacing w:after="0"/>
        <w:textAlignment w:val="auto"/>
      </w:pPr>
      <w:r w:rsidRPr="00FF1204">
        <w:t>Interruption during CHO:</w:t>
      </w:r>
    </w:p>
    <w:p w14:paraId="74162C59" w14:textId="77777777" w:rsidR="00FF1204" w:rsidRPr="00FF1204" w:rsidRDefault="00FF1204" w:rsidP="00FF1204">
      <w:pPr>
        <w:jc w:val="center"/>
      </w:pPr>
      <w:proofErr w:type="spellStart"/>
      <w:r w:rsidRPr="00FF1204">
        <w:t>T</w:t>
      </w:r>
      <w:r w:rsidRPr="00FF1204">
        <w:rPr>
          <w:vertAlign w:val="subscript"/>
        </w:rPr>
        <w:t>interrupt</w:t>
      </w:r>
      <w:proofErr w:type="spellEnd"/>
      <w:r w:rsidRPr="00FF1204">
        <w:t xml:space="preserve"> = T</w:t>
      </w:r>
      <w:r w:rsidRPr="00FF1204">
        <w:rPr>
          <w:vertAlign w:val="subscript"/>
        </w:rPr>
        <w:t>IU</w:t>
      </w:r>
      <w:r w:rsidRPr="00FF1204">
        <w:t xml:space="preserve"> + </w:t>
      </w:r>
      <w:proofErr w:type="spellStart"/>
      <w:r w:rsidRPr="00FF1204">
        <w:t>T</w:t>
      </w:r>
      <w:r w:rsidRPr="00FF1204">
        <w:rPr>
          <w:vertAlign w:val="subscript"/>
        </w:rPr>
        <w:t>processing</w:t>
      </w:r>
      <w:proofErr w:type="spellEnd"/>
      <w:r w:rsidRPr="00FF1204">
        <w:t>+ T</w:t>
      </w:r>
      <w:r w:rsidRPr="00FF1204">
        <w:rPr>
          <w:vertAlign w:val="subscript"/>
        </w:rPr>
        <w:t>∆</w:t>
      </w:r>
      <w:r w:rsidRPr="00FF1204">
        <w:t xml:space="preserve"> </w:t>
      </w:r>
      <w:proofErr w:type="spellStart"/>
      <w:r w:rsidRPr="00FF1204">
        <w:t>ms</w:t>
      </w:r>
      <w:proofErr w:type="spellEnd"/>
    </w:p>
    <w:p w14:paraId="7C8AC681" w14:textId="77777777" w:rsidR="00FF1204" w:rsidRPr="00FF1204" w:rsidRDefault="00FF1204" w:rsidP="00FF1204">
      <w:pPr>
        <w:ind w:firstLine="360"/>
      </w:pPr>
      <w:r w:rsidRPr="00FF1204">
        <w:t>Where T</w:t>
      </w:r>
      <w:r w:rsidRPr="00FF1204">
        <w:rPr>
          <w:vertAlign w:val="subscript"/>
        </w:rPr>
        <w:t>IU</w:t>
      </w:r>
      <w:r w:rsidRPr="00FF1204">
        <w:t xml:space="preserve"> , </w:t>
      </w:r>
      <w:proofErr w:type="spellStart"/>
      <w:r w:rsidRPr="00FF1204">
        <w:t>T</w:t>
      </w:r>
      <w:r w:rsidRPr="00FF1204">
        <w:rPr>
          <w:vertAlign w:val="subscript"/>
        </w:rPr>
        <w:t>processing</w:t>
      </w:r>
      <w:proofErr w:type="spellEnd"/>
      <w:r w:rsidRPr="00FF1204">
        <w:t xml:space="preserve"> and T</w:t>
      </w:r>
      <w:r w:rsidRPr="00FF1204">
        <w:rPr>
          <w:vertAlign w:val="subscript"/>
        </w:rPr>
        <w:t>∆</w:t>
      </w:r>
      <w:r w:rsidRPr="00FF1204">
        <w:t xml:space="preserve"> are defined same as legacy handover. </w:t>
      </w:r>
    </w:p>
    <w:p w14:paraId="72EE4576" w14:textId="77777777" w:rsidR="00FF1204" w:rsidRPr="00FF1204" w:rsidRDefault="00FF1204" w:rsidP="00BD1BAC">
      <w:pPr>
        <w:numPr>
          <w:ilvl w:val="0"/>
          <w:numId w:val="25"/>
        </w:numPr>
        <w:overflowPunct/>
        <w:autoSpaceDE/>
        <w:autoSpaceDN/>
        <w:adjustRightInd/>
        <w:spacing w:after="0"/>
        <w:textAlignment w:val="auto"/>
      </w:pPr>
      <w:r w:rsidRPr="00FF1204">
        <w:t>T</w:t>
      </w:r>
      <w:r w:rsidRPr="00FF1204">
        <w:rPr>
          <w:vertAlign w:val="subscript"/>
        </w:rPr>
        <w:t>RRC_2</w:t>
      </w:r>
      <w:r w:rsidRPr="00FF1204">
        <w:t>: Second segment of RRC processing time, starts after UE realizes the condition is met and identity of target cell is determined. During T</w:t>
      </w:r>
      <w:r w:rsidRPr="00FF1204">
        <w:rPr>
          <w:vertAlign w:val="subscript"/>
        </w:rPr>
        <w:t>RRC_2</w:t>
      </w:r>
      <w:r w:rsidRPr="00FF1204">
        <w:t xml:space="preserve"> UE is allowed to finish associated operations earlier and leave the source cell.</w:t>
      </w:r>
    </w:p>
    <w:p w14:paraId="39EBB0C9" w14:textId="77777777" w:rsidR="00FF1204" w:rsidRPr="00FF1204" w:rsidRDefault="00FF1204" w:rsidP="00BD1BAC">
      <w:pPr>
        <w:numPr>
          <w:ilvl w:val="0"/>
          <w:numId w:val="25"/>
        </w:numPr>
        <w:overflowPunct/>
        <w:autoSpaceDE/>
        <w:autoSpaceDN/>
        <w:adjustRightInd/>
        <w:spacing w:after="0"/>
        <w:textAlignment w:val="auto"/>
      </w:pPr>
      <w:proofErr w:type="spellStart"/>
      <w:r w:rsidRPr="00FF1204">
        <w:t>T</w:t>
      </w:r>
      <w:r w:rsidRPr="00FF1204">
        <w:rPr>
          <w:vertAlign w:val="subscript"/>
        </w:rPr>
        <w:t>measure</w:t>
      </w:r>
      <w:proofErr w:type="spellEnd"/>
      <w:r w:rsidRPr="00FF1204">
        <w:rPr>
          <w:vertAlign w:val="subscript"/>
        </w:rPr>
        <w:t xml:space="preserve"> </w:t>
      </w:r>
      <w:r w:rsidRPr="00FF1204">
        <w:t>is specified by:</w:t>
      </w:r>
    </w:p>
    <w:p w14:paraId="21E9DEAC" w14:textId="77777777" w:rsidR="00FF1204" w:rsidRPr="00FF1204" w:rsidRDefault="00FF1204" w:rsidP="00BD1BAC">
      <w:pPr>
        <w:numPr>
          <w:ilvl w:val="1"/>
          <w:numId w:val="25"/>
        </w:numPr>
        <w:overflowPunct/>
        <w:autoSpaceDE/>
        <w:autoSpaceDN/>
        <w:adjustRightInd/>
        <w:spacing w:after="0"/>
        <w:textAlignment w:val="auto"/>
      </w:pPr>
      <w:r w:rsidRPr="00FF1204">
        <w:t>reusing event triggered reporting requirements. (i.e. referring to corresponding requirement in TS38.133 clause 9)</w:t>
      </w:r>
    </w:p>
    <w:p w14:paraId="29246837" w14:textId="77777777" w:rsidR="00D60342" w:rsidRPr="00D60342" w:rsidRDefault="00D60342" w:rsidP="00AB42FF">
      <w:pPr>
        <w:rPr>
          <w:lang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64FF47B3" w14:textId="77777777" w:rsidR="00147F9B" w:rsidRPr="0006224E" w:rsidRDefault="00BD1BAC" w:rsidP="00BD1BAC">
      <w:pPr>
        <w:numPr>
          <w:ilvl w:val="0"/>
          <w:numId w:val="26"/>
        </w:numPr>
        <w:rPr>
          <w:lang w:val="en-US" w:eastAsia="ja-JP"/>
        </w:rPr>
      </w:pPr>
      <w:r w:rsidRPr="0006224E">
        <w:rPr>
          <w:lang w:val="en-US" w:eastAsia="ja-JP"/>
        </w:rPr>
        <w:t>Interruption in DAPS HO D1 to down select from option 1 and option 2 in slide 2.</w:t>
      </w:r>
    </w:p>
    <w:p w14:paraId="306E9B4F" w14:textId="2B8EACF6" w:rsidR="00147F9B" w:rsidRPr="0006224E" w:rsidRDefault="00BD1BAC" w:rsidP="00BD1BAC">
      <w:pPr>
        <w:numPr>
          <w:ilvl w:val="0"/>
          <w:numId w:val="26"/>
        </w:numPr>
        <w:rPr>
          <w:lang w:val="en-US" w:eastAsia="ja-JP"/>
        </w:rPr>
      </w:pPr>
      <w:r w:rsidRPr="0006224E">
        <w:rPr>
          <w:lang w:val="en-US" w:eastAsia="ja-JP"/>
        </w:rPr>
        <w:t>Power imbalance between the source and target cells in DAPS intra-frequency HO side condition.</w:t>
      </w:r>
    </w:p>
    <w:p w14:paraId="1E48F427" w14:textId="77777777" w:rsidR="00147F9B" w:rsidRDefault="00BD1BAC" w:rsidP="00BD1BAC">
      <w:pPr>
        <w:numPr>
          <w:ilvl w:val="0"/>
          <w:numId w:val="26"/>
        </w:numPr>
        <w:rPr>
          <w:lang w:val="en-US" w:eastAsia="ja-JP"/>
        </w:rPr>
      </w:pPr>
      <w:r w:rsidRPr="0006224E">
        <w:rPr>
          <w:lang w:val="en-US" w:eastAsia="ja-JP"/>
        </w:rPr>
        <w:t>T</w:t>
      </w:r>
      <w:r w:rsidRPr="0006224E">
        <w:rPr>
          <w:vertAlign w:val="subscript"/>
          <w:lang w:val="en-US" w:eastAsia="ja-JP"/>
        </w:rPr>
        <w:t xml:space="preserve">RRC_2 </w:t>
      </w:r>
      <w:r w:rsidRPr="0006224E">
        <w:rPr>
          <w:lang w:val="en-US" w:eastAsia="ja-JP"/>
        </w:rPr>
        <w:t>in conditional handover</w:t>
      </w:r>
    </w:p>
    <w:p w14:paraId="6F807425" w14:textId="44C8FF15" w:rsidR="0006224E" w:rsidRPr="0006224E" w:rsidRDefault="0006224E" w:rsidP="00BD1BAC">
      <w:pPr>
        <w:numPr>
          <w:ilvl w:val="0"/>
          <w:numId w:val="26"/>
        </w:numPr>
        <w:rPr>
          <w:lang w:val="en-US" w:eastAsia="ja-JP"/>
        </w:rPr>
      </w:pPr>
      <w:r>
        <w:rPr>
          <w:lang w:val="en-US" w:eastAsia="ja-JP"/>
        </w:rPr>
        <w:t>Conditional PSCell change RRM requirement</w:t>
      </w:r>
    </w:p>
    <w:p w14:paraId="44EF7578" w14:textId="77777777" w:rsidR="00AE2F54" w:rsidRPr="003976B7"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12"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"mailto:Hui.ni@huawei.com"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sidR="00792664">
              <w:rPr>
                <w:rFonts w:ascii="Calibri" w:hAnsi="Calibri"/>
                <w:color w:val="0563C1"/>
                <w:sz w:val="16"/>
                <w:szCs w:val="16"/>
                <w:u w:val="single"/>
                <w:lang w:val="de-DE"/>
              </w:rPr>
              <w:fldChar w:fldCharType="end"/>
            </w:r>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"mailto:Devaki.chandramouli@nokia.com"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sidR="00792664">
              <w:rPr>
                <w:rFonts w:ascii="Calibri" w:hAnsi="Calibri"/>
                <w:color w:val="0563C1"/>
                <w:sz w:val="16"/>
                <w:szCs w:val="16"/>
                <w:u w:val="single"/>
                <w:lang w:val="de-DE"/>
              </w:rPr>
              <w:fldChar w:fldCharType="end"/>
            </w:r>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"mailto:joachim.walewski@siemens.com"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sidR="0079266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792664">
              <w:rPr>
                <w:rFonts w:ascii="Calibri" w:hAnsi="Calibri"/>
                <w:color w:val="0563C1"/>
                <w:sz w:val="16"/>
                <w:szCs w:val="16"/>
                <w:u w:val="single"/>
                <w:lang w:val="fi-FI"/>
              </w:rPr>
              <w:fldChar w:fldCharType="begin"/>
            </w:r>
            <w:r w:rsidR="00792664">
              <w:rPr>
                <w:rFonts w:ascii="Calibri" w:hAnsi="Calibri"/>
                <w:color w:val="0563C1"/>
                <w:sz w:val="16"/>
                <w:szCs w:val="16"/>
                <w:u w:val="single"/>
                <w:lang w:val="fi-FI"/>
              </w:rPr>
              <w:instrText xml:space="preserve"> HYPERLINK "mailto:chengyan.cheng@huawei.com" </w:instrText>
            </w:r>
            <w:r w:rsidR="00792664">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chengyan.cheng@huawei.com</w:t>
            </w:r>
            <w:r w:rsidR="00792664">
              <w:rPr>
                <w:rFonts w:ascii="Calibri" w:hAnsi="Calibri"/>
                <w:color w:val="0563C1"/>
                <w:sz w:val="16"/>
                <w:szCs w:val="16"/>
                <w:u w:val="single"/>
                <w:lang w:val="fi-FI"/>
              </w:rPr>
              <w:fldChar w:fldCharType="end"/>
            </w:r>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r w:rsidR="00792664">
              <w:rPr>
                <w:rFonts w:ascii="Calibri" w:hAnsi="Calibri"/>
                <w:color w:val="0563C1"/>
                <w:sz w:val="16"/>
                <w:szCs w:val="16"/>
                <w:u w:val="single"/>
                <w:lang w:val="fi-FI"/>
              </w:rPr>
              <w:fldChar w:fldCharType="begin"/>
            </w:r>
            <w:r w:rsidR="00792664">
              <w:rPr>
                <w:rFonts w:ascii="Calibri" w:hAnsi="Calibri"/>
                <w:color w:val="0563C1"/>
                <w:sz w:val="16"/>
                <w:szCs w:val="16"/>
                <w:u w:val="single"/>
                <w:lang w:val="fi-FI"/>
              </w:rPr>
              <w:instrText xml:space="preserve"> HYPERLINK "mailto:jingsun@qti.qualcomm.com" </w:instrText>
            </w:r>
            <w:r w:rsidR="00792664">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jingsun@qti.qualcomm.com</w:t>
            </w:r>
            <w:r w:rsidR="00792664">
              <w:rPr>
                <w:rFonts w:ascii="Calibri" w:hAnsi="Calibri"/>
                <w:color w:val="0563C1"/>
                <w:sz w:val="16"/>
                <w:szCs w:val="16"/>
                <w:u w:val="single"/>
                <w:lang w:val="fi-FI"/>
              </w:rPr>
              <w:fldChar w:fldCharType="end"/>
            </w:r>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792664">
              <w:rPr>
                <w:rFonts w:ascii="Calibri" w:hAnsi="Calibri"/>
                <w:color w:val="0563C1"/>
                <w:sz w:val="16"/>
                <w:szCs w:val="16"/>
                <w:u w:val="single"/>
                <w:lang w:val="fi-FI"/>
              </w:rPr>
              <w:fldChar w:fldCharType="begin"/>
            </w:r>
            <w:r w:rsidR="00792664">
              <w:rPr>
                <w:rFonts w:ascii="Calibri" w:hAnsi="Calibri"/>
                <w:color w:val="0563C1"/>
                <w:sz w:val="16"/>
                <w:szCs w:val="16"/>
                <w:u w:val="single"/>
                <w:lang w:val="fi-FI"/>
              </w:rPr>
              <w:instrText xml:space="preserve"> HYPERLINK "mailto:dawid.koziol@nokia.com" </w:instrText>
            </w:r>
            <w:r w:rsidR="00792664">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dawid.koziol@nokia.com</w:t>
            </w:r>
            <w:r w:rsidR="00792664">
              <w:rPr>
                <w:rFonts w:ascii="Calibri" w:hAnsi="Calibri"/>
                <w:color w:val="0563C1"/>
                <w:sz w:val="16"/>
                <w:szCs w:val="16"/>
                <w:u w:val="single"/>
                <w:lang w:val="fi-FI"/>
              </w:rPr>
              <w:fldChar w:fldCharType="end"/>
            </w:r>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"mailto:laeyoung.kim@lge.com"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sidR="00792664">
              <w:rPr>
                <w:rFonts w:ascii="Calibri" w:hAnsi="Calibri"/>
                <w:color w:val="0563C1"/>
                <w:sz w:val="16"/>
                <w:szCs w:val="16"/>
                <w:u w:val="single"/>
                <w:lang w:val="de-DE"/>
              </w:rPr>
              <w:fldChar w:fldCharType="end"/>
            </w:r>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"mailto:sungduck.chun@lge.com"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sidR="0079266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792664">
              <w:rPr>
                <w:rFonts w:ascii="Calibri" w:hAnsi="Calibri"/>
                <w:color w:val="0563C1"/>
                <w:sz w:val="16"/>
                <w:szCs w:val="16"/>
                <w:u w:val="single"/>
                <w:lang w:val="fi-FI"/>
              </w:rPr>
              <w:fldChar w:fldCharType="begin"/>
            </w:r>
            <w:r w:rsidR="00792664">
              <w:rPr>
                <w:rFonts w:ascii="Calibri" w:hAnsi="Calibri"/>
                <w:color w:val="0563C1"/>
                <w:sz w:val="16"/>
                <w:szCs w:val="16"/>
                <w:u w:val="single"/>
                <w:lang w:val="fi-FI"/>
              </w:rPr>
              <w:instrText xml:space="preserve"> HYPERLINK "mailto:Hanbyul.seo@lge.com" </w:instrText>
            </w:r>
            <w:r w:rsidR="00792664">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Hanbyul.seo@lge.com</w:t>
            </w:r>
            <w:r w:rsidR="00792664">
              <w:rPr>
                <w:rFonts w:ascii="Calibri" w:hAnsi="Calibri"/>
                <w:color w:val="0563C1"/>
                <w:sz w:val="16"/>
                <w:szCs w:val="16"/>
                <w:u w:val="single"/>
                <w:lang w:val="fi-FI"/>
              </w:rPr>
              <w:fldChar w:fldCharType="end"/>
            </w:r>
          </w:p>
          <w:p w14:paraId="0B378AB8" w14:textId="77777777" w:rsidR="009F099C" w:rsidRPr="0056601A" w:rsidRDefault="00760C57" w:rsidP="0056601A">
            <w:pPr>
              <w:overflowPunct/>
              <w:autoSpaceDE/>
              <w:autoSpaceDN/>
              <w:adjustRightInd/>
              <w:spacing w:after="0"/>
              <w:textAlignment w:val="auto"/>
              <w:rPr>
                <w:rFonts w:ascii="Verdana" w:eastAsia="Verdana" w:hAnsi="Verdana"/>
                <w:color w:val="120100"/>
                <w:sz w:val="16"/>
                <w:szCs w:val="16"/>
                <w:lang w:val="fi-FI"/>
              </w:rPr>
            </w:pPr>
            <w:hyperlink r:id="rId13" w:history="1">
              <w:r w:rsidR="009F099C" w:rsidRPr="0056601A">
                <w:rPr>
                  <w:rFonts w:ascii="Calibri" w:hAnsi="Calibri"/>
                  <w:color w:val="0563C1"/>
                  <w:sz w:val="16"/>
                  <w:szCs w:val="16"/>
                  <w:u w:val="single"/>
                  <w:lang w:val="fi-FI"/>
                </w:rPr>
                <w:t>Matthew.webb@huawei.com</w:t>
              </w:r>
            </w:hyperlink>
          </w:p>
        </w:tc>
      </w:tr>
      <w:tr w:rsidR="009F099C" w:rsidRPr="00033339"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"mailto:aiming@catt.cn"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sidR="00792664">
              <w:rPr>
                <w:rFonts w:ascii="Calibri" w:hAnsi="Calibri"/>
                <w:color w:val="0563C1"/>
                <w:sz w:val="16"/>
                <w:szCs w:val="16"/>
                <w:u w:val="single"/>
                <w:lang w:val="de-DE"/>
              </w:rPr>
              <w:fldChar w:fldCharType="end"/>
            </w:r>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"mailto:lionel.ries@esa.int"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sidR="0079266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D12C3F">
              <w:fldChar w:fldCharType="begin"/>
            </w:r>
            <w:r w:rsidR="00D12C3F" w:rsidRPr="00612918">
              <w:rPr>
                <w:lang w:val="de-DE"/>
              </w:rPr>
              <w:instrText xml:space="preserve"> HYPERLINK "mailto:alexey.khoryaev@INTEL.COM" </w:instrText>
            </w:r>
            <w:r w:rsidR="00D12C3F">
              <w:fldChar w:fldCharType="separate"/>
            </w:r>
            <w:r w:rsidRPr="00E00E44">
              <w:rPr>
                <w:rFonts w:ascii="Calibri" w:hAnsi="Calibri"/>
                <w:color w:val="0563C1"/>
                <w:sz w:val="16"/>
                <w:szCs w:val="16"/>
                <w:u w:val="single"/>
                <w:lang w:val="de-DE"/>
              </w:rPr>
              <w:t>alexey.khoryaev@INTEL.COM</w:t>
            </w:r>
            <w:r w:rsidR="00D12C3F">
              <w:rPr>
                <w:rFonts w:ascii="Calibri" w:hAnsi="Calibri"/>
                <w:color w:val="0563C1"/>
                <w:sz w:val="16"/>
                <w:szCs w:val="16"/>
                <w:u w:val="single"/>
                <w:lang w:val="de-DE"/>
              </w:rPr>
              <w:fldChar w:fldCharType="end"/>
            </w:r>
          </w:p>
          <w:p w14:paraId="4291EF50" w14:textId="77777777" w:rsidR="009F099C" w:rsidRPr="00E00E44" w:rsidRDefault="00760C57" w:rsidP="0056601A">
            <w:pPr>
              <w:overflowPunct/>
              <w:autoSpaceDE/>
              <w:autoSpaceDN/>
              <w:adjustRightInd/>
              <w:spacing w:after="0"/>
              <w:textAlignment w:val="auto"/>
              <w:rPr>
                <w:rFonts w:ascii="Verdana" w:eastAsia="Verdana" w:hAnsi="Verdana"/>
                <w:color w:val="120100"/>
                <w:sz w:val="16"/>
                <w:szCs w:val="16"/>
                <w:lang w:val="de-DE"/>
              </w:rPr>
            </w:pPr>
            <w:r>
              <w:fldChar w:fldCharType="begin"/>
            </w:r>
            <w:r w:rsidRPr="00033339">
              <w:rPr>
                <w:lang w:val="de-DE"/>
              </w:rPr>
              <w:instrText xml:space="preserve"> HYPERLINK "mailto:asbjorn.grovlen@ERICSSON.COM" </w:instrText>
            </w:r>
            <w:r>
              <w:fldChar w:fldCharType="separate"/>
            </w:r>
            <w:r w:rsidR="009F099C" w:rsidRPr="00E00E44">
              <w:rPr>
                <w:rFonts w:ascii="Calibri" w:hAnsi="Calibri"/>
                <w:color w:val="0563C1"/>
                <w:sz w:val="16"/>
                <w:szCs w:val="16"/>
                <w:u w:val="single"/>
                <w:lang w:val="de-DE"/>
              </w:rPr>
              <w:t>asbjorn.grovlen@ERICSSON.COM</w:t>
            </w:r>
            <w:r>
              <w:rPr>
                <w:rFonts w:ascii="Calibri" w:hAnsi="Calibri"/>
                <w:color w:val="0563C1"/>
                <w:sz w:val="16"/>
                <w:szCs w:val="16"/>
                <w:u w:val="single"/>
                <w:lang w:val="de-DE"/>
              </w:rPr>
              <w:fldChar w:fldCharType="end"/>
            </w:r>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"mailto:harisz@qti.qualcomm.com"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sidR="0079266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792664">
              <w:rPr>
                <w:rFonts w:ascii="Calibri" w:hAnsi="Calibri"/>
                <w:color w:val="0563C1"/>
                <w:sz w:val="16"/>
                <w:szCs w:val="16"/>
                <w:u w:val="single"/>
                <w:lang w:val="fi-FI"/>
              </w:rPr>
              <w:fldChar w:fldCharType="begin"/>
            </w:r>
            <w:r w:rsidR="00792664">
              <w:rPr>
                <w:rFonts w:ascii="Calibri" w:hAnsi="Calibri"/>
                <w:color w:val="0563C1"/>
                <w:sz w:val="16"/>
                <w:szCs w:val="16"/>
                <w:u w:val="single"/>
                <w:lang w:val="fi-FI"/>
              </w:rPr>
              <w:instrText xml:space="preserve"> HYPERLINK "mailto:alex.hsu@mediatek.com" </w:instrText>
            </w:r>
            <w:r w:rsidR="00792664">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alex.hsu@mediatek.com</w:t>
            </w:r>
            <w:r w:rsidR="00792664">
              <w:rPr>
                <w:rFonts w:ascii="Calibri" w:hAnsi="Calibri"/>
                <w:color w:val="0563C1"/>
                <w:sz w:val="16"/>
                <w:szCs w:val="16"/>
                <w:u w:val="single"/>
                <w:lang w:val="fi-FI"/>
              </w:rPr>
              <w:fldChar w:fldCharType="end"/>
            </w:r>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4"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92664">
              <w:rPr>
                <w:rFonts w:ascii="Calibri" w:hAnsi="Calibri"/>
                <w:color w:val="0563C1"/>
                <w:sz w:val="16"/>
                <w:szCs w:val="16"/>
                <w:u w:val="single"/>
                <w:lang w:val="de-DE"/>
              </w:rPr>
              <w:fldChar w:fldCharType="begin"/>
            </w:r>
            <w:r w:rsidR="00792664">
              <w:rPr>
                <w:rFonts w:ascii="Calibri" w:hAnsi="Calibri"/>
                <w:color w:val="0563C1"/>
                <w:sz w:val="16"/>
                <w:szCs w:val="16"/>
                <w:u w:val="single"/>
                <w:lang w:val="de-DE"/>
              </w:rPr>
              <w:instrText xml:space="preserve"> HYPERLINK "mailto:cyril.michel@thalesaleniaspace.com" </w:instrText>
            </w:r>
            <w:r w:rsidR="00792664">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sidR="0079266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r w:rsidR="00792664">
              <w:rPr>
                <w:rFonts w:ascii="Calibri" w:hAnsi="Calibri"/>
                <w:color w:val="0563C1"/>
                <w:sz w:val="16"/>
                <w:szCs w:val="16"/>
                <w:u w:val="single"/>
                <w:lang w:val="fi-FI"/>
              </w:rPr>
              <w:fldChar w:fldCharType="begin"/>
            </w:r>
            <w:r w:rsidR="00792664">
              <w:rPr>
                <w:rFonts w:ascii="Calibri" w:hAnsi="Calibri"/>
                <w:color w:val="0563C1"/>
                <w:sz w:val="16"/>
                <w:szCs w:val="16"/>
                <w:u w:val="single"/>
                <w:lang w:val="fi-FI"/>
              </w:rPr>
              <w:instrText xml:space="preserve"> HYPERLINK "mailto:nicolas.chuberre@thalesaleniaspace.com" </w:instrText>
            </w:r>
            <w:r w:rsidR="00792664">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nicolas.chuberre@thalesaleniaspace.com</w:t>
            </w:r>
            <w:r w:rsidR="00792664">
              <w:rPr>
                <w:rFonts w:ascii="Calibri" w:hAnsi="Calibri"/>
                <w:color w:val="0563C1"/>
                <w:sz w:val="16"/>
                <w:szCs w:val="16"/>
                <w:u w:val="single"/>
                <w:lang w:val="fi-FI"/>
              </w:rPr>
              <w:fldChar w:fldCharType="end"/>
            </w:r>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2DDC42" w14:textId="77777777" w:rsidR="00670B09" w:rsidRDefault="00670B09" w:rsidP="00670B09">
      <w:pPr>
        <w:pStyle w:val="NO"/>
        <w:numPr>
          <w:ilvl w:val="0"/>
          <w:numId w:val="4"/>
        </w:numPr>
        <w:rPr>
          <w:lang w:eastAsia="ja-JP"/>
        </w:rPr>
      </w:pPr>
      <w:r>
        <w:rPr>
          <w:lang w:eastAsia="ja-JP"/>
        </w:rPr>
        <w:t>R1-1910976</w:t>
      </w:r>
      <w:r>
        <w:rPr>
          <w:lang w:eastAsia="ja-JP"/>
        </w:rPr>
        <w:tab/>
        <w:t>Discussion on NR mobility enhancements</w:t>
      </w:r>
      <w:r>
        <w:rPr>
          <w:lang w:eastAsia="ja-JP"/>
        </w:rPr>
        <w:tab/>
        <w:t>Apple Inc.</w:t>
      </w:r>
    </w:p>
    <w:p w14:paraId="25678C39" w14:textId="77777777" w:rsidR="00670B09" w:rsidRDefault="00670B09" w:rsidP="00670B09">
      <w:pPr>
        <w:pStyle w:val="NO"/>
        <w:numPr>
          <w:ilvl w:val="0"/>
          <w:numId w:val="4"/>
        </w:numPr>
        <w:rPr>
          <w:lang w:eastAsia="ja-JP"/>
        </w:rPr>
      </w:pPr>
      <w:r>
        <w:rPr>
          <w:lang w:eastAsia="ja-JP"/>
        </w:rPr>
        <w:t>R1-1910037</w:t>
      </w:r>
      <w:r>
        <w:rPr>
          <w:lang w:eastAsia="ja-JP"/>
        </w:rPr>
        <w:tab/>
        <w:t>PHY aspects for DAPS-based HO</w:t>
      </w:r>
      <w:r>
        <w:rPr>
          <w:lang w:eastAsia="ja-JP"/>
        </w:rPr>
        <w:tab/>
        <w:t>Huawei, HiSilicon</w:t>
      </w:r>
    </w:p>
    <w:p w14:paraId="107B1BAF" w14:textId="77777777" w:rsidR="00670B09" w:rsidRDefault="00670B09" w:rsidP="00670B09">
      <w:pPr>
        <w:pStyle w:val="NO"/>
        <w:numPr>
          <w:ilvl w:val="0"/>
          <w:numId w:val="4"/>
        </w:numPr>
        <w:rPr>
          <w:lang w:eastAsia="ja-JP"/>
        </w:rPr>
      </w:pPr>
      <w:r>
        <w:rPr>
          <w:lang w:eastAsia="ja-JP"/>
        </w:rPr>
        <w:t>R1-1910112</w:t>
      </w:r>
      <w:r>
        <w:rPr>
          <w:lang w:eastAsia="ja-JP"/>
        </w:rPr>
        <w:tab/>
        <w:t>Discussion on NR Mobility Enhancements in Physical Layer</w:t>
      </w:r>
      <w:r>
        <w:rPr>
          <w:lang w:eastAsia="ja-JP"/>
        </w:rPr>
        <w:tab/>
        <w:t>ZTE</w:t>
      </w:r>
    </w:p>
    <w:p w14:paraId="5DE1CC28" w14:textId="77777777" w:rsidR="00670B09" w:rsidRDefault="00670B09" w:rsidP="00670B09">
      <w:pPr>
        <w:pStyle w:val="NO"/>
        <w:numPr>
          <w:ilvl w:val="0"/>
          <w:numId w:val="4"/>
        </w:numPr>
        <w:rPr>
          <w:lang w:eastAsia="ja-JP"/>
        </w:rPr>
      </w:pPr>
      <w:r>
        <w:rPr>
          <w:lang w:eastAsia="ja-JP"/>
        </w:rPr>
        <w:t>R1-1910505</w:t>
      </w:r>
      <w:r>
        <w:rPr>
          <w:lang w:eastAsia="ja-JP"/>
        </w:rPr>
        <w:tab/>
        <w:t>Physical Layer Aspects for Mobility Enhancements</w:t>
      </w:r>
      <w:r>
        <w:rPr>
          <w:lang w:eastAsia="ja-JP"/>
        </w:rPr>
        <w:tab/>
        <w:t>Samsung</w:t>
      </w:r>
    </w:p>
    <w:p w14:paraId="3A621497" w14:textId="77777777" w:rsidR="00670B09" w:rsidRDefault="00670B09" w:rsidP="00670B09">
      <w:pPr>
        <w:pStyle w:val="NO"/>
        <w:numPr>
          <w:ilvl w:val="0"/>
          <w:numId w:val="4"/>
        </w:numPr>
        <w:rPr>
          <w:lang w:eastAsia="ja-JP"/>
        </w:rPr>
      </w:pPr>
      <w:r>
        <w:rPr>
          <w:lang w:eastAsia="ja-JP"/>
        </w:rPr>
        <w:t>R1-1910679</w:t>
      </w:r>
      <w:r>
        <w:rPr>
          <w:lang w:eastAsia="ja-JP"/>
        </w:rPr>
        <w:tab/>
        <w:t>Physical layer aspects of enhanced mobility</w:t>
      </w:r>
      <w:r>
        <w:rPr>
          <w:lang w:eastAsia="ja-JP"/>
        </w:rPr>
        <w:tab/>
        <w:t>Intel Corporation</w:t>
      </w:r>
    </w:p>
    <w:p w14:paraId="5FBCBA92" w14:textId="77777777" w:rsidR="00670B09" w:rsidRDefault="00670B09" w:rsidP="00670B09">
      <w:pPr>
        <w:pStyle w:val="NO"/>
        <w:numPr>
          <w:ilvl w:val="0"/>
          <w:numId w:val="4"/>
        </w:numPr>
        <w:rPr>
          <w:lang w:eastAsia="ja-JP"/>
        </w:rPr>
      </w:pPr>
      <w:r>
        <w:rPr>
          <w:lang w:eastAsia="ja-JP"/>
        </w:rPr>
        <w:t>R1-1911136</w:t>
      </w:r>
      <w:r>
        <w:rPr>
          <w:lang w:eastAsia="ja-JP"/>
        </w:rPr>
        <w:tab/>
        <w:t>On NR mobility enhancements</w:t>
      </w:r>
      <w:r>
        <w:rPr>
          <w:lang w:eastAsia="ja-JP"/>
        </w:rPr>
        <w:tab/>
        <w:t>Qualcomm Incorporated</w:t>
      </w:r>
    </w:p>
    <w:p w14:paraId="664E6B72" w14:textId="77777777" w:rsidR="00670B09" w:rsidRDefault="00670B09" w:rsidP="00670B09">
      <w:pPr>
        <w:pStyle w:val="NO"/>
        <w:numPr>
          <w:ilvl w:val="0"/>
          <w:numId w:val="4"/>
        </w:numPr>
        <w:rPr>
          <w:lang w:eastAsia="ja-JP"/>
        </w:rPr>
      </w:pPr>
      <w:r>
        <w:rPr>
          <w:lang w:eastAsia="ja-JP"/>
        </w:rPr>
        <w:t>R1-1911225</w:t>
      </w:r>
      <w:r>
        <w:rPr>
          <w:lang w:eastAsia="ja-JP"/>
        </w:rPr>
        <w:tab/>
        <w:t>Remaining issues on mobility enhancements</w:t>
      </w:r>
      <w:r>
        <w:rPr>
          <w:lang w:eastAsia="ja-JP"/>
        </w:rPr>
        <w:tab/>
        <w:t>Ericsson</w:t>
      </w:r>
    </w:p>
    <w:p w14:paraId="697CF0A5" w14:textId="77777777" w:rsidR="00670B09" w:rsidRDefault="00670B09" w:rsidP="00670B09">
      <w:pPr>
        <w:pStyle w:val="NO"/>
        <w:numPr>
          <w:ilvl w:val="0"/>
          <w:numId w:val="4"/>
        </w:numPr>
        <w:rPr>
          <w:lang w:eastAsia="ja-JP"/>
        </w:rPr>
      </w:pPr>
      <w:r>
        <w:rPr>
          <w:lang w:eastAsia="ja-JP"/>
        </w:rPr>
        <w:t>R1-1911249</w:t>
      </w:r>
      <w:r>
        <w:rPr>
          <w:lang w:eastAsia="ja-JP"/>
        </w:rPr>
        <w:tab/>
        <w:t>Physical layer aspects of dual active protocol stack based HO</w:t>
      </w:r>
      <w:r>
        <w:rPr>
          <w:lang w:eastAsia="ja-JP"/>
        </w:rPr>
        <w:tab/>
        <w:t>Nokia, Nokia Shanghai Bell</w:t>
      </w:r>
    </w:p>
    <w:p w14:paraId="7928C9EC" w14:textId="77777777" w:rsidR="00670B09" w:rsidRDefault="00670B09" w:rsidP="00670B09">
      <w:pPr>
        <w:pStyle w:val="NO"/>
        <w:numPr>
          <w:ilvl w:val="0"/>
          <w:numId w:val="4"/>
        </w:numPr>
        <w:rPr>
          <w:lang w:eastAsia="ja-JP"/>
        </w:rPr>
      </w:pPr>
      <w:r>
        <w:rPr>
          <w:lang w:eastAsia="ja-JP"/>
        </w:rPr>
        <w:t>R1-1910038</w:t>
      </w:r>
      <w:r>
        <w:rPr>
          <w:lang w:eastAsia="ja-JP"/>
        </w:rPr>
        <w:tab/>
        <w:t>Potential PHY aspects from CHO</w:t>
      </w:r>
      <w:r>
        <w:rPr>
          <w:lang w:eastAsia="ja-JP"/>
        </w:rPr>
        <w:tab/>
        <w:t>Huawei, HiSilicon</w:t>
      </w:r>
    </w:p>
    <w:p w14:paraId="2CD756BA" w14:textId="77777777" w:rsidR="00670B09" w:rsidRDefault="00670B09" w:rsidP="00670B09">
      <w:pPr>
        <w:pStyle w:val="NO"/>
        <w:numPr>
          <w:ilvl w:val="0"/>
          <w:numId w:val="4"/>
        </w:numPr>
        <w:rPr>
          <w:lang w:eastAsia="ja-JP"/>
        </w:rPr>
      </w:pPr>
      <w:r>
        <w:rPr>
          <w:lang w:eastAsia="ja-JP"/>
        </w:rPr>
        <w:t>R1-1911226</w:t>
      </w:r>
      <w:r>
        <w:rPr>
          <w:lang w:eastAsia="ja-JP"/>
        </w:rPr>
        <w:tab/>
        <w:t>Lower-layer mobility enhancements</w:t>
      </w:r>
      <w:r>
        <w:rPr>
          <w:lang w:eastAsia="ja-JP"/>
        </w:rPr>
        <w:tab/>
        <w:t>Ericsson</w:t>
      </w:r>
    </w:p>
    <w:p w14:paraId="6F620336" w14:textId="77777777" w:rsidR="00670B09" w:rsidRDefault="00670B09" w:rsidP="00670B09">
      <w:pPr>
        <w:pStyle w:val="NO"/>
        <w:numPr>
          <w:ilvl w:val="0"/>
          <w:numId w:val="4"/>
        </w:numPr>
        <w:rPr>
          <w:lang w:eastAsia="ja-JP"/>
        </w:rPr>
      </w:pPr>
      <w:r>
        <w:rPr>
          <w:lang w:eastAsia="ja-JP"/>
        </w:rPr>
        <w:t>R1-1911854</w:t>
      </w:r>
      <w:r>
        <w:rPr>
          <w:lang w:eastAsia="ja-JP"/>
        </w:rPr>
        <w:tab/>
        <w:t>PHY aspects for DAPS HO</w:t>
      </w:r>
      <w:r>
        <w:rPr>
          <w:lang w:eastAsia="ja-JP"/>
        </w:rPr>
        <w:tab/>
        <w:t>Huawei, HiSilicon</w:t>
      </w:r>
    </w:p>
    <w:p w14:paraId="1E222D06" w14:textId="77777777" w:rsidR="00670B09" w:rsidRDefault="00670B09" w:rsidP="00670B09">
      <w:pPr>
        <w:pStyle w:val="NO"/>
        <w:numPr>
          <w:ilvl w:val="0"/>
          <w:numId w:val="4"/>
        </w:numPr>
        <w:rPr>
          <w:lang w:eastAsia="ja-JP"/>
        </w:rPr>
      </w:pPr>
      <w:r>
        <w:rPr>
          <w:lang w:eastAsia="ja-JP"/>
        </w:rPr>
        <w:t>R1-1911975</w:t>
      </w:r>
      <w:r>
        <w:rPr>
          <w:lang w:eastAsia="ja-JP"/>
        </w:rPr>
        <w:tab/>
        <w:t>Discussion on NR Mobility Enhancements in Physical Layer</w:t>
      </w:r>
      <w:r>
        <w:rPr>
          <w:lang w:eastAsia="ja-JP"/>
        </w:rPr>
        <w:tab/>
        <w:t>ZTE</w:t>
      </w:r>
    </w:p>
    <w:p w14:paraId="20260324" w14:textId="77777777" w:rsidR="00670B09" w:rsidRDefault="00670B09" w:rsidP="00670B09">
      <w:pPr>
        <w:pStyle w:val="NO"/>
        <w:numPr>
          <w:ilvl w:val="0"/>
          <w:numId w:val="4"/>
        </w:numPr>
        <w:rPr>
          <w:lang w:eastAsia="ja-JP"/>
        </w:rPr>
      </w:pPr>
      <w:r>
        <w:rPr>
          <w:lang w:eastAsia="ja-JP"/>
        </w:rPr>
        <w:t>R1-1912059</w:t>
      </w:r>
      <w:r>
        <w:rPr>
          <w:lang w:eastAsia="ja-JP"/>
        </w:rPr>
        <w:tab/>
        <w:t>Remaining issues on DAPS HO</w:t>
      </w:r>
      <w:r>
        <w:rPr>
          <w:lang w:eastAsia="ja-JP"/>
        </w:rPr>
        <w:tab/>
        <w:t>Ericsson</w:t>
      </w:r>
    </w:p>
    <w:p w14:paraId="6D534C40" w14:textId="77777777" w:rsidR="00670B09" w:rsidRDefault="00670B09" w:rsidP="00670B09">
      <w:pPr>
        <w:pStyle w:val="NO"/>
        <w:numPr>
          <w:ilvl w:val="0"/>
          <w:numId w:val="4"/>
        </w:numPr>
        <w:rPr>
          <w:lang w:eastAsia="ja-JP"/>
        </w:rPr>
      </w:pPr>
      <w:r>
        <w:rPr>
          <w:lang w:eastAsia="ja-JP"/>
        </w:rPr>
        <w:t>R1-1912232</w:t>
      </w:r>
      <w:r>
        <w:rPr>
          <w:lang w:eastAsia="ja-JP"/>
        </w:rPr>
        <w:tab/>
        <w:t>Physical layer aspects of enhanced mobility</w:t>
      </w:r>
      <w:r>
        <w:rPr>
          <w:lang w:eastAsia="ja-JP"/>
        </w:rPr>
        <w:tab/>
        <w:t>Intel Corporation</w:t>
      </w:r>
    </w:p>
    <w:p w14:paraId="2FA11ABA" w14:textId="77777777" w:rsidR="00670B09" w:rsidRDefault="00670B09" w:rsidP="00670B09">
      <w:pPr>
        <w:pStyle w:val="NO"/>
        <w:numPr>
          <w:ilvl w:val="0"/>
          <w:numId w:val="4"/>
        </w:numPr>
        <w:rPr>
          <w:lang w:eastAsia="ja-JP"/>
        </w:rPr>
      </w:pPr>
      <w:r>
        <w:rPr>
          <w:lang w:eastAsia="ja-JP"/>
        </w:rPr>
        <w:t>R1-1912494</w:t>
      </w:r>
      <w:r>
        <w:rPr>
          <w:lang w:eastAsia="ja-JP"/>
        </w:rPr>
        <w:tab/>
        <w:t>Physical Layer Aspects for Mobility Enhancements</w:t>
      </w:r>
      <w:r>
        <w:rPr>
          <w:lang w:eastAsia="ja-JP"/>
        </w:rPr>
        <w:tab/>
        <w:t>Samsung</w:t>
      </w:r>
    </w:p>
    <w:p w14:paraId="528B2590" w14:textId="77777777" w:rsidR="00670B09" w:rsidRDefault="00670B09" w:rsidP="00670B09">
      <w:pPr>
        <w:pStyle w:val="NO"/>
        <w:numPr>
          <w:ilvl w:val="0"/>
          <w:numId w:val="4"/>
        </w:numPr>
        <w:rPr>
          <w:lang w:eastAsia="ja-JP"/>
        </w:rPr>
      </w:pPr>
      <w:r>
        <w:rPr>
          <w:lang w:eastAsia="ja-JP"/>
        </w:rPr>
        <w:t>R1-1912831</w:t>
      </w:r>
      <w:r>
        <w:rPr>
          <w:lang w:eastAsia="ja-JP"/>
        </w:rPr>
        <w:tab/>
        <w:t>Discussion on NR mobility enhancements</w:t>
      </w:r>
      <w:r>
        <w:rPr>
          <w:lang w:eastAsia="ja-JP"/>
        </w:rPr>
        <w:tab/>
        <w:t>Apple Inc.</w:t>
      </w:r>
    </w:p>
    <w:p w14:paraId="3F2CF6E7" w14:textId="77777777" w:rsidR="00670B09" w:rsidRDefault="00670B09" w:rsidP="00670B09">
      <w:pPr>
        <w:pStyle w:val="NO"/>
        <w:numPr>
          <w:ilvl w:val="0"/>
          <w:numId w:val="4"/>
        </w:numPr>
        <w:rPr>
          <w:lang w:eastAsia="ja-JP"/>
        </w:rPr>
      </w:pPr>
      <w:r>
        <w:rPr>
          <w:lang w:eastAsia="ja-JP"/>
        </w:rPr>
        <w:t>R1-1913114</w:t>
      </w:r>
      <w:r>
        <w:rPr>
          <w:lang w:eastAsia="ja-JP"/>
        </w:rPr>
        <w:tab/>
        <w:t>Physical layer aspects of dual active protocol stack based HO</w:t>
      </w:r>
      <w:r>
        <w:rPr>
          <w:lang w:eastAsia="ja-JP"/>
        </w:rPr>
        <w:tab/>
        <w:t>Nokia, Nokia Shanghai Bell</w:t>
      </w:r>
    </w:p>
    <w:p w14:paraId="3B08E3D8" w14:textId="77777777" w:rsidR="00670B09" w:rsidRDefault="00670B09" w:rsidP="00670B09">
      <w:pPr>
        <w:pStyle w:val="NO"/>
        <w:numPr>
          <w:ilvl w:val="0"/>
          <w:numId w:val="4"/>
        </w:numPr>
        <w:rPr>
          <w:lang w:eastAsia="ja-JP"/>
        </w:rPr>
      </w:pPr>
      <w:r>
        <w:rPr>
          <w:lang w:eastAsia="ja-JP"/>
        </w:rPr>
        <w:t>R1-1913221</w:t>
      </w:r>
      <w:r>
        <w:rPr>
          <w:lang w:eastAsia="ja-JP"/>
        </w:rPr>
        <w:tab/>
        <w:t>On NR mobility enhancements</w:t>
      </w:r>
      <w:r>
        <w:rPr>
          <w:lang w:eastAsia="ja-JP"/>
        </w:rPr>
        <w:tab/>
        <w:t>Qualcomm Incorporated</w:t>
      </w:r>
    </w:p>
    <w:p w14:paraId="208D0B2F" w14:textId="6B5EE1C6" w:rsidR="00F71F42" w:rsidRDefault="00F71F42" w:rsidP="00BD1BAC">
      <w:pPr>
        <w:pStyle w:val="NO"/>
        <w:numPr>
          <w:ilvl w:val="0"/>
          <w:numId w:val="4"/>
        </w:numPr>
        <w:rPr>
          <w:lang w:eastAsia="ja-JP"/>
        </w:rPr>
      </w:pPr>
      <w:r>
        <w:rPr>
          <w:lang w:eastAsia="ja-JP"/>
        </w:rPr>
        <w:t>R2-1912041</w:t>
      </w:r>
      <w:r>
        <w:rPr>
          <w:lang w:eastAsia="ja-JP"/>
        </w:rPr>
        <w:tab/>
        <w:t xml:space="preserve">Reply LS on simultaneous RX/TX for NR </w:t>
      </w:r>
    </w:p>
    <w:p w14:paraId="70E5AA85" w14:textId="677EA210" w:rsidR="00B8081D" w:rsidRDefault="00F71F42" w:rsidP="00BD1BAC">
      <w:pPr>
        <w:pStyle w:val="NO"/>
        <w:numPr>
          <w:ilvl w:val="0"/>
          <w:numId w:val="4"/>
        </w:numPr>
        <w:rPr>
          <w:lang w:eastAsia="ja-JP"/>
        </w:rPr>
      </w:pPr>
      <w:r>
        <w:rPr>
          <w:lang w:eastAsia="ja-JP"/>
        </w:rPr>
        <w:t>R2-1912781</w:t>
      </w:r>
      <w:r>
        <w:rPr>
          <w:lang w:eastAsia="ja-JP"/>
        </w:rPr>
        <w:tab/>
        <w:t>Running CR for the introduction of NR mobility enhancement</w:t>
      </w:r>
      <w:r>
        <w:rPr>
          <w:lang w:eastAsia="ja-JP"/>
        </w:rPr>
        <w:tab/>
        <w:t>Intel Corporation</w:t>
      </w:r>
    </w:p>
    <w:p w14:paraId="15104AD6" w14:textId="7DF8C991" w:rsidR="00CE711C" w:rsidRDefault="00CE711C" w:rsidP="00BD1BAC">
      <w:pPr>
        <w:pStyle w:val="NO"/>
        <w:numPr>
          <w:ilvl w:val="0"/>
          <w:numId w:val="4"/>
        </w:numPr>
        <w:rPr>
          <w:lang w:eastAsia="ja-JP"/>
        </w:rPr>
      </w:pPr>
      <w:r>
        <w:rPr>
          <w:lang w:eastAsia="ja-JP"/>
        </w:rPr>
        <w:t>R2-1912779</w:t>
      </w:r>
      <w:r>
        <w:rPr>
          <w:lang w:eastAsia="ja-JP"/>
        </w:rPr>
        <w:tab/>
        <w:t>Report of [107#30][NR/LTE/Mob-</w:t>
      </w:r>
      <w:proofErr w:type="spellStart"/>
      <w:r>
        <w:rPr>
          <w:lang w:eastAsia="ja-JP"/>
        </w:rPr>
        <w:t>enh</w:t>
      </w:r>
      <w:proofErr w:type="spellEnd"/>
      <w:r>
        <w:rPr>
          <w:lang w:eastAsia="ja-JP"/>
        </w:rPr>
        <w:t>] Configuration of CHO and execution condition</w:t>
      </w:r>
      <w:r>
        <w:rPr>
          <w:lang w:eastAsia="ja-JP"/>
        </w:rPr>
        <w:tab/>
        <w:t>Intel Corporation</w:t>
      </w:r>
    </w:p>
    <w:p w14:paraId="690CEE9D" w14:textId="3F67765D" w:rsidR="00CE711C" w:rsidRDefault="00CE711C" w:rsidP="00BD1BAC">
      <w:pPr>
        <w:pStyle w:val="NO"/>
        <w:numPr>
          <w:ilvl w:val="0"/>
          <w:numId w:val="4"/>
        </w:numPr>
        <w:rPr>
          <w:lang w:eastAsia="ja-JP"/>
        </w:rPr>
      </w:pPr>
      <w:r>
        <w:rPr>
          <w:lang w:eastAsia="ja-JP"/>
        </w:rPr>
        <w:t>R2-1912780</w:t>
      </w:r>
      <w:r>
        <w:rPr>
          <w:lang w:eastAsia="ja-JP"/>
        </w:rPr>
        <w:tab/>
        <w:t>TS38.331 TP of 107#30</w:t>
      </w:r>
      <w:r>
        <w:rPr>
          <w:lang w:eastAsia="ja-JP"/>
        </w:rPr>
        <w:tab/>
        <w:t>Intel Corporation</w:t>
      </w:r>
    </w:p>
    <w:p w14:paraId="302ADE85" w14:textId="67583EA0" w:rsidR="00CE711C" w:rsidRDefault="00CE711C" w:rsidP="00BD1BAC">
      <w:pPr>
        <w:pStyle w:val="NO"/>
        <w:numPr>
          <w:ilvl w:val="0"/>
          <w:numId w:val="4"/>
        </w:numPr>
        <w:rPr>
          <w:lang w:eastAsia="ja-JP"/>
        </w:rPr>
      </w:pPr>
      <w:r>
        <w:rPr>
          <w:lang w:eastAsia="ja-JP"/>
        </w:rPr>
        <w:lastRenderedPageBreak/>
        <w:t>R2-1913483</w:t>
      </w:r>
      <w:r>
        <w:rPr>
          <w:lang w:eastAsia="ja-JP"/>
        </w:rPr>
        <w:tab/>
        <w:t>Further issues for CHO configuration and execution</w:t>
      </w:r>
      <w:r>
        <w:rPr>
          <w:lang w:eastAsia="ja-JP"/>
        </w:rPr>
        <w:tab/>
        <w:t xml:space="preserve">ZTE Corporation, </w:t>
      </w:r>
      <w:proofErr w:type="spellStart"/>
      <w:r>
        <w:rPr>
          <w:lang w:eastAsia="ja-JP"/>
        </w:rPr>
        <w:t>Sanechips</w:t>
      </w:r>
      <w:proofErr w:type="spellEnd"/>
    </w:p>
    <w:p w14:paraId="77A753DA" w14:textId="5126209F" w:rsidR="00CE711C" w:rsidRDefault="00CE711C" w:rsidP="00BD1BAC">
      <w:pPr>
        <w:pStyle w:val="NO"/>
        <w:numPr>
          <w:ilvl w:val="0"/>
          <w:numId w:val="4"/>
        </w:numPr>
        <w:rPr>
          <w:lang w:eastAsia="ja-JP"/>
        </w:rPr>
      </w:pPr>
      <w:r>
        <w:rPr>
          <w:lang w:eastAsia="ja-JP"/>
        </w:rPr>
        <w:t>R2-1912632</w:t>
      </w:r>
      <w:r>
        <w:rPr>
          <w:lang w:eastAsia="ja-JP"/>
        </w:rPr>
        <w:tab/>
        <w:t>Open issues from email discussion [107#30][NR/LTE/Mob-</w:t>
      </w:r>
      <w:proofErr w:type="spellStart"/>
      <w:r>
        <w:rPr>
          <w:lang w:eastAsia="ja-JP"/>
        </w:rPr>
        <w:t>enh</w:t>
      </w:r>
      <w:proofErr w:type="spellEnd"/>
      <w:r>
        <w:rPr>
          <w:lang w:eastAsia="ja-JP"/>
        </w:rPr>
        <w:t>]</w:t>
      </w:r>
      <w:r>
        <w:rPr>
          <w:lang w:eastAsia="ja-JP"/>
        </w:rPr>
        <w:tab/>
        <w:t>Ericsson</w:t>
      </w:r>
    </w:p>
    <w:p w14:paraId="6948D398" w14:textId="4FECF955" w:rsidR="00CE711C" w:rsidRDefault="00CE711C" w:rsidP="00BD1BAC">
      <w:pPr>
        <w:pStyle w:val="NO"/>
        <w:numPr>
          <w:ilvl w:val="0"/>
          <w:numId w:val="4"/>
        </w:numPr>
        <w:rPr>
          <w:lang w:eastAsia="ja-JP"/>
        </w:rPr>
      </w:pPr>
      <w:r>
        <w:rPr>
          <w:lang w:eastAsia="ja-JP"/>
        </w:rPr>
        <w:t>R2-1912136</w:t>
      </w:r>
      <w:r>
        <w:rPr>
          <w:lang w:eastAsia="ja-JP"/>
        </w:rPr>
        <w:tab/>
        <w:t xml:space="preserve">Discussion on </w:t>
      </w:r>
      <w:proofErr w:type="spellStart"/>
      <w:r>
        <w:rPr>
          <w:lang w:eastAsia="ja-JP"/>
        </w:rPr>
        <w:t>Signaling</w:t>
      </w:r>
      <w:proofErr w:type="spellEnd"/>
      <w:r>
        <w:rPr>
          <w:lang w:eastAsia="ja-JP"/>
        </w:rPr>
        <w:t xml:space="preserve"> Structure of CHO Configuration Message</w:t>
      </w:r>
      <w:r>
        <w:rPr>
          <w:lang w:eastAsia="ja-JP"/>
        </w:rPr>
        <w:tab/>
        <w:t>CATT</w:t>
      </w:r>
    </w:p>
    <w:p w14:paraId="1E1674BB" w14:textId="68FD13C9" w:rsidR="00CE711C" w:rsidRDefault="00CE711C" w:rsidP="00BD1BAC">
      <w:pPr>
        <w:pStyle w:val="NO"/>
        <w:numPr>
          <w:ilvl w:val="0"/>
          <w:numId w:val="4"/>
        </w:numPr>
        <w:rPr>
          <w:lang w:eastAsia="ja-JP"/>
        </w:rPr>
      </w:pPr>
      <w:r>
        <w:rPr>
          <w:lang w:eastAsia="ja-JP"/>
        </w:rPr>
        <w:t>R2-1913863</w:t>
      </w:r>
      <w:r>
        <w:rPr>
          <w:lang w:eastAsia="ja-JP"/>
        </w:rPr>
        <w:tab/>
      </w:r>
      <w:proofErr w:type="spellStart"/>
      <w:r>
        <w:rPr>
          <w:lang w:eastAsia="ja-JP"/>
        </w:rPr>
        <w:t>ReportConifg</w:t>
      </w:r>
      <w:proofErr w:type="spellEnd"/>
      <w:r>
        <w:rPr>
          <w:lang w:eastAsia="ja-JP"/>
        </w:rPr>
        <w:t xml:space="preserve"> ID for CHO Condition</w:t>
      </w:r>
      <w:r>
        <w:rPr>
          <w:lang w:eastAsia="ja-JP"/>
        </w:rPr>
        <w:tab/>
        <w:t>LG Electronics Inc.</w:t>
      </w:r>
    </w:p>
    <w:p w14:paraId="5E88E414" w14:textId="092EF1C0" w:rsidR="00CE711C" w:rsidRDefault="00CE711C" w:rsidP="00BD1BAC">
      <w:pPr>
        <w:pStyle w:val="NO"/>
        <w:numPr>
          <w:ilvl w:val="0"/>
          <w:numId w:val="4"/>
        </w:numPr>
        <w:rPr>
          <w:lang w:eastAsia="ja-JP"/>
        </w:rPr>
      </w:pPr>
      <w:r>
        <w:rPr>
          <w:lang w:eastAsia="ja-JP"/>
        </w:rPr>
        <w:t>R2-1913152</w:t>
      </w:r>
      <w:r>
        <w:rPr>
          <w:lang w:eastAsia="ja-JP"/>
        </w:rPr>
        <w:tab/>
        <w:t>On RRC processing and CHO command compliance check</w:t>
      </w:r>
      <w:r>
        <w:rPr>
          <w:lang w:eastAsia="ja-JP"/>
        </w:rPr>
        <w:tab/>
        <w:t>Nokia, Nokia Shanghai Bell</w:t>
      </w:r>
    </w:p>
    <w:p w14:paraId="44A2AB4E" w14:textId="40696796" w:rsidR="00CE711C" w:rsidRDefault="00CE711C" w:rsidP="00BD1BAC">
      <w:pPr>
        <w:pStyle w:val="NO"/>
        <w:numPr>
          <w:ilvl w:val="0"/>
          <w:numId w:val="4"/>
        </w:numPr>
        <w:rPr>
          <w:lang w:eastAsia="ja-JP"/>
        </w:rPr>
      </w:pPr>
      <w:r>
        <w:rPr>
          <w:lang w:eastAsia="ja-JP"/>
        </w:rPr>
        <w:t>R2-1912740</w:t>
      </w:r>
      <w:r>
        <w:rPr>
          <w:lang w:eastAsia="ja-JP"/>
        </w:rPr>
        <w:tab/>
        <w:t>Discussion on execution aspect for CHO</w:t>
      </w:r>
      <w:r>
        <w:rPr>
          <w:lang w:eastAsia="ja-JP"/>
        </w:rPr>
        <w:tab/>
        <w:t>Huawei, HiSilicon</w:t>
      </w:r>
    </w:p>
    <w:p w14:paraId="2F92B996" w14:textId="22AC208C" w:rsidR="00CE711C" w:rsidRDefault="00CE711C" w:rsidP="00BD1BAC">
      <w:pPr>
        <w:pStyle w:val="NO"/>
        <w:numPr>
          <w:ilvl w:val="0"/>
          <w:numId w:val="4"/>
        </w:numPr>
        <w:rPr>
          <w:lang w:eastAsia="ja-JP"/>
        </w:rPr>
      </w:pPr>
      <w:r>
        <w:rPr>
          <w:lang w:eastAsia="ja-JP"/>
        </w:rPr>
        <w:t>R2-1913590</w:t>
      </w:r>
      <w:r>
        <w:rPr>
          <w:lang w:eastAsia="ja-JP"/>
        </w:rPr>
        <w:tab/>
        <w:t>CHO configuration/ execution, remaining aspects</w:t>
      </w:r>
      <w:r>
        <w:rPr>
          <w:lang w:eastAsia="ja-JP"/>
        </w:rPr>
        <w:tab/>
        <w:t>Samsung Telecommunications</w:t>
      </w:r>
    </w:p>
    <w:p w14:paraId="66B13042" w14:textId="0EBDCE9D" w:rsidR="00CE711C" w:rsidRDefault="00CE711C" w:rsidP="00BD1BAC">
      <w:pPr>
        <w:pStyle w:val="NO"/>
        <w:numPr>
          <w:ilvl w:val="0"/>
          <w:numId w:val="4"/>
        </w:numPr>
        <w:rPr>
          <w:lang w:eastAsia="ja-JP"/>
        </w:rPr>
      </w:pPr>
      <w:r>
        <w:rPr>
          <w:lang w:eastAsia="ja-JP"/>
        </w:rPr>
        <w:t>R2-1912909</w:t>
      </w:r>
      <w:r>
        <w:rPr>
          <w:lang w:eastAsia="ja-JP"/>
        </w:rPr>
        <w:tab/>
        <w:t>Discussion on configuration of CHO</w:t>
      </w:r>
      <w:r>
        <w:rPr>
          <w:lang w:eastAsia="ja-JP"/>
        </w:rPr>
        <w:tab/>
        <w:t>China Telecommunications</w:t>
      </w:r>
    </w:p>
    <w:p w14:paraId="05BB7F78" w14:textId="67704948" w:rsidR="00CE711C" w:rsidRDefault="00CE711C" w:rsidP="00BD1BAC">
      <w:pPr>
        <w:pStyle w:val="NO"/>
        <w:numPr>
          <w:ilvl w:val="0"/>
          <w:numId w:val="4"/>
        </w:numPr>
        <w:rPr>
          <w:lang w:eastAsia="ja-JP"/>
        </w:rPr>
      </w:pPr>
      <w:r>
        <w:rPr>
          <w:lang w:eastAsia="ja-JP"/>
        </w:rPr>
        <w:t>R2-1913862</w:t>
      </w:r>
      <w:r>
        <w:rPr>
          <w:lang w:eastAsia="ja-JP"/>
        </w:rPr>
        <w:tab/>
        <w:t>Consideration on Invalid Cell Handling in CHO</w:t>
      </w:r>
      <w:r>
        <w:rPr>
          <w:lang w:eastAsia="ja-JP"/>
        </w:rPr>
        <w:tab/>
        <w:t>LG Electronics Inc</w:t>
      </w:r>
      <w:r w:rsidR="008B11EE">
        <w:rPr>
          <w:lang w:eastAsia="ja-JP"/>
        </w:rPr>
        <w:t>.</w:t>
      </w:r>
    </w:p>
    <w:p w14:paraId="0515DF43" w14:textId="08AF4A5F" w:rsidR="00CE711C" w:rsidRDefault="00CE711C" w:rsidP="00BD1BAC">
      <w:pPr>
        <w:pStyle w:val="NO"/>
        <w:numPr>
          <w:ilvl w:val="0"/>
          <w:numId w:val="4"/>
        </w:numPr>
        <w:rPr>
          <w:lang w:eastAsia="ja-JP"/>
        </w:rPr>
      </w:pPr>
      <w:r>
        <w:rPr>
          <w:lang w:eastAsia="ja-JP"/>
        </w:rPr>
        <w:t>R2-1912342</w:t>
      </w:r>
      <w:r>
        <w:rPr>
          <w:lang w:eastAsia="ja-JP"/>
        </w:rPr>
        <w:tab/>
        <w:t>Discussion on the number of prepared cells for CHO</w:t>
      </w:r>
      <w:r>
        <w:rPr>
          <w:lang w:eastAsia="ja-JP"/>
        </w:rPr>
        <w:tab/>
        <w:t>vivo</w:t>
      </w:r>
    </w:p>
    <w:p w14:paraId="3322B773" w14:textId="09C293DD" w:rsidR="00CE711C" w:rsidRDefault="00CE711C" w:rsidP="00BD1BAC">
      <w:pPr>
        <w:pStyle w:val="NO"/>
        <w:numPr>
          <w:ilvl w:val="0"/>
          <w:numId w:val="4"/>
        </w:numPr>
        <w:rPr>
          <w:lang w:eastAsia="ja-JP"/>
        </w:rPr>
      </w:pPr>
      <w:r>
        <w:rPr>
          <w:lang w:eastAsia="ja-JP"/>
        </w:rPr>
        <w:t>R2-1912736</w:t>
      </w:r>
      <w:r>
        <w:rPr>
          <w:lang w:eastAsia="ja-JP"/>
        </w:rPr>
        <w:tab/>
        <w:t>On Maximum Number of CHO Candidate Cells and Nodes</w:t>
      </w:r>
      <w:r>
        <w:rPr>
          <w:lang w:eastAsia="ja-JP"/>
        </w:rPr>
        <w:tab/>
        <w:t>Charter Communications, Inc</w:t>
      </w:r>
    </w:p>
    <w:p w14:paraId="395EA734" w14:textId="0ABA143F" w:rsidR="00CE711C" w:rsidRDefault="00CE711C" w:rsidP="00BD1BAC">
      <w:pPr>
        <w:pStyle w:val="NO"/>
        <w:numPr>
          <w:ilvl w:val="0"/>
          <w:numId w:val="4"/>
        </w:numPr>
        <w:rPr>
          <w:lang w:eastAsia="ja-JP"/>
        </w:rPr>
      </w:pPr>
      <w:r>
        <w:rPr>
          <w:lang w:eastAsia="ja-JP"/>
        </w:rPr>
        <w:t>R2-1912739</w:t>
      </w:r>
      <w:r>
        <w:rPr>
          <w:lang w:eastAsia="ja-JP"/>
        </w:rPr>
        <w:tab/>
        <w:t>Discussion on configuration aspect for CHO</w:t>
      </w:r>
      <w:r>
        <w:rPr>
          <w:lang w:eastAsia="ja-JP"/>
        </w:rPr>
        <w:tab/>
        <w:t>Huawei, HiSilicon, China Telecom</w:t>
      </w:r>
      <w:r>
        <w:rPr>
          <w:lang w:eastAsia="ja-JP"/>
        </w:rPr>
        <w:tab/>
        <w:t>discussion</w:t>
      </w:r>
    </w:p>
    <w:p w14:paraId="7F41472F" w14:textId="1F4E5A36" w:rsidR="00CE711C" w:rsidRDefault="00CE711C" w:rsidP="00BD1BAC">
      <w:pPr>
        <w:pStyle w:val="NO"/>
        <w:numPr>
          <w:ilvl w:val="0"/>
          <w:numId w:val="4"/>
        </w:numPr>
        <w:rPr>
          <w:lang w:eastAsia="ja-JP"/>
        </w:rPr>
      </w:pPr>
      <w:r>
        <w:rPr>
          <w:lang w:eastAsia="ja-JP"/>
        </w:rPr>
        <w:t>R2-1912340</w:t>
      </w:r>
      <w:r>
        <w:rPr>
          <w:lang w:eastAsia="ja-JP"/>
        </w:rPr>
        <w:tab/>
        <w:t>Discussion on CHO release</w:t>
      </w:r>
      <w:r>
        <w:rPr>
          <w:lang w:eastAsia="ja-JP"/>
        </w:rPr>
        <w:tab/>
        <w:t>vivo</w:t>
      </w:r>
    </w:p>
    <w:p w14:paraId="0654D95A" w14:textId="5CE31433" w:rsidR="00CE711C" w:rsidRDefault="00CE711C" w:rsidP="00BD1BAC">
      <w:pPr>
        <w:pStyle w:val="NO"/>
        <w:numPr>
          <w:ilvl w:val="0"/>
          <w:numId w:val="4"/>
        </w:numPr>
        <w:rPr>
          <w:lang w:eastAsia="ja-JP"/>
        </w:rPr>
      </w:pPr>
      <w:r>
        <w:rPr>
          <w:lang w:eastAsia="ja-JP"/>
        </w:rPr>
        <w:t>R2-1913668</w:t>
      </w:r>
      <w:r>
        <w:rPr>
          <w:lang w:eastAsia="ja-JP"/>
        </w:rPr>
        <w:tab/>
        <w:t>Validity of CHO configurations based on security configuration</w:t>
      </w:r>
      <w:r>
        <w:rPr>
          <w:lang w:eastAsia="ja-JP"/>
        </w:rPr>
        <w:tab/>
        <w:t>Sharp</w:t>
      </w:r>
    </w:p>
    <w:p w14:paraId="00230E2B" w14:textId="6ABFD88A" w:rsidR="00CE711C" w:rsidRDefault="00CE711C" w:rsidP="00BD1BAC">
      <w:pPr>
        <w:pStyle w:val="NO"/>
        <w:numPr>
          <w:ilvl w:val="0"/>
          <w:numId w:val="4"/>
        </w:numPr>
        <w:rPr>
          <w:lang w:eastAsia="ja-JP"/>
        </w:rPr>
      </w:pPr>
      <w:r>
        <w:rPr>
          <w:lang w:eastAsia="ja-JP"/>
        </w:rPr>
        <w:t>R2-1912633</w:t>
      </w:r>
      <w:r>
        <w:rPr>
          <w:lang w:eastAsia="ja-JP"/>
        </w:rPr>
        <w:tab/>
        <w:t>Handling of a HO command while UE is monitoring CHO</w:t>
      </w:r>
      <w:r>
        <w:rPr>
          <w:lang w:eastAsia="ja-JP"/>
        </w:rPr>
        <w:tab/>
        <w:t>Ericsson</w:t>
      </w:r>
    </w:p>
    <w:p w14:paraId="5BE32B23" w14:textId="3F98FA1C" w:rsidR="00CE711C" w:rsidRDefault="00CE711C" w:rsidP="00BD1BAC">
      <w:pPr>
        <w:pStyle w:val="NO"/>
        <w:numPr>
          <w:ilvl w:val="0"/>
          <w:numId w:val="4"/>
        </w:numPr>
        <w:rPr>
          <w:lang w:eastAsia="ja-JP"/>
        </w:rPr>
      </w:pPr>
      <w:r>
        <w:rPr>
          <w:lang w:eastAsia="ja-JP"/>
        </w:rPr>
        <w:t>R2-1913151</w:t>
      </w:r>
      <w:r>
        <w:rPr>
          <w:lang w:eastAsia="ja-JP"/>
        </w:rPr>
        <w:tab/>
        <w:t>On RRC Reconfigurations in CHO-prepared state</w:t>
      </w:r>
      <w:r>
        <w:rPr>
          <w:lang w:eastAsia="ja-JP"/>
        </w:rPr>
        <w:tab/>
        <w:t>Nokia, Nokia Shanghai Bell</w:t>
      </w:r>
      <w:r>
        <w:rPr>
          <w:lang w:eastAsia="ja-JP"/>
        </w:rPr>
        <w:tab/>
      </w:r>
    </w:p>
    <w:p w14:paraId="11F05C2E" w14:textId="4B0DD6E0" w:rsidR="00CE711C" w:rsidRDefault="00CE711C" w:rsidP="00BD1BAC">
      <w:pPr>
        <w:pStyle w:val="NO"/>
        <w:numPr>
          <w:ilvl w:val="0"/>
          <w:numId w:val="4"/>
        </w:numPr>
        <w:rPr>
          <w:lang w:eastAsia="ja-JP"/>
        </w:rPr>
      </w:pPr>
      <w:r>
        <w:rPr>
          <w:lang w:eastAsia="ja-JP"/>
        </w:rPr>
        <w:t>R2-1913909</w:t>
      </w:r>
      <w:r>
        <w:rPr>
          <w:lang w:eastAsia="ja-JP"/>
        </w:rPr>
        <w:tab/>
        <w:t>CHO UE behaviour upon transitioning to RRC_INACTIVE/RRC_IDLE</w:t>
      </w:r>
      <w:r>
        <w:rPr>
          <w:lang w:eastAsia="ja-JP"/>
        </w:rPr>
        <w:tab/>
        <w:t xml:space="preserve">Samsung Electronics </w:t>
      </w:r>
      <w:proofErr w:type="spellStart"/>
      <w:r>
        <w:rPr>
          <w:lang w:eastAsia="ja-JP"/>
        </w:rPr>
        <w:t>Polska</w:t>
      </w:r>
      <w:proofErr w:type="spellEnd"/>
    </w:p>
    <w:p w14:paraId="4D0D1711" w14:textId="19F0EF02" w:rsidR="00CE711C" w:rsidRDefault="00CE711C" w:rsidP="00BD1BAC">
      <w:pPr>
        <w:pStyle w:val="NO"/>
        <w:numPr>
          <w:ilvl w:val="0"/>
          <w:numId w:val="4"/>
        </w:numPr>
        <w:rPr>
          <w:lang w:eastAsia="ja-JP"/>
        </w:rPr>
      </w:pPr>
      <w:r>
        <w:rPr>
          <w:lang w:eastAsia="ja-JP"/>
        </w:rPr>
        <w:t>R2-1913675</w:t>
      </w:r>
      <w:r>
        <w:rPr>
          <w:lang w:eastAsia="ja-JP"/>
        </w:rPr>
        <w:tab/>
        <w:t>Discussion on a configuration mismatch between a UE and a target gNB</w:t>
      </w:r>
      <w:r>
        <w:rPr>
          <w:lang w:eastAsia="ja-JP"/>
        </w:rPr>
        <w:tab/>
        <w:t>KDDI Corporation</w:t>
      </w:r>
    </w:p>
    <w:p w14:paraId="0A3AD686" w14:textId="425A36B1" w:rsidR="00CE711C" w:rsidRDefault="00CE711C" w:rsidP="00BD1BAC">
      <w:pPr>
        <w:pStyle w:val="NO"/>
        <w:numPr>
          <w:ilvl w:val="0"/>
          <w:numId w:val="4"/>
        </w:numPr>
        <w:rPr>
          <w:lang w:eastAsia="ja-JP"/>
        </w:rPr>
      </w:pPr>
      <w:r>
        <w:rPr>
          <w:lang w:eastAsia="ja-JP"/>
        </w:rPr>
        <w:t>R2-1912637</w:t>
      </w:r>
      <w:r>
        <w:rPr>
          <w:lang w:eastAsia="ja-JP"/>
        </w:rPr>
        <w:tab/>
        <w:t>Further details on CHO failure handling</w:t>
      </w:r>
      <w:r>
        <w:rPr>
          <w:lang w:eastAsia="ja-JP"/>
        </w:rPr>
        <w:tab/>
        <w:t>Ericsson</w:t>
      </w:r>
    </w:p>
    <w:p w14:paraId="0E448303" w14:textId="698F87D0" w:rsidR="00CE711C" w:rsidRDefault="00CE711C" w:rsidP="00BD1BAC">
      <w:pPr>
        <w:pStyle w:val="NO"/>
        <w:numPr>
          <w:ilvl w:val="0"/>
          <w:numId w:val="4"/>
        </w:numPr>
        <w:rPr>
          <w:lang w:eastAsia="ja-JP"/>
        </w:rPr>
      </w:pPr>
      <w:r>
        <w:rPr>
          <w:lang w:eastAsia="ja-JP"/>
        </w:rPr>
        <w:t>R2-1912634</w:t>
      </w:r>
      <w:r>
        <w:rPr>
          <w:lang w:eastAsia="ja-JP"/>
        </w:rPr>
        <w:tab/>
        <w:t>Suspend while monitoring CHO in NR</w:t>
      </w:r>
      <w:r>
        <w:rPr>
          <w:lang w:eastAsia="ja-JP"/>
        </w:rPr>
        <w:tab/>
        <w:t>Ericsson</w:t>
      </w:r>
    </w:p>
    <w:p w14:paraId="7562C3A2" w14:textId="763D744F" w:rsidR="00CE711C" w:rsidRDefault="00CE711C" w:rsidP="00BD1BAC">
      <w:pPr>
        <w:pStyle w:val="NO"/>
        <w:numPr>
          <w:ilvl w:val="0"/>
          <w:numId w:val="4"/>
        </w:numPr>
        <w:rPr>
          <w:lang w:eastAsia="ja-JP"/>
        </w:rPr>
      </w:pPr>
      <w:r>
        <w:rPr>
          <w:lang w:eastAsia="ja-JP"/>
        </w:rPr>
        <w:t>R2-1913860</w:t>
      </w:r>
      <w:r>
        <w:rPr>
          <w:lang w:eastAsia="ja-JP"/>
        </w:rPr>
        <w:tab/>
        <w:t>Consideration of CHO Configuration Update</w:t>
      </w:r>
      <w:r>
        <w:rPr>
          <w:lang w:eastAsia="ja-JP"/>
        </w:rPr>
        <w:tab/>
        <w:t>LG Electronics Inc.</w:t>
      </w:r>
    </w:p>
    <w:p w14:paraId="68F80ADF" w14:textId="70FEB39D" w:rsidR="00CE711C" w:rsidRDefault="00CE711C" w:rsidP="00BD1BAC">
      <w:pPr>
        <w:pStyle w:val="NO"/>
        <w:numPr>
          <w:ilvl w:val="0"/>
          <w:numId w:val="4"/>
        </w:numPr>
        <w:rPr>
          <w:lang w:eastAsia="ja-JP"/>
        </w:rPr>
      </w:pPr>
      <w:r>
        <w:rPr>
          <w:lang w:eastAsia="ja-JP"/>
        </w:rPr>
        <w:t>R2-1913861</w:t>
      </w:r>
      <w:r>
        <w:rPr>
          <w:lang w:eastAsia="ja-JP"/>
        </w:rPr>
        <w:tab/>
        <w:t>Draft LS on CHO Configuration Update</w:t>
      </w:r>
      <w:r>
        <w:rPr>
          <w:lang w:eastAsia="ja-JP"/>
        </w:rPr>
        <w:tab/>
        <w:t>LG Electronics Inc.</w:t>
      </w:r>
    </w:p>
    <w:p w14:paraId="0EC5F1F2" w14:textId="68892935" w:rsidR="00CE711C" w:rsidRDefault="00CE711C" w:rsidP="00BD1BAC">
      <w:pPr>
        <w:pStyle w:val="NO"/>
        <w:numPr>
          <w:ilvl w:val="0"/>
          <w:numId w:val="4"/>
        </w:numPr>
        <w:rPr>
          <w:lang w:eastAsia="ja-JP"/>
        </w:rPr>
      </w:pPr>
      <w:r>
        <w:rPr>
          <w:lang w:eastAsia="ja-JP"/>
        </w:rPr>
        <w:t>R2-1912464</w:t>
      </w:r>
      <w:r>
        <w:rPr>
          <w:lang w:eastAsia="ja-JP"/>
        </w:rPr>
        <w:tab/>
        <w:t>Consecutive Conditional Handover</w:t>
      </w:r>
      <w:r>
        <w:rPr>
          <w:lang w:eastAsia="ja-JP"/>
        </w:rPr>
        <w:tab/>
        <w:t>Apple</w:t>
      </w:r>
      <w:r>
        <w:rPr>
          <w:lang w:eastAsia="ja-JP"/>
        </w:rPr>
        <w:tab/>
      </w:r>
    </w:p>
    <w:p w14:paraId="22316BDF" w14:textId="21A8EC97" w:rsidR="00CE711C" w:rsidRDefault="00CE711C" w:rsidP="00BD1BAC">
      <w:pPr>
        <w:pStyle w:val="NO"/>
        <w:numPr>
          <w:ilvl w:val="0"/>
          <w:numId w:val="4"/>
        </w:numPr>
        <w:rPr>
          <w:lang w:eastAsia="ja-JP"/>
        </w:rPr>
      </w:pPr>
      <w:r>
        <w:rPr>
          <w:lang w:eastAsia="ja-JP"/>
        </w:rPr>
        <w:t>R2-1913792</w:t>
      </w:r>
      <w:r>
        <w:rPr>
          <w:lang w:eastAsia="ja-JP"/>
        </w:rPr>
        <w:tab/>
        <w:t>Problems in Evaluation of CHO Execution Condition</w:t>
      </w:r>
      <w:r>
        <w:rPr>
          <w:lang w:eastAsia="ja-JP"/>
        </w:rPr>
        <w:tab/>
        <w:t>ETRI</w:t>
      </w:r>
    </w:p>
    <w:p w14:paraId="5D03FF49" w14:textId="77777777" w:rsidR="00CE711C" w:rsidRDefault="00CE711C" w:rsidP="00BD1BAC">
      <w:pPr>
        <w:pStyle w:val="NO"/>
        <w:numPr>
          <w:ilvl w:val="0"/>
          <w:numId w:val="4"/>
        </w:numPr>
        <w:rPr>
          <w:lang w:eastAsia="ja-JP"/>
        </w:rPr>
      </w:pPr>
      <w:r>
        <w:rPr>
          <w:lang w:eastAsia="ja-JP"/>
        </w:rPr>
        <w:t>R2-1912529</w:t>
      </w:r>
      <w:r>
        <w:rPr>
          <w:lang w:eastAsia="ja-JP"/>
        </w:rPr>
        <w:tab/>
        <w:t>measurement aspects for CHO</w:t>
      </w:r>
      <w:r>
        <w:rPr>
          <w:lang w:eastAsia="ja-JP"/>
        </w:rPr>
        <w:tab/>
        <w:t>Samsung R&amp;D Institute UK</w:t>
      </w:r>
      <w:r>
        <w:rPr>
          <w:lang w:eastAsia="ja-JP"/>
        </w:rPr>
        <w:tab/>
        <w:t>discussion</w:t>
      </w:r>
    </w:p>
    <w:p w14:paraId="37F8CA65" w14:textId="09ABDF79" w:rsidR="00CE711C" w:rsidRDefault="00CE711C" w:rsidP="00BD1BAC">
      <w:pPr>
        <w:pStyle w:val="NO"/>
        <w:numPr>
          <w:ilvl w:val="0"/>
          <w:numId w:val="4"/>
        </w:numPr>
        <w:rPr>
          <w:lang w:eastAsia="ja-JP"/>
        </w:rPr>
      </w:pPr>
      <w:r>
        <w:rPr>
          <w:lang w:eastAsia="ja-JP"/>
        </w:rPr>
        <w:t>R2-1913001</w:t>
      </w:r>
      <w:r>
        <w:rPr>
          <w:lang w:eastAsia="ja-JP"/>
        </w:rPr>
        <w:tab/>
        <w:t>Measurement Report for Conditional Handover Procedures</w:t>
      </w:r>
      <w:r>
        <w:rPr>
          <w:lang w:eastAsia="ja-JP"/>
        </w:rPr>
        <w:tab/>
        <w:t>MediaTek Inc.</w:t>
      </w:r>
    </w:p>
    <w:p w14:paraId="70CA9D79" w14:textId="377B20F3" w:rsidR="00CE711C" w:rsidRDefault="00CE711C" w:rsidP="00BD1BAC">
      <w:pPr>
        <w:pStyle w:val="NO"/>
        <w:numPr>
          <w:ilvl w:val="0"/>
          <w:numId w:val="4"/>
        </w:numPr>
        <w:rPr>
          <w:lang w:eastAsia="ja-JP"/>
        </w:rPr>
      </w:pPr>
      <w:r>
        <w:rPr>
          <w:lang w:eastAsia="ja-JP"/>
        </w:rPr>
        <w:t>R2-1912240</w:t>
      </w:r>
      <w:r>
        <w:rPr>
          <w:lang w:eastAsia="ja-JP"/>
        </w:rPr>
        <w:tab/>
        <w:t>Measurement report enhancement in conditional handover</w:t>
      </w:r>
      <w:r>
        <w:rPr>
          <w:lang w:eastAsia="ja-JP"/>
        </w:rPr>
        <w:tab/>
      </w:r>
      <w:proofErr w:type="spellStart"/>
      <w:r>
        <w:rPr>
          <w:lang w:eastAsia="ja-JP"/>
        </w:rPr>
        <w:t>Spreadtrum</w:t>
      </w:r>
      <w:proofErr w:type="spellEnd"/>
      <w:r>
        <w:rPr>
          <w:lang w:eastAsia="ja-JP"/>
        </w:rPr>
        <w:t xml:space="preserve"> Communications</w:t>
      </w:r>
    </w:p>
    <w:p w14:paraId="5A5BAD70" w14:textId="6E9DD180" w:rsidR="00CE711C" w:rsidRDefault="00CE711C" w:rsidP="00BD1BAC">
      <w:pPr>
        <w:pStyle w:val="NO"/>
        <w:numPr>
          <w:ilvl w:val="0"/>
          <w:numId w:val="4"/>
        </w:numPr>
        <w:rPr>
          <w:lang w:eastAsia="ja-JP"/>
        </w:rPr>
      </w:pPr>
      <w:r>
        <w:rPr>
          <w:lang w:eastAsia="ja-JP"/>
        </w:rPr>
        <w:t>R2-1912693</w:t>
      </w:r>
      <w:r>
        <w:rPr>
          <w:lang w:eastAsia="ja-JP"/>
        </w:rPr>
        <w:tab/>
        <w:t>Discussion on the leaving conditions for CHO</w:t>
      </w:r>
      <w:r>
        <w:rPr>
          <w:lang w:eastAsia="ja-JP"/>
        </w:rPr>
        <w:tab/>
        <w:t xml:space="preserve">PANASONIC R&amp;D </w:t>
      </w:r>
      <w:proofErr w:type="spellStart"/>
      <w:r>
        <w:rPr>
          <w:lang w:eastAsia="ja-JP"/>
        </w:rPr>
        <w:t>Center</w:t>
      </w:r>
      <w:proofErr w:type="spellEnd"/>
      <w:r>
        <w:rPr>
          <w:lang w:eastAsia="ja-JP"/>
        </w:rPr>
        <w:t xml:space="preserve"> Germany</w:t>
      </w:r>
    </w:p>
    <w:p w14:paraId="29AE8E7B" w14:textId="00483ECC" w:rsidR="00CE711C" w:rsidRDefault="00CE711C" w:rsidP="00BD1BAC">
      <w:pPr>
        <w:pStyle w:val="NO"/>
        <w:numPr>
          <w:ilvl w:val="0"/>
          <w:numId w:val="4"/>
        </w:numPr>
        <w:rPr>
          <w:lang w:eastAsia="ja-JP"/>
        </w:rPr>
      </w:pPr>
      <w:r>
        <w:rPr>
          <w:lang w:eastAsia="ja-JP"/>
        </w:rPr>
        <w:t>R2-1912339</w:t>
      </w:r>
      <w:r>
        <w:rPr>
          <w:lang w:eastAsia="ja-JP"/>
        </w:rPr>
        <w:tab/>
        <w:t xml:space="preserve">Conditional Handover without </w:t>
      </w:r>
      <w:proofErr w:type="spellStart"/>
      <w:r>
        <w:rPr>
          <w:lang w:eastAsia="ja-JP"/>
        </w:rPr>
        <w:t>explict</w:t>
      </w:r>
      <w:proofErr w:type="spellEnd"/>
      <w:r>
        <w:rPr>
          <w:lang w:eastAsia="ja-JP"/>
        </w:rPr>
        <w:t xml:space="preserve"> trigger condition</w:t>
      </w:r>
      <w:r>
        <w:rPr>
          <w:lang w:eastAsia="ja-JP"/>
        </w:rPr>
        <w:tab/>
        <w:t xml:space="preserve">vivo </w:t>
      </w:r>
    </w:p>
    <w:p w14:paraId="219F71E8" w14:textId="513F3104" w:rsidR="00CE711C" w:rsidRDefault="00CE711C" w:rsidP="00BD1BAC">
      <w:pPr>
        <w:pStyle w:val="NO"/>
        <w:numPr>
          <w:ilvl w:val="0"/>
          <w:numId w:val="4"/>
        </w:numPr>
        <w:rPr>
          <w:lang w:eastAsia="ja-JP"/>
        </w:rPr>
      </w:pPr>
      <w:r>
        <w:rPr>
          <w:lang w:eastAsia="ja-JP"/>
        </w:rPr>
        <w:t>R2-1912636</w:t>
      </w:r>
      <w:r>
        <w:rPr>
          <w:lang w:eastAsia="ja-JP"/>
        </w:rPr>
        <w:tab/>
        <w:t>TP for 38.331 on CHO</w:t>
      </w:r>
      <w:r>
        <w:rPr>
          <w:lang w:eastAsia="ja-JP"/>
        </w:rPr>
        <w:tab/>
        <w:t>Ericsson</w:t>
      </w:r>
    </w:p>
    <w:p w14:paraId="3183158D" w14:textId="42910A26" w:rsidR="00CE711C" w:rsidRDefault="00CE711C" w:rsidP="00BD1BAC">
      <w:pPr>
        <w:pStyle w:val="NO"/>
        <w:numPr>
          <w:ilvl w:val="0"/>
          <w:numId w:val="4"/>
        </w:numPr>
        <w:rPr>
          <w:lang w:eastAsia="ja-JP"/>
        </w:rPr>
      </w:pPr>
      <w:r>
        <w:rPr>
          <w:lang w:eastAsia="ja-JP"/>
        </w:rPr>
        <w:t>R2-1912784</w:t>
      </w:r>
      <w:r>
        <w:rPr>
          <w:lang w:eastAsia="ja-JP"/>
        </w:rPr>
        <w:tab/>
        <w:t>Confirmation of WA for failure handling</w:t>
      </w:r>
      <w:r>
        <w:rPr>
          <w:lang w:eastAsia="ja-JP"/>
        </w:rPr>
        <w:tab/>
        <w:t xml:space="preserve">Intel Corporation, </w:t>
      </w:r>
      <w:proofErr w:type="spellStart"/>
      <w:r>
        <w:rPr>
          <w:lang w:eastAsia="ja-JP"/>
        </w:rPr>
        <w:t>InterDigital</w:t>
      </w:r>
      <w:proofErr w:type="spellEnd"/>
      <w:r>
        <w:rPr>
          <w:lang w:eastAsia="ja-JP"/>
        </w:rPr>
        <w:t xml:space="preserve"> Inc., China Telecom, OPPO, MediaTek, Lenovo, Motorola Mobility, vivo, </w:t>
      </w:r>
      <w:proofErr w:type="spellStart"/>
      <w:r>
        <w:rPr>
          <w:lang w:eastAsia="ja-JP"/>
        </w:rPr>
        <w:t>Spreadtrum</w:t>
      </w:r>
      <w:proofErr w:type="spellEnd"/>
      <w:r>
        <w:rPr>
          <w:lang w:eastAsia="ja-JP"/>
        </w:rPr>
        <w:t xml:space="preserve">, ITRI, Sharp, Panasonic, Xiaomi, ZTE Corporation, </w:t>
      </w:r>
      <w:proofErr w:type="spellStart"/>
      <w:r>
        <w:rPr>
          <w:lang w:eastAsia="ja-JP"/>
        </w:rPr>
        <w:t>Sanechips</w:t>
      </w:r>
      <w:proofErr w:type="spellEnd"/>
      <w:r>
        <w:rPr>
          <w:lang w:eastAsia="ja-JP"/>
        </w:rPr>
        <w:t>, LG Electronics, CATT, NEC, Ericsson, Google Inc., Apple</w:t>
      </w:r>
    </w:p>
    <w:p w14:paraId="0CDE947F" w14:textId="1D1B352F" w:rsidR="00CE711C" w:rsidRDefault="00CE711C" w:rsidP="00BD1BAC">
      <w:pPr>
        <w:pStyle w:val="NO"/>
        <w:numPr>
          <w:ilvl w:val="0"/>
          <w:numId w:val="4"/>
        </w:numPr>
        <w:rPr>
          <w:lang w:eastAsia="ja-JP"/>
        </w:rPr>
      </w:pPr>
      <w:r>
        <w:rPr>
          <w:lang w:eastAsia="ja-JP"/>
        </w:rPr>
        <w:t>R2-1913908</w:t>
      </w:r>
      <w:r>
        <w:rPr>
          <w:lang w:eastAsia="ja-JP"/>
        </w:rPr>
        <w:tab/>
        <w:t xml:space="preserve">Discussion on Performing CHO </w:t>
      </w:r>
      <w:proofErr w:type="spellStart"/>
      <w:r>
        <w:rPr>
          <w:lang w:eastAsia="ja-JP"/>
        </w:rPr>
        <w:t>instaed</w:t>
      </w:r>
      <w:proofErr w:type="spellEnd"/>
      <w:r>
        <w:rPr>
          <w:lang w:eastAsia="ja-JP"/>
        </w:rPr>
        <w:t xml:space="preserve"> of RRE in CHO</w:t>
      </w:r>
      <w:r>
        <w:rPr>
          <w:lang w:eastAsia="ja-JP"/>
        </w:rPr>
        <w:tab/>
        <w:t>Samsung, Nokia, Nokia Shanghai Bell, Qualcomm Incorporated</w:t>
      </w:r>
    </w:p>
    <w:p w14:paraId="14872370" w14:textId="5899BE02" w:rsidR="00CE711C" w:rsidRDefault="00CE711C" w:rsidP="00BD1BAC">
      <w:pPr>
        <w:pStyle w:val="NO"/>
        <w:numPr>
          <w:ilvl w:val="0"/>
          <w:numId w:val="4"/>
        </w:numPr>
        <w:rPr>
          <w:lang w:eastAsia="ja-JP"/>
        </w:rPr>
      </w:pPr>
      <w:r>
        <w:rPr>
          <w:lang w:eastAsia="ja-JP"/>
        </w:rPr>
        <w:t>R2-1912132</w:t>
      </w:r>
      <w:r>
        <w:rPr>
          <w:lang w:eastAsia="ja-JP"/>
        </w:rPr>
        <w:tab/>
        <w:t>Discussion on the Working Assumption Related Issues</w:t>
      </w:r>
      <w:r>
        <w:rPr>
          <w:lang w:eastAsia="ja-JP"/>
        </w:rPr>
        <w:tab/>
        <w:t>CATT</w:t>
      </w:r>
    </w:p>
    <w:p w14:paraId="1F672F7E" w14:textId="769EE1E7" w:rsidR="00CE711C" w:rsidRDefault="00CE711C" w:rsidP="00BD1BAC">
      <w:pPr>
        <w:pStyle w:val="NO"/>
        <w:numPr>
          <w:ilvl w:val="0"/>
          <w:numId w:val="4"/>
        </w:numPr>
        <w:rPr>
          <w:lang w:eastAsia="ja-JP"/>
        </w:rPr>
      </w:pPr>
      <w:r>
        <w:rPr>
          <w:lang w:eastAsia="ja-JP"/>
        </w:rPr>
        <w:t>R2-1912741</w:t>
      </w:r>
      <w:r>
        <w:rPr>
          <w:lang w:eastAsia="ja-JP"/>
        </w:rPr>
        <w:tab/>
        <w:t>Discussion on failure handling for CHO</w:t>
      </w:r>
      <w:r>
        <w:rPr>
          <w:lang w:eastAsia="ja-JP"/>
        </w:rPr>
        <w:tab/>
        <w:t>Huawei, HiSilicon</w:t>
      </w:r>
    </w:p>
    <w:p w14:paraId="5495CA44" w14:textId="5D35DE52" w:rsidR="00CE711C" w:rsidRDefault="00CE711C" w:rsidP="00BD1BAC">
      <w:pPr>
        <w:pStyle w:val="NO"/>
        <w:numPr>
          <w:ilvl w:val="0"/>
          <w:numId w:val="4"/>
        </w:numPr>
        <w:rPr>
          <w:lang w:eastAsia="ja-JP"/>
        </w:rPr>
      </w:pPr>
      <w:r>
        <w:rPr>
          <w:lang w:eastAsia="ja-JP"/>
        </w:rPr>
        <w:lastRenderedPageBreak/>
        <w:t>R2-1912972</w:t>
      </w:r>
      <w:r>
        <w:rPr>
          <w:lang w:eastAsia="ja-JP"/>
        </w:rPr>
        <w:tab/>
        <w:t>Discussion on the use case of CHO failure recovery</w:t>
      </w:r>
      <w:r>
        <w:rPr>
          <w:lang w:eastAsia="ja-JP"/>
        </w:rPr>
        <w:tab/>
        <w:t>Beijing Xiaomi Software Tech</w:t>
      </w:r>
    </w:p>
    <w:p w14:paraId="117D7636" w14:textId="052AFCEE" w:rsidR="00CE711C" w:rsidRDefault="00CE711C" w:rsidP="00BD1BAC">
      <w:pPr>
        <w:pStyle w:val="NO"/>
        <w:numPr>
          <w:ilvl w:val="0"/>
          <w:numId w:val="4"/>
        </w:numPr>
        <w:rPr>
          <w:lang w:eastAsia="ja-JP"/>
        </w:rPr>
      </w:pPr>
      <w:r>
        <w:rPr>
          <w:lang w:eastAsia="ja-JP"/>
        </w:rPr>
        <w:t>R2-1913000</w:t>
      </w:r>
      <w:r>
        <w:rPr>
          <w:lang w:eastAsia="ja-JP"/>
        </w:rPr>
        <w:tab/>
        <w:t>Mobility Failure Handling with Conditional Handover Candidates</w:t>
      </w:r>
      <w:r>
        <w:rPr>
          <w:lang w:eastAsia="ja-JP"/>
        </w:rPr>
        <w:tab/>
        <w:t>MediaTek Inc.</w:t>
      </w:r>
    </w:p>
    <w:p w14:paraId="152CB17D" w14:textId="39EE471D" w:rsidR="00CE711C" w:rsidRDefault="00CE711C" w:rsidP="00BD1BAC">
      <w:pPr>
        <w:pStyle w:val="NO"/>
        <w:numPr>
          <w:ilvl w:val="0"/>
          <w:numId w:val="4"/>
        </w:numPr>
        <w:rPr>
          <w:lang w:eastAsia="ja-JP"/>
        </w:rPr>
      </w:pPr>
      <w:r>
        <w:rPr>
          <w:lang w:eastAsia="ja-JP"/>
        </w:rPr>
        <w:t>R2-1913057</w:t>
      </w:r>
      <w:r>
        <w:rPr>
          <w:lang w:eastAsia="ja-JP"/>
        </w:rPr>
        <w:tab/>
        <w:t>Failure handling and RLF report for CHO</w:t>
      </w:r>
      <w:r>
        <w:rPr>
          <w:lang w:eastAsia="ja-JP"/>
        </w:rPr>
        <w:tab/>
        <w:t>NEC</w:t>
      </w:r>
      <w:r>
        <w:rPr>
          <w:lang w:eastAsia="ja-JP"/>
        </w:rPr>
        <w:tab/>
      </w:r>
    </w:p>
    <w:p w14:paraId="6EA1C0E7" w14:textId="0B78F226" w:rsidR="00CE711C" w:rsidRDefault="00CE711C" w:rsidP="00BD1BAC">
      <w:pPr>
        <w:pStyle w:val="NO"/>
        <w:numPr>
          <w:ilvl w:val="0"/>
          <w:numId w:val="4"/>
        </w:numPr>
        <w:rPr>
          <w:lang w:eastAsia="ja-JP"/>
        </w:rPr>
      </w:pPr>
      <w:r>
        <w:rPr>
          <w:lang w:eastAsia="ja-JP"/>
        </w:rPr>
        <w:t>R2-1913153</w:t>
      </w:r>
      <w:r>
        <w:rPr>
          <w:lang w:eastAsia="ja-JP"/>
        </w:rPr>
        <w:tab/>
        <w:t>Failure handling in the presence of prepared CHO candidates</w:t>
      </w:r>
      <w:r>
        <w:rPr>
          <w:lang w:eastAsia="ja-JP"/>
        </w:rPr>
        <w:tab/>
        <w:t>Nokia, Nokia Shanghai Bell</w:t>
      </w:r>
    </w:p>
    <w:p w14:paraId="4E725C79" w14:textId="005BAC00" w:rsidR="00CE711C" w:rsidRDefault="00CE711C" w:rsidP="00BD1BAC">
      <w:pPr>
        <w:pStyle w:val="NO"/>
        <w:numPr>
          <w:ilvl w:val="0"/>
          <w:numId w:val="4"/>
        </w:numPr>
        <w:rPr>
          <w:lang w:eastAsia="ja-JP"/>
        </w:rPr>
      </w:pPr>
      <w:r>
        <w:rPr>
          <w:lang w:eastAsia="ja-JP"/>
        </w:rPr>
        <w:t>R2-1912454</w:t>
      </w:r>
      <w:r>
        <w:rPr>
          <w:lang w:eastAsia="ja-JP"/>
        </w:rPr>
        <w:tab/>
        <w:t>Discussion on the timer design for CHO</w:t>
      </w:r>
      <w:r>
        <w:rPr>
          <w:lang w:eastAsia="ja-JP"/>
        </w:rPr>
        <w:tab/>
        <w:t>vivo</w:t>
      </w:r>
    </w:p>
    <w:p w14:paraId="14525FDB" w14:textId="1222D9A8" w:rsidR="00CE711C" w:rsidRDefault="00CE711C" w:rsidP="00BD1BAC">
      <w:pPr>
        <w:pStyle w:val="NO"/>
        <w:numPr>
          <w:ilvl w:val="0"/>
          <w:numId w:val="4"/>
        </w:numPr>
        <w:rPr>
          <w:lang w:eastAsia="ja-JP"/>
        </w:rPr>
      </w:pPr>
      <w:r>
        <w:rPr>
          <w:lang w:eastAsia="ja-JP"/>
        </w:rPr>
        <w:t>R2-1913089</w:t>
      </w:r>
      <w:r>
        <w:rPr>
          <w:lang w:eastAsia="ja-JP"/>
        </w:rPr>
        <w:tab/>
        <w:t>Failure handling with CHO candidate</w:t>
      </w:r>
      <w:r>
        <w:rPr>
          <w:lang w:eastAsia="ja-JP"/>
        </w:rPr>
        <w:tab/>
        <w:t>Lenovo, Motorola Mobility</w:t>
      </w:r>
    </w:p>
    <w:p w14:paraId="2044F322" w14:textId="1992C762" w:rsidR="00CE711C" w:rsidRDefault="00CE711C" w:rsidP="00BD1BAC">
      <w:pPr>
        <w:pStyle w:val="NO"/>
        <w:numPr>
          <w:ilvl w:val="0"/>
          <w:numId w:val="4"/>
        </w:numPr>
        <w:rPr>
          <w:lang w:eastAsia="ja-JP"/>
        </w:rPr>
      </w:pPr>
      <w:r>
        <w:rPr>
          <w:lang w:eastAsia="ja-JP"/>
        </w:rPr>
        <w:t>R2-1912812</w:t>
      </w:r>
      <w:r>
        <w:rPr>
          <w:lang w:eastAsia="ja-JP"/>
        </w:rPr>
        <w:tab/>
        <w:t>Access handling for multiple candidate cells in CHO</w:t>
      </w:r>
      <w:r>
        <w:rPr>
          <w:lang w:eastAsia="ja-JP"/>
        </w:rPr>
        <w:tab/>
      </w:r>
      <w:proofErr w:type="spellStart"/>
      <w:r>
        <w:rPr>
          <w:lang w:eastAsia="ja-JP"/>
        </w:rPr>
        <w:t>Futurewei</w:t>
      </w:r>
      <w:proofErr w:type="spellEnd"/>
      <w:r>
        <w:rPr>
          <w:lang w:eastAsia="ja-JP"/>
        </w:rPr>
        <w:t xml:space="preserve"> Technologies</w:t>
      </w:r>
    </w:p>
    <w:p w14:paraId="703D0B4A" w14:textId="479E28DF" w:rsidR="00CE711C" w:rsidRDefault="00CE711C" w:rsidP="00BD1BAC">
      <w:pPr>
        <w:pStyle w:val="NO"/>
        <w:numPr>
          <w:ilvl w:val="0"/>
          <w:numId w:val="4"/>
        </w:numPr>
        <w:rPr>
          <w:lang w:eastAsia="ja-JP"/>
        </w:rPr>
      </w:pPr>
      <w:r>
        <w:rPr>
          <w:lang w:eastAsia="ja-JP"/>
        </w:rPr>
        <w:t>R2-1913904</w:t>
      </w:r>
      <w:r>
        <w:rPr>
          <w:lang w:eastAsia="ja-JP"/>
        </w:rPr>
        <w:tab/>
        <w:t>Discussion on Fast failure recovery alternatives to WA</w:t>
      </w:r>
      <w:r>
        <w:rPr>
          <w:lang w:eastAsia="ja-JP"/>
        </w:rPr>
        <w:tab/>
        <w:t xml:space="preserve">Samsung Electronics </w:t>
      </w:r>
      <w:proofErr w:type="spellStart"/>
      <w:r>
        <w:rPr>
          <w:lang w:eastAsia="ja-JP"/>
        </w:rPr>
        <w:t>Polska</w:t>
      </w:r>
      <w:proofErr w:type="spellEnd"/>
      <w:r>
        <w:rPr>
          <w:lang w:eastAsia="ja-JP"/>
        </w:rPr>
        <w:tab/>
      </w:r>
    </w:p>
    <w:p w14:paraId="54FE55F7" w14:textId="18386C44" w:rsidR="00CE711C" w:rsidRDefault="00CE711C" w:rsidP="00BD1BAC">
      <w:pPr>
        <w:pStyle w:val="NO"/>
        <w:numPr>
          <w:ilvl w:val="0"/>
          <w:numId w:val="4"/>
        </w:numPr>
        <w:rPr>
          <w:lang w:eastAsia="ja-JP"/>
        </w:rPr>
      </w:pPr>
      <w:r>
        <w:rPr>
          <w:lang w:eastAsia="ja-JP"/>
        </w:rPr>
        <w:t>R2-1913484</w:t>
      </w:r>
      <w:r>
        <w:rPr>
          <w:lang w:eastAsia="ja-JP"/>
        </w:rPr>
        <w:tab/>
        <w:t>Discussion on fast RLF recovery when applying CHO and fast MCG recovery</w:t>
      </w:r>
      <w:r>
        <w:rPr>
          <w:lang w:eastAsia="ja-JP"/>
        </w:rPr>
        <w:tab/>
        <w:t xml:space="preserve">ZTE Corporation, </w:t>
      </w:r>
      <w:proofErr w:type="spellStart"/>
      <w:r>
        <w:rPr>
          <w:lang w:eastAsia="ja-JP"/>
        </w:rPr>
        <w:t>Sanechips</w:t>
      </w:r>
      <w:proofErr w:type="spellEnd"/>
    </w:p>
    <w:p w14:paraId="7D593A9D" w14:textId="04E31F67" w:rsidR="00CE711C" w:rsidRDefault="00CE711C" w:rsidP="00BD1BAC">
      <w:pPr>
        <w:pStyle w:val="NO"/>
        <w:numPr>
          <w:ilvl w:val="0"/>
          <w:numId w:val="4"/>
        </w:numPr>
        <w:rPr>
          <w:lang w:eastAsia="ja-JP"/>
        </w:rPr>
      </w:pPr>
      <w:r>
        <w:rPr>
          <w:lang w:eastAsia="ja-JP"/>
        </w:rPr>
        <w:t>R2-1912341</w:t>
      </w:r>
      <w:r>
        <w:rPr>
          <w:lang w:eastAsia="ja-JP"/>
        </w:rPr>
        <w:tab/>
        <w:t>Discussion on the HOF for CHO</w:t>
      </w:r>
      <w:r>
        <w:rPr>
          <w:lang w:eastAsia="ja-JP"/>
        </w:rPr>
        <w:tab/>
        <w:t>vivo</w:t>
      </w:r>
    </w:p>
    <w:p w14:paraId="632A8C33" w14:textId="699499F4" w:rsidR="00CE711C" w:rsidRDefault="00CE711C" w:rsidP="00BD1BAC">
      <w:pPr>
        <w:pStyle w:val="NO"/>
        <w:numPr>
          <w:ilvl w:val="0"/>
          <w:numId w:val="4"/>
        </w:numPr>
        <w:rPr>
          <w:lang w:eastAsia="ja-JP"/>
        </w:rPr>
      </w:pPr>
      <w:r>
        <w:rPr>
          <w:lang w:eastAsia="ja-JP"/>
        </w:rPr>
        <w:t>R2-1913015</w:t>
      </w:r>
      <w:r>
        <w:rPr>
          <w:lang w:eastAsia="ja-JP"/>
        </w:rPr>
        <w:tab/>
        <w:t>UE capabilities for CHO</w:t>
      </w:r>
      <w:r>
        <w:rPr>
          <w:lang w:eastAsia="ja-JP"/>
        </w:rPr>
        <w:tab/>
        <w:t>Nokia, Nokia Shanghai Bell</w:t>
      </w:r>
      <w:r>
        <w:rPr>
          <w:lang w:eastAsia="ja-JP"/>
        </w:rPr>
        <w:tab/>
        <w:t>discussion</w:t>
      </w:r>
    </w:p>
    <w:p w14:paraId="72516168" w14:textId="72BD773F" w:rsidR="00CE711C" w:rsidRDefault="00CE711C" w:rsidP="00BD1BAC">
      <w:pPr>
        <w:pStyle w:val="NO"/>
        <w:numPr>
          <w:ilvl w:val="0"/>
          <w:numId w:val="4"/>
        </w:numPr>
        <w:rPr>
          <w:lang w:eastAsia="ja-JP"/>
        </w:rPr>
      </w:pPr>
      <w:r>
        <w:rPr>
          <w:lang w:eastAsia="ja-JP"/>
        </w:rPr>
        <w:t>R2-1912137</w:t>
      </w:r>
      <w:r>
        <w:rPr>
          <w:lang w:eastAsia="ja-JP"/>
        </w:rPr>
        <w:tab/>
        <w:t>UE Capability Issue for CHO</w:t>
      </w:r>
      <w:r>
        <w:rPr>
          <w:lang w:eastAsia="ja-JP"/>
        </w:rPr>
        <w:tab/>
        <w:t>CATT</w:t>
      </w:r>
    </w:p>
    <w:p w14:paraId="39DCE27F" w14:textId="06123432" w:rsidR="00CE711C" w:rsidRDefault="00CE711C" w:rsidP="00BD1BAC">
      <w:pPr>
        <w:pStyle w:val="NO"/>
        <w:numPr>
          <w:ilvl w:val="0"/>
          <w:numId w:val="4"/>
        </w:numPr>
        <w:rPr>
          <w:lang w:eastAsia="ja-JP"/>
        </w:rPr>
      </w:pPr>
      <w:r>
        <w:rPr>
          <w:lang w:eastAsia="ja-JP"/>
        </w:rPr>
        <w:t>R2-1912742</w:t>
      </w:r>
      <w:r>
        <w:rPr>
          <w:lang w:eastAsia="ja-JP"/>
        </w:rPr>
        <w:tab/>
        <w:t>Discussion on UE capabilities for mobility enhancements</w:t>
      </w:r>
      <w:r>
        <w:rPr>
          <w:lang w:eastAsia="ja-JP"/>
        </w:rPr>
        <w:tab/>
        <w:t>Huawei, HiSilicon</w:t>
      </w:r>
    </w:p>
    <w:p w14:paraId="69E9FC20" w14:textId="0A15EC2D" w:rsidR="00CE711C" w:rsidRDefault="00CE711C" w:rsidP="00BD1BAC">
      <w:pPr>
        <w:pStyle w:val="NO"/>
        <w:numPr>
          <w:ilvl w:val="0"/>
          <w:numId w:val="4"/>
        </w:numPr>
        <w:rPr>
          <w:lang w:eastAsia="ja-JP"/>
        </w:rPr>
      </w:pPr>
      <w:r>
        <w:rPr>
          <w:lang w:eastAsia="ja-JP"/>
        </w:rPr>
        <w:t>R2-1913513</w:t>
      </w:r>
      <w:r>
        <w:rPr>
          <w:lang w:eastAsia="ja-JP"/>
        </w:rPr>
        <w:tab/>
        <w:t>Timing of Key Derivation in Conditional Handover</w:t>
      </w:r>
      <w:r>
        <w:rPr>
          <w:lang w:eastAsia="ja-JP"/>
        </w:rPr>
        <w:tab/>
      </w:r>
      <w:proofErr w:type="spellStart"/>
      <w:r>
        <w:rPr>
          <w:lang w:eastAsia="ja-JP"/>
        </w:rPr>
        <w:t>Futurewei</w:t>
      </w:r>
      <w:proofErr w:type="spellEnd"/>
    </w:p>
    <w:p w14:paraId="507A373C" w14:textId="69FF8172" w:rsidR="00CE711C" w:rsidRDefault="00CE711C" w:rsidP="00BD1BAC">
      <w:pPr>
        <w:pStyle w:val="NO"/>
        <w:numPr>
          <w:ilvl w:val="0"/>
          <w:numId w:val="4"/>
        </w:numPr>
        <w:rPr>
          <w:lang w:eastAsia="ja-JP"/>
        </w:rPr>
      </w:pPr>
      <w:r>
        <w:rPr>
          <w:lang w:eastAsia="ja-JP"/>
        </w:rPr>
        <w:t>R2-1913514</w:t>
      </w:r>
      <w:r>
        <w:rPr>
          <w:lang w:eastAsia="ja-JP"/>
        </w:rPr>
        <w:tab/>
        <w:t>Draft LS on the Timing of AS Key Derivation in Conditional Handover</w:t>
      </w:r>
      <w:r>
        <w:rPr>
          <w:lang w:eastAsia="ja-JP"/>
        </w:rPr>
        <w:tab/>
      </w:r>
      <w:proofErr w:type="spellStart"/>
      <w:r>
        <w:rPr>
          <w:lang w:eastAsia="ja-JP"/>
        </w:rPr>
        <w:t>Futurewei</w:t>
      </w:r>
      <w:proofErr w:type="spellEnd"/>
    </w:p>
    <w:p w14:paraId="7BA5C9F1" w14:textId="15CCB9C5" w:rsidR="00CE711C" w:rsidRDefault="00CE711C" w:rsidP="00BD1BAC">
      <w:pPr>
        <w:pStyle w:val="NO"/>
        <w:numPr>
          <w:ilvl w:val="0"/>
          <w:numId w:val="4"/>
        </w:numPr>
        <w:rPr>
          <w:lang w:eastAsia="ja-JP"/>
        </w:rPr>
      </w:pPr>
      <w:r>
        <w:rPr>
          <w:lang w:eastAsia="ja-JP"/>
        </w:rPr>
        <w:t>R2-1912241</w:t>
      </w:r>
      <w:r>
        <w:rPr>
          <w:lang w:eastAsia="ja-JP"/>
        </w:rPr>
        <w:tab/>
        <w:t xml:space="preserve">RRC </w:t>
      </w:r>
      <w:proofErr w:type="spellStart"/>
      <w:r>
        <w:rPr>
          <w:lang w:eastAsia="ja-JP"/>
        </w:rPr>
        <w:t>signaling</w:t>
      </w:r>
      <w:proofErr w:type="spellEnd"/>
      <w:r>
        <w:rPr>
          <w:lang w:eastAsia="ja-JP"/>
        </w:rPr>
        <w:t xml:space="preserve"> size restriction in CHO</w:t>
      </w:r>
      <w:r>
        <w:rPr>
          <w:lang w:eastAsia="ja-JP"/>
        </w:rPr>
        <w:tab/>
      </w:r>
      <w:proofErr w:type="spellStart"/>
      <w:r>
        <w:rPr>
          <w:lang w:eastAsia="ja-JP"/>
        </w:rPr>
        <w:t>Spreadtrum</w:t>
      </w:r>
      <w:proofErr w:type="spellEnd"/>
      <w:r>
        <w:rPr>
          <w:lang w:eastAsia="ja-JP"/>
        </w:rPr>
        <w:t xml:space="preserve"> Communications</w:t>
      </w:r>
    </w:p>
    <w:p w14:paraId="140017C1" w14:textId="50883E59" w:rsidR="00CE711C" w:rsidRDefault="00CE711C" w:rsidP="00BD1BAC">
      <w:pPr>
        <w:pStyle w:val="NO"/>
        <w:numPr>
          <w:ilvl w:val="0"/>
          <w:numId w:val="4"/>
        </w:numPr>
        <w:rPr>
          <w:lang w:eastAsia="ja-JP"/>
        </w:rPr>
      </w:pPr>
      <w:r>
        <w:rPr>
          <w:lang w:eastAsia="ja-JP"/>
        </w:rPr>
        <w:t>R2-1913068</w:t>
      </w:r>
      <w:r>
        <w:rPr>
          <w:lang w:eastAsia="ja-JP"/>
        </w:rPr>
        <w:tab/>
        <w:t>Discussion on phase of the LTE CHO procedure</w:t>
      </w:r>
      <w:r>
        <w:rPr>
          <w:lang w:eastAsia="ja-JP"/>
        </w:rPr>
        <w:tab/>
        <w:t>China Telecommunications</w:t>
      </w:r>
    </w:p>
    <w:p w14:paraId="629BF92A" w14:textId="41D62CFA" w:rsidR="00CE711C" w:rsidRDefault="00CE711C" w:rsidP="00BD1BAC">
      <w:pPr>
        <w:pStyle w:val="NO"/>
        <w:numPr>
          <w:ilvl w:val="0"/>
          <w:numId w:val="4"/>
        </w:numPr>
        <w:rPr>
          <w:lang w:eastAsia="ja-JP"/>
        </w:rPr>
      </w:pPr>
      <w:r>
        <w:rPr>
          <w:lang w:eastAsia="ja-JP"/>
        </w:rPr>
        <w:t>R2-1912881</w:t>
      </w:r>
      <w:r>
        <w:rPr>
          <w:lang w:eastAsia="ja-JP"/>
        </w:rPr>
        <w:tab/>
        <w:t>On Combining RUDI and CHO</w:t>
      </w:r>
      <w:r>
        <w:rPr>
          <w:lang w:eastAsia="ja-JP"/>
        </w:rPr>
        <w:tab/>
      </w:r>
      <w:proofErr w:type="spellStart"/>
      <w:r>
        <w:rPr>
          <w:lang w:eastAsia="ja-JP"/>
        </w:rPr>
        <w:t>InterDigital</w:t>
      </w:r>
      <w:proofErr w:type="spellEnd"/>
    </w:p>
    <w:p w14:paraId="14B2A6FD" w14:textId="3E15BE05" w:rsidR="00CE711C" w:rsidRDefault="00CE711C" w:rsidP="00BD1BAC">
      <w:pPr>
        <w:pStyle w:val="NO"/>
        <w:numPr>
          <w:ilvl w:val="0"/>
          <w:numId w:val="4"/>
        </w:numPr>
        <w:rPr>
          <w:lang w:eastAsia="ja-JP"/>
        </w:rPr>
      </w:pPr>
      <w:r>
        <w:rPr>
          <w:lang w:eastAsia="ja-JP"/>
        </w:rPr>
        <w:t>R2-1913145</w:t>
      </w:r>
      <w:r>
        <w:rPr>
          <w:lang w:eastAsia="ja-JP"/>
        </w:rPr>
        <w:tab/>
        <w:t>Discussion on simultaneous connectivity in CHO</w:t>
      </w:r>
      <w:r>
        <w:rPr>
          <w:lang w:eastAsia="ja-JP"/>
        </w:rPr>
        <w:tab/>
        <w:t>vivo</w:t>
      </w:r>
    </w:p>
    <w:p w14:paraId="24BCEC83" w14:textId="0A0FD582" w:rsidR="00CE711C" w:rsidRDefault="00CE711C" w:rsidP="00BD1BAC">
      <w:pPr>
        <w:pStyle w:val="NO"/>
        <w:numPr>
          <w:ilvl w:val="0"/>
          <w:numId w:val="4"/>
        </w:numPr>
        <w:rPr>
          <w:lang w:eastAsia="ja-JP"/>
        </w:rPr>
      </w:pPr>
      <w:r>
        <w:rPr>
          <w:lang w:eastAsia="ja-JP"/>
        </w:rPr>
        <w:t>R2-1913154</w:t>
      </w:r>
      <w:r>
        <w:rPr>
          <w:lang w:eastAsia="ja-JP"/>
        </w:rPr>
        <w:tab/>
        <w:t xml:space="preserve">Mobility Robustness for DAPS </w:t>
      </w:r>
      <w:proofErr w:type="spellStart"/>
      <w:r>
        <w:rPr>
          <w:lang w:eastAsia="ja-JP"/>
        </w:rPr>
        <w:t>eMBB</w:t>
      </w:r>
      <w:proofErr w:type="spellEnd"/>
      <w:r>
        <w:rPr>
          <w:lang w:eastAsia="ja-JP"/>
        </w:rPr>
        <w:t xml:space="preserve"> handover</w:t>
      </w:r>
      <w:r>
        <w:rPr>
          <w:lang w:eastAsia="ja-JP"/>
        </w:rPr>
        <w:tab/>
        <w:t>Nokia, Nokia Shanghai Bell</w:t>
      </w:r>
      <w:r>
        <w:rPr>
          <w:lang w:eastAsia="ja-JP"/>
        </w:rPr>
        <w:tab/>
      </w:r>
    </w:p>
    <w:p w14:paraId="7ECA24B1" w14:textId="6BC50F12" w:rsidR="00CE711C" w:rsidRDefault="00CE711C" w:rsidP="00BD1BAC">
      <w:pPr>
        <w:pStyle w:val="NO"/>
        <w:numPr>
          <w:ilvl w:val="0"/>
          <w:numId w:val="4"/>
        </w:numPr>
        <w:rPr>
          <w:lang w:eastAsia="ja-JP"/>
        </w:rPr>
      </w:pPr>
      <w:r>
        <w:rPr>
          <w:lang w:eastAsia="ja-JP"/>
        </w:rPr>
        <w:t>R2-1913677</w:t>
      </w:r>
      <w:r>
        <w:rPr>
          <w:lang w:eastAsia="ja-JP"/>
        </w:rPr>
        <w:tab/>
        <w:t xml:space="preserve">LTE Mobility Robustness Enhancements for DAPS </w:t>
      </w:r>
      <w:proofErr w:type="spellStart"/>
      <w:r>
        <w:rPr>
          <w:lang w:eastAsia="ja-JP"/>
        </w:rPr>
        <w:t>eMBB</w:t>
      </w:r>
      <w:proofErr w:type="spellEnd"/>
      <w:r>
        <w:rPr>
          <w:lang w:eastAsia="ja-JP"/>
        </w:rPr>
        <w:t xml:space="preserve"> HO</w:t>
      </w:r>
      <w:r>
        <w:rPr>
          <w:lang w:eastAsia="ja-JP"/>
        </w:rPr>
        <w:tab/>
        <w:t>Qualcomm Incorporated</w:t>
      </w:r>
    </w:p>
    <w:p w14:paraId="2BEEA8F7" w14:textId="169BA2E6" w:rsidR="00CE711C" w:rsidRDefault="00CE711C" w:rsidP="00BD1BAC">
      <w:pPr>
        <w:pStyle w:val="NO"/>
        <w:numPr>
          <w:ilvl w:val="0"/>
          <w:numId w:val="4"/>
        </w:numPr>
        <w:rPr>
          <w:lang w:eastAsia="ja-JP"/>
        </w:rPr>
      </w:pPr>
      <w:r>
        <w:rPr>
          <w:lang w:eastAsia="ja-JP"/>
        </w:rPr>
        <w:t>R2-1913793</w:t>
      </w:r>
      <w:r>
        <w:rPr>
          <w:lang w:eastAsia="ja-JP"/>
        </w:rPr>
        <w:tab/>
        <w:t>Combination of CHO and RUDI Handover</w:t>
      </w:r>
      <w:r>
        <w:rPr>
          <w:lang w:eastAsia="ja-JP"/>
        </w:rPr>
        <w:tab/>
        <w:t>ETRI</w:t>
      </w:r>
    </w:p>
    <w:p w14:paraId="7DD4DF92" w14:textId="3632AA2B" w:rsidR="00CE711C" w:rsidRDefault="00CE711C" w:rsidP="00BD1BAC">
      <w:pPr>
        <w:pStyle w:val="NO"/>
        <w:numPr>
          <w:ilvl w:val="0"/>
          <w:numId w:val="4"/>
        </w:numPr>
        <w:rPr>
          <w:lang w:eastAsia="ja-JP"/>
        </w:rPr>
      </w:pPr>
      <w:r>
        <w:rPr>
          <w:lang w:eastAsia="ja-JP"/>
        </w:rPr>
        <w:t>R2-1912743</w:t>
      </w:r>
      <w:r>
        <w:rPr>
          <w:lang w:eastAsia="ja-JP"/>
        </w:rPr>
        <w:tab/>
        <w:t>Discussion on combination of simultaneous connectivity and CHO</w:t>
      </w:r>
      <w:r>
        <w:rPr>
          <w:lang w:eastAsia="ja-JP"/>
        </w:rPr>
        <w:tab/>
        <w:t>Huawei, HiSilicon</w:t>
      </w:r>
    </w:p>
    <w:p w14:paraId="2CC3EC7F" w14:textId="436C8B8E" w:rsidR="00CE711C" w:rsidRDefault="00CE711C" w:rsidP="00BD1BAC">
      <w:pPr>
        <w:pStyle w:val="NO"/>
        <w:numPr>
          <w:ilvl w:val="0"/>
          <w:numId w:val="4"/>
        </w:numPr>
        <w:rPr>
          <w:lang w:eastAsia="ja-JP"/>
        </w:rPr>
      </w:pPr>
      <w:r>
        <w:rPr>
          <w:lang w:eastAsia="ja-JP"/>
        </w:rPr>
        <w:t>R2-1912135</w:t>
      </w:r>
      <w:r>
        <w:rPr>
          <w:lang w:eastAsia="ja-JP"/>
        </w:rPr>
        <w:tab/>
        <w:t>Coexistence of Simultaneous Connectivity and CHO</w:t>
      </w:r>
      <w:r>
        <w:rPr>
          <w:lang w:eastAsia="ja-JP"/>
        </w:rPr>
        <w:tab/>
        <w:t>CATT</w:t>
      </w:r>
    </w:p>
    <w:p w14:paraId="25212D73" w14:textId="7AABFFF1" w:rsidR="00CE711C" w:rsidRDefault="00CE711C" w:rsidP="00BD1BAC">
      <w:pPr>
        <w:pStyle w:val="NO"/>
        <w:numPr>
          <w:ilvl w:val="0"/>
          <w:numId w:val="4"/>
        </w:numPr>
        <w:rPr>
          <w:lang w:eastAsia="ja-JP"/>
        </w:rPr>
      </w:pPr>
      <w:r>
        <w:rPr>
          <w:lang w:eastAsia="ja-JP"/>
        </w:rPr>
        <w:t>R2-1913905</w:t>
      </w:r>
      <w:r>
        <w:rPr>
          <w:lang w:eastAsia="ja-JP"/>
        </w:rPr>
        <w:tab/>
        <w:t>Discussion on Remaining issues related to T312</w:t>
      </w:r>
      <w:r>
        <w:rPr>
          <w:lang w:eastAsia="ja-JP"/>
        </w:rPr>
        <w:tab/>
        <w:t xml:space="preserve">Samsung Electronics </w:t>
      </w:r>
      <w:proofErr w:type="spellStart"/>
      <w:r>
        <w:rPr>
          <w:lang w:eastAsia="ja-JP"/>
        </w:rPr>
        <w:t>Polska</w:t>
      </w:r>
      <w:proofErr w:type="spellEnd"/>
      <w:r>
        <w:rPr>
          <w:lang w:eastAsia="ja-JP"/>
        </w:rPr>
        <w:tab/>
      </w:r>
    </w:p>
    <w:p w14:paraId="04D95392" w14:textId="78AF6A77" w:rsidR="00CE711C" w:rsidRDefault="00CE711C" w:rsidP="00BD1BAC">
      <w:pPr>
        <w:pStyle w:val="NO"/>
        <w:numPr>
          <w:ilvl w:val="0"/>
          <w:numId w:val="4"/>
        </w:numPr>
        <w:rPr>
          <w:lang w:eastAsia="ja-JP"/>
        </w:rPr>
      </w:pPr>
      <w:r>
        <w:rPr>
          <w:lang w:eastAsia="ja-JP"/>
        </w:rPr>
        <w:t>R2-1912744</w:t>
      </w:r>
      <w:r>
        <w:rPr>
          <w:lang w:eastAsia="ja-JP"/>
        </w:rPr>
        <w:tab/>
        <w:t>Discussion on fast handover failure recovery</w:t>
      </w:r>
      <w:r>
        <w:rPr>
          <w:lang w:eastAsia="ja-JP"/>
        </w:rPr>
        <w:tab/>
        <w:t>Huawei, HiSilicon</w:t>
      </w:r>
    </w:p>
    <w:p w14:paraId="3A74BB7D" w14:textId="2D6E39E2" w:rsidR="00CE711C" w:rsidRDefault="00CE711C" w:rsidP="00BD1BAC">
      <w:pPr>
        <w:pStyle w:val="NO"/>
        <w:numPr>
          <w:ilvl w:val="0"/>
          <w:numId w:val="4"/>
        </w:numPr>
        <w:rPr>
          <w:lang w:eastAsia="ja-JP"/>
        </w:rPr>
      </w:pPr>
      <w:r>
        <w:rPr>
          <w:lang w:eastAsia="ja-JP"/>
        </w:rPr>
        <w:t>R2-1912402</w:t>
      </w:r>
      <w:r>
        <w:rPr>
          <w:lang w:eastAsia="ja-JP"/>
        </w:rPr>
        <w:tab/>
        <w:t>Discussion on T312 for PSCell</w:t>
      </w:r>
      <w:r>
        <w:rPr>
          <w:lang w:eastAsia="ja-JP"/>
        </w:rPr>
        <w:tab/>
        <w:t>OPPO</w:t>
      </w:r>
    </w:p>
    <w:p w14:paraId="2B497B7C" w14:textId="52C6084A" w:rsidR="00CE711C" w:rsidRDefault="00CE711C" w:rsidP="00BD1BAC">
      <w:pPr>
        <w:pStyle w:val="NO"/>
        <w:numPr>
          <w:ilvl w:val="0"/>
          <w:numId w:val="4"/>
        </w:numPr>
        <w:rPr>
          <w:lang w:eastAsia="ja-JP"/>
        </w:rPr>
      </w:pPr>
      <w:r>
        <w:rPr>
          <w:lang w:eastAsia="ja-JP"/>
        </w:rPr>
        <w:t>R2-1913155</w:t>
      </w:r>
      <w:r>
        <w:rPr>
          <w:lang w:eastAsia="ja-JP"/>
        </w:rPr>
        <w:tab/>
        <w:t>Further thoughts on RLF detection in NR</w:t>
      </w:r>
      <w:r>
        <w:rPr>
          <w:lang w:eastAsia="ja-JP"/>
        </w:rPr>
        <w:tab/>
        <w:t>Nokia, Nokia Shanghai Bell</w:t>
      </w:r>
      <w:r>
        <w:rPr>
          <w:lang w:eastAsia="ja-JP"/>
        </w:rPr>
        <w:tab/>
      </w:r>
    </w:p>
    <w:p w14:paraId="1CCE2921" w14:textId="5130A8BC" w:rsidR="00CE711C" w:rsidRDefault="00CE711C" w:rsidP="00BD1BAC">
      <w:pPr>
        <w:pStyle w:val="NO"/>
        <w:numPr>
          <w:ilvl w:val="0"/>
          <w:numId w:val="4"/>
        </w:numPr>
        <w:rPr>
          <w:lang w:eastAsia="ja-JP"/>
        </w:rPr>
      </w:pPr>
      <w:r>
        <w:rPr>
          <w:lang w:eastAsia="ja-JP"/>
        </w:rPr>
        <w:t>R2-1913650</w:t>
      </w:r>
      <w:r>
        <w:rPr>
          <w:lang w:eastAsia="ja-JP"/>
        </w:rPr>
        <w:tab/>
        <w:t>Considerations on T312 enhancements for fast RLF recovery in NR</w:t>
      </w:r>
      <w:r>
        <w:rPr>
          <w:lang w:eastAsia="ja-JP"/>
        </w:rPr>
        <w:tab/>
      </w:r>
      <w:proofErr w:type="spellStart"/>
      <w:r>
        <w:rPr>
          <w:lang w:eastAsia="ja-JP"/>
        </w:rPr>
        <w:t>Potevio</w:t>
      </w:r>
      <w:proofErr w:type="spellEnd"/>
    </w:p>
    <w:p w14:paraId="1639206D" w14:textId="6F0FEE2A" w:rsidR="00CE711C" w:rsidRDefault="00CE711C" w:rsidP="00BD1BAC">
      <w:pPr>
        <w:pStyle w:val="NO"/>
        <w:numPr>
          <w:ilvl w:val="0"/>
          <w:numId w:val="4"/>
        </w:numPr>
        <w:rPr>
          <w:lang w:eastAsia="ja-JP"/>
        </w:rPr>
      </w:pPr>
      <w:r>
        <w:rPr>
          <w:lang w:eastAsia="ja-JP"/>
        </w:rPr>
        <w:t>R2-1912530</w:t>
      </w:r>
      <w:r>
        <w:rPr>
          <w:lang w:eastAsia="ja-JP"/>
        </w:rPr>
        <w:tab/>
        <w:t>T312 further enhancement</w:t>
      </w:r>
      <w:r>
        <w:rPr>
          <w:lang w:eastAsia="ja-JP"/>
        </w:rPr>
        <w:tab/>
        <w:t>Samsung R&amp;D Institute UK</w:t>
      </w:r>
      <w:r>
        <w:rPr>
          <w:lang w:eastAsia="ja-JP"/>
        </w:rPr>
        <w:tab/>
      </w:r>
    </w:p>
    <w:p w14:paraId="289DBEA8" w14:textId="4E1DFA16" w:rsidR="00CE711C" w:rsidRDefault="00CE711C" w:rsidP="00BD1BAC">
      <w:pPr>
        <w:pStyle w:val="NO"/>
        <w:numPr>
          <w:ilvl w:val="0"/>
          <w:numId w:val="4"/>
        </w:numPr>
        <w:rPr>
          <w:lang w:eastAsia="ja-JP"/>
        </w:rPr>
      </w:pPr>
      <w:r>
        <w:rPr>
          <w:lang w:eastAsia="ja-JP"/>
        </w:rPr>
        <w:t>R2-1912932</w:t>
      </w:r>
      <w:r>
        <w:rPr>
          <w:lang w:eastAsia="ja-JP"/>
        </w:rPr>
        <w:tab/>
        <w:t>Further discussion on fast HO failure recovery in NR</w:t>
      </w:r>
      <w:r>
        <w:rPr>
          <w:lang w:eastAsia="ja-JP"/>
        </w:rPr>
        <w:tab/>
        <w:t>CMCC</w:t>
      </w:r>
    </w:p>
    <w:p w14:paraId="46A7EA54" w14:textId="2D526CA0" w:rsidR="00CE711C" w:rsidRDefault="00CE711C" w:rsidP="00BD1BAC">
      <w:pPr>
        <w:pStyle w:val="NO"/>
        <w:numPr>
          <w:ilvl w:val="0"/>
          <w:numId w:val="4"/>
        </w:numPr>
        <w:rPr>
          <w:lang w:eastAsia="ja-JP"/>
        </w:rPr>
      </w:pPr>
      <w:r>
        <w:rPr>
          <w:lang w:eastAsia="ja-JP"/>
        </w:rPr>
        <w:t>R2-1912946</w:t>
      </w:r>
      <w:r>
        <w:rPr>
          <w:lang w:eastAsia="ja-JP"/>
        </w:rPr>
        <w:tab/>
        <w:t>Discussion on fast handover failure recovery</w:t>
      </w:r>
      <w:r>
        <w:rPr>
          <w:lang w:eastAsia="ja-JP"/>
        </w:rPr>
        <w:tab/>
        <w:t>CMCC</w:t>
      </w:r>
    </w:p>
    <w:p w14:paraId="2ECF2796" w14:textId="16FAC489" w:rsidR="00CE711C" w:rsidRDefault="00CE711C" w:rsidP="00BD1BAC">
      <w:pPr>
        <w:pStyle w:val="NO"/>
        <w:numPr>
          <w:ilvl w:val="0"/>
          <w:numId w:val="4"/>
        </w:numPr>
        <w:rPr>
          <w:lang w:eastAsia="ja-JP"/>
        </w:rPr>
      </w:pPr>
      <w:r>
        <w:rPr>
          <w:lang w:eastAsia="ja-JP"/>
        </w:rPr>
        <w:t>R2-1913794</w:t>
      </w:r>
      <w:r>
        <w:rPr>
          <w:lang w:eastAsia="ja-JP"/>
        </w:rPr>
        <w:tab/>
        <w:t>Faster Handover Failure Recovery</w:t>
      </w:r>
      <w:r>
        <w:rPr>
          <w:lang w:eastAsia="ja-JP"/>
        </w:rPr>
        <w:tab/>
        <w:t>ETRI</w:t>
      </w:r>
    </w:p>
    <w:p w14:paraId="0AD33E1D" w14:textId="50FD0D79" w:rsidR="00CE711C" w:rsidRDefault="00CE711C" w:rsidP="00BD1BAC">
      <w:pPr>
        <w:pStyle w:val="NO"/>
        <w:numPr>
          <w:ilvl w:val="0"/>
          <w:numId w:val="4"/>
        </w:numPr>
        <w:rPr>
          <w:lang w:eastAsia="ja-JP"/>
        </w:rPr>
      </w:pPr>
      <w:r>
        <w:rPr>
          <w:lang w:eastAsia="ja-JP"/>
        </w:rPr>
        <w:t>R2-1912134</w:t>
      </w:r>
      <w:r>
        <w:rPr>
          <w:lang w:eastAsia="ja-JP"/>
        </w:rPr>
        <w:tab/>
        <w:t>Further Discussion on Cell Evaluation for CHO Cell Selection</w:t>
      </w:r>
      <w:r>
        <w:rPr>
          <w:lang w:eastAsia="ja-JP"/>
        </w:rPr>
        <w:tab/>
        <w:t xml:space="preserve">CATT </w:t>
      </w:r>
    </w:p>
    <w:p w14:paraId="684A7535" w14:textId="34197DD4" w:rsidR="00CE711C" w:rsidRDefault="00CE711C" w:rsidP="00BD1BAC">
      <w:pPr>
        <w:pStyle w:val="NO"/>
        <w:numPr>
          <w:ilvl w:val="0"/>
          <w:numId w:val="4"/>
        </w:numPr>
        <w:rPr>
          <w:lang w:eastAsia="ja-JP"/>
        </w:rPr>
      </w:pPr>
      <w:r>
        <w:rPr>
          <w:lang w:eastAsia="ja-JP"/>
        </w:rPr>
        <w:t>R2-1912133</w:t>
      </w:r>
      <w:r>
        <w:rPr>
          <w:lang w:eastAsia="ja-JP"/>
        </w:rPr>
        <w:tab/>
        <w:t xml:space="preserve">Conditional </w:t>
      </w:r>
      <w:proofErr w:type="spellStart"/>
      <w:r>
        <w:rPr>
          <w:lang w:eastAsia="ja-JP"/>
        </w:rPr>
        <w:t>PScell</w:t>
      </w:r>
      <w:proofErr w:type="spellEnd"/>
      <w:r>
        <w:rPr>
          <w:lang w:eastAsia="ja-JP"/>
        </w:rPr>
        <w:t xml:space="preserve"> Addition/Change</w:t>
      </w:r>
      <w:r>
        <w:rPr>
          <w:lang w:eastAsia="ja-JP"/>
        </w:rPr>
        <w:tab/>
        <w:t>CATT</w:t>
      </w:r>
    </w:p>
    <w:p w14:paraId="0B7F6C64" w14:textId="7F259D91" w:rsidR="00CE711C" w:rsidRDefault="00CE711C" w:rsidP="00BD1BAC">
      <w:pPr>
        <w:pStyle w:val="NO"/>
        <w:numPr>
          <w:ilvl w:val="0"/>
          <w:numId w:val="4"/>
        </w:numPr>
        <w:rPr>
          <w:lang w:eastAsia="ja-JP"/>
        </w:rPr>
      </w:pPr>
      <w:r>
        <w:rPr>
          <w:lang w:eastAsia="ja-JP"/>
        </w:rPr>
        <w:t>R2-1913916</w:t>
      </w:r>
      <w:r>
        <w:rPr>
          <w:lang w:eastAsia="ja-JP"/>
        </w:rPr>
        <w:tab/>
        <w:t>Study on application of CHO mechanism to Conditional PSCell addition change</w:t>
      </w:r>
      <w:r>
        <w:rPr>
          <w:lang w:eastAsia="ja-JP"/>
        </w:rPr>
        <w:tab/>
        <w:t>NTT DOCOMO INC.</w:t>
      </w:r>
    </w:p>
    <w:p w14:paraId="326DEEA7" w14:textId="6B71931D" w:rsidR="00CE711C" w:rsidRDefault="00CE711C" w:rsidP="00BD1BAC">
      <w:pPr>
        <w:pStyle w:val="NO"/>
        <w:numPr>
          <w:ilvl w:val="0"/>
          <w:numId w:val="4"/>
        </w:numPr>
        <w:rPr>
          <w:lang w:eastAsia="ja-JP"/>
        </w:rPr>
      </w:pPr>
      <w:r>
        <w:rPr>
          <w:lang w:eastAsia="ja-JP"/>
        </w:rPr>
        <w:lastRenderedPageBreak/>
        <w:t>R2-1912242</w:t>
      </w:r>
      <w:r>
        <w:rPr>
          <w:lang w:eastAsia="ja-JP"/>
        </w:rPr>
        <w:tab/>
      </w:r>
      <w:proofErr w:type="spellStart"/>
      <w:r>
        <w:rPr>
          <w:lang w:eastAsia="ja-JP"/>
        </w:rPr>
        <w:t>PSCell</w:t>
      </w:r>
      <w:proofErr w:type="spellEnd"/>
      <w:r>
        <w:rPr>
          <w:lang w:eastAsia="ja-JP"/>
        </w:rPr>
        <w:t xml:space="preserve"> Conditional Change Considerations</w:t>
      </w:r>
      <w:r>
        <w:rPr>
          <w:lang w:eastAsia="ja-JP"/>
        </w:rPr>
        <w:tab/>
      </w:r>
      <w:proofErr w:type="spellStart"/>
      <w:r>
        <w:rPr>
          <w:lang w:eastAsia="ja-JP"/>
        </w:rPr>
        <w:t>Spreadtrum</w:t>
      </w:r>
      <w:proofErr w:type="spellEnd"/>
      <w:r>
        <w:rPr>
          <w:lang w:eastAsia="ja-JP"/>
        </w:rPr>
        <w:t xml:space="preserve"> Communications</w:t>
      </w:r>
    </w:p>
    <w:p w14:paraId="3E694A98" w14:textId="73BB1716" w:rsidR="00CE711C" w:rsidRDefault="00CE711C" w:rsidP="00BD1BAC">
      <w:pPr>
        <w:pStyle w:val="NO"/>
        <w:numPr>
          <w:ilvl w:val="0"/>
          <w:numId w:val="4"/>
        </w:numPr>
        <w:rPr>
          <w:lang w:eastAsia="ja-JP"/>
        </w:rPr>
      </w:pPr>
      <w:r>
        <w:rPr>
          <w:lang w:eastAsia="ja-JP"/>
        </w:rPr>
        <w:t>R2-1912882</w:t>
      </w:r>
      <w:r>
        <w:rPr>
          <w:lang w:eastAsia="ja-JP"/>
        </w:rPr>
        <w:tab/>
        <w:t xml:space="preserve">Conditional </w:t>
      </w:r>
      <w:proofErr w:type="spellStart"/>
      <w:r>
        <w:rPr>
          <w:lang w:eastAsia="ja-JP"/>
        </w:rPr>
        <w:t>PSCell</w:t>
      </w:r>
      <w:proofErr w:type="spellEnd"/>
      <w:r>
        <w:rPr>
          <w:lang w:eastAsia="ja-JP"/>
        </w:rPr>
        <w:t xml:space="preserve"> addition/change</w:t>
      </w:r>
      <w:r>
        <w:rPr>
          <w:lang w:eastAsia="ja-JP"/>
        </w:rPr>
        <w:tab/>
      </w:r>
      <w:proofErr w:type="spellStart"/>
      <w:r>
        <w:rPr>
          <w:lang w:eastAsia="ja-JP"/>
        </w:rPr>
        <w:t>InterDigital</w:t>
      </w:r>
      <w:proofErr w:type="spellEnd"/>
    </w:p>
    <w:p w14:paraId="685F7F76" w14:textId="07D439D3" w:rsidR="00CE711C" w:rsidRDefault="00CE711C" w:rsidP="00BD1BAC">
      <w:pPr>
        <w:pStyle w:val="NO"/>
        <w:numPr>
          <w:ilvl w:val="0"/>
          <w:numId w:val="4"/>
        </w:numPr>
        <w:rPr>
          <w:lang w:eastAsia="ja-JP"/>
        </w:rPr>
      </w:pPr>
      <w:r>
        <w:rPr>
          <w:lang w:eastAsia="ja-JP"/>
        </w:rPr>
        <w:t>R2-1913036</w:t>
      </w:r>
      <w:r>
        <w:rPr>
          <w:lang w:eastAsia="ja-JP"/>
        </w:rPr>
        <w:tab/>
        <w:t>Conditional PSCell addition and change</w:t>
      </w:r>
      <w:r>
        <w:rPr>
          <w:lang w:eastAsia="ja-JP"/>
        </w:rPr>
        <w:tab/>
        <w:t>Nokia, Nokia Shanghai Bell</w:t>
      </w:r>
      <w:r>
        <w:rPr>
          <w:lang w:eastAsia="ja-JP"/>
        </w:rPr>
        <w:tab/>
      </w:r>
    </w:p>
    <w:p w14:paraId="32A9AE54" w14:textId="300696CE" w:rsidR="00CE711C" w:rsidRDefault="00CE711C" w:rsidP="00BD1BAC">
      <w:pPr>
        <w:pStyle w:val="NO"/>
        <w:numPr>
          <w:ilvl w:val="0"/>
          <w:numId w:val="4"/>
        </w:numPr>
        <w:rPr>
          <w:lang w:eastAsia="ja-JP"/>
        </w:rPr>
      </w:pPr>
      <w:r>
        <w:rPr>
          <w:lang w:eastAsia="ja-JP"/>
        </w:rPr>
        <w:t>R2-1912343</w:t>
      </w:r>
      <w:r>
        <w:rPr>
          <w:lang w:eastAsia="ja-JP"/>
        </w:rPr>
        <w:tab/>
        <w:t>Conditional PSCell addition and change</w:t>
      </w:r>
      <w:r>
        <w:rPr>
          <w:lang w:eastAsia="ja-JP"/>
        </w:rPr>
        <w:tab/>
        <w:t>vivo</w:t>
      </w:r>
    </w:p>
    <w:p w14:paraId="3291ABE7" w14:textId="5907640C" w:rsidR="00CE711C" w:rsidRDefault="00CE711C" w:rsidP="00BD1BAC">
      <w:pPr>
        <w:pStyle w:val="NO"/>
        <w:numPr>
          <w:ilvl w:val="0"/>
          <w:numId w:val="4"/>
        </w:numPr>
        <w:rPr>
          <w:lang w:eastAsia="ja-JP"/>
        </w:rPr>
      </w:pPr>
      <w:r>
        <w:rPr>
          <w:lang w:eastAsia="ja-JP"/>
        </w:rPr>
        <w:t>R2-1912344</w:t>
      </w:r>
      <w:r>
        <w:rPr>
          <w:lang w:eastAsia="ja-JP"/>
        </w:rPr>
        <w:tab/>
        <w:t>Text proposal for conditional PSCell addition and change</w:t>
      </w:r>
      <w:r>
        <w:rPr>
          <w:lang w:eastAsia="ja-JP"/>
        </w:rPr>
        <w:tab/>
        <w:t>vivo</w:t>
      </w:r>
    </w:p>
    <w:p w14:paraId="197C792A" w14:textId="42508539" w:rsidR="00CE711C" w:rsidRDefault="00CE711C" w:rsidP="00BD1BAC">
      <w:pPr>
        <w:pStyle w:val="NO"/>
        <w:numPr>
          <w:ilvl w:val="0"/>
          <w:numId w:val="4"/>
        </w:numPr>
        <w:rPr>
          <w:lang w:eastAsia="ja-JP"/>
        </w:rPr>
      </w:pPr>
      <w:r>
        <w:rPr>
          <w:lang w:eastAsia="ja-JP"/>
        </w:rPr>
        <w:t>R2-1912401</w:t>
      </w:r>
      <w:r>
        <w:rPr>
          <w:lang w:eastAsia="ja-JP"/>
        </w:rPr>
        <w:tab/>
        <w:t>PCell monitoring during conditional PSCell addition/change</w:t>
      </w:r>
      <w:r>
        <w:rPr>
          <w:lang w:eastAsia="ja-JP"/>
        </w:rPr>
        <w:tab/>
        <w:t>OPPO</w:t>
      </w:r>
    </w:p>
    <w:p w14:paraId="5740F53B" w14:textId="1848F7A0" w:rsidR="00CE711C" w:rsidRDefault="00CE711C" w:rsidP="00BD1BAC">
      <w:pPr>
        <w:pStyle w:val="NO"/>
        <w:numPr>
          <w:ilvl w:val="0"/>
          <w:numId w:val="4"/>
        </w:numPr>
        <w:rPr>
          <w:lang w:eastAsia="ja-JP"/>
        </w:rPr>
      </w:pPr>
      <w:r>
        <w:rPr>
          <w:lang w:eastAsia="ja-JP"/>
        </w:rPr>
        <w:t>R2-1912635</w:t>
      </w:r>
      <w:r>
        <w:rPr>
          <w:lang w:eastAsia="ja-JP"/>
        </w:rPr>
        <w:tab/>
        <w:t>Conditional PSCell addition/change</w:t>
      </w:r>
      <w:r>
        <w:rPr>
          <w:lang w:eastAsia="ja-JP"/>
        </w:rPr>
        <w:tab/>
        <w:t>Ericsson</w:t>
      </w:r>
    </w:p>
    <w:p w14:paraId="720CC261" w14:textId="3F07B1D0" w:rsidR="00CE711C" w:rsidRDefault="00CE711C" w:rsidP="00BD1BAC">
      <w:pPr>
        <w:pStyle w:val="NO"/>
        <w:numPr>
          <w:ilvl w:val="0"/>
          <w:numId w:val="4"/>
        </w:numPr>
        <w:rPr>
          <w:lang w:eastAsia="ja-JP"/>
        </w:rPr>
      </w:pPr>
      <w:r>
        <w:rPr>
          <w:lang w:eastAsia="ja-JP"/>
        </w:rPr>
        <w:t>R2-1912745</w:t>
      </w:r>
      <w:r>
        <w:rPr>
          <w:lang w:eastAsia="ja-JP"/>
        </w:rPr>
        <w:tab/>
        <w:t xml:space="preserve">Discussion on CHO for </w:t>
      </w:r>
      <w:proofErr w:type="spellStart"/>
      <w:r>
        <w:rPr>
          <w:lang w:eastAsia="ja-JP"/>
        </w:rPr>
        <w:t>Pscell</w:t>
      </w:r>
      <w:proofErr w:type="spellEnd"/>
      <w:r>
        <w:rPr>
          <w:lang w:eastAsia="ja-JP"/>
        </w:rPr>
        <w:t xml:space="preserve"> change</w:t>
      </w:r>
      <w:r>
        <w:rPr>
          <w:lang w:eastAsia="ja-JP"/>
        </w:rPr>
        <w:tab/>
        <w:t xml:space="preserve">Huawei, </w:t>
      </w:r>
      <w:proofErr w:type="spellStart"/>
      <w:r>
        <w:rPr>
          <w:lang w:eastAsia="ja-JP"/>
        </w:rPr>
        <w:t>HiSilicon</w:t>
      </w:r>
      <w:proofErr w:type="spellEnd"/>
      <w:r>
        <w:rPr>
          <w:lang w:eastAsia="ja-JP"/>
        </w:rPr>
        <w:t>]</w:t>
      </w:r>
    </w:p>
    <w:p w14:paraId="6E89FD4B" w14:textId="679947F1" w:rsidR="00CE711C" w:rsidRDefault="00CE711C" w:rsidP="00BD1BAC">
      <w:pPr>
        <w:pStyle w:val="NO"/>
        <w:numPr>
          <w:ilvl w:val="0"/>
          <w:numId w:val="4"/>
        </w:numPr>
        <w:rPr>
          <w:lang w:eastAsia="ja-JP"/>
        </w:rPr>
      </w:pPr>
      <w:r>
        <w:rPr>
          <w:lang w:eastAsia="ja-JP"/>
        </w:rPr>
        <w:t>R2-1912816</w:t>
      </w:r>
      <w:r>
        <w:rPr>
          <w:lang w:eastAsia="ja-JP"/>
        </w:rPr>
        <w:tab/>
        <w:t>Procedure and configurations for conditional SN change</w:t>
      </w:r>
      <w:r>
        <w:rPr>
          <w:lang w:eastAsia="ja-JP"/>
        </w:rPr>
        <w:tab/>
      </w:r>
      <w:proofErr w:type="spellStart"/>
      <w:r>
        <w:rPr>
          <w:lang w:eastAsia="ja-JP"/>
        </w:rPr>
        <w:t>Futurewei</w:t>
      </w:r>
      <w:proofErr w:type="spellEnd"/>
      <w:r>
        <w:rPr>
          <w:lang w:eastAsia="ja-JP"/>
        </w:rPr>
        <w:t xml:space="preserve"> Technologies</w:t>
      </w:r>
    </w:p>
    <w:p w14:paraId="3EC72267" w14:textId="36CCBDC7" w:rsidR="00CE711C" w:rsidRDefault="00CE711C" w:rsidP="00BD1BAC">
      <w:pPr>
        <w:pStyle w:val="NO"/>
        <w:numPr>
          <w:ilvl w:val="0"/>
          <w:numId w:val="4"/>
        </w:numPr>
        <w:rPr>
          <w:lang w:eastAsia="ja-JP"/>
        </w:rPr>
      </w:pPr>
      <w:r>
        <w:rPr>
          <w:lang w:eastAsia="ja-JP"/>
        </w:rPr>
        <w:t xml:space="preserve"> R2-1912818</w:t>
      </w:r>
      <w:r>
        <w:rPr>
          <w:lang w:eastAsia="ja-JP"/>
        </w:rPr>
        <w:tab/>
        <w:t xml:space="preserve">Discussion on RLM &amp; RLF reduction for conditional </w:t>
      </w:r>
      <w:proofErr w:type="spellStart"/>
      <w:r>
        <w:rPr>
          <w:lang w:eastAsia="ja-JP"/>
        </w:rPr>
        <w:t>PSCell</w:t>
      </w:r>
      <w:proofErr w:type="spellEnd"/>
      <w:r>
        <w:rPr>
          <w:lang w:eastAsia="ja-JP"/>
        </w:rPr>
        <w:t xml:space="preserve"> addition/change</w:t>
      </w:r>
      <w:r>
        <w:rPr>
          <w:lang w:eastAsia="ja-JP"/>
        </w:rPr>
        <w:tab/>
      </w:r>
      <w:proofErr w:type="spellStart"/>
      <w:r>
        <w:rPr>
          <w:lang w:eastAsia="ja-JP"/>
        </w:rPr>
        <w:t>Futurewei</w:t>
      </w:r>
      <w:proofErr w:type="spellEnd"/>
      <w:r>
        <w:rPr>
          <w:lang w:eastAsia="ja-JP"/>
        </w:rPr>
        <w:t xml:space="preserve"> Technologies</w:t>
      </w:r>
    </w:p>
    <w:p w14:paraId="787FA281" w14:textId="28614625" w:rsidR="00CE711C" w:rsidRDefault="00CE711C" w:rsidP="00BD1BAC">
      <w:pPr>
        <w:pStyle w:val="NO"/>
        <w:numPr>
          <w:ilvl w:val="0"/>
          <w:numId w:val="4"/>
        </w:numPr>
        <w:rPr>
          <w:lang w:eastAsia="ja-JP"/>
        </w:rPr>
      </w:pPr>
      <w:r>
        <w:rPr>
          <w:lang w:eastAsia="ja-JP"/>
        </w:rPr>
        <w:t>R2-1912983</w:t>
      </w:r>
      <w:r>
        <w:rPr>
          <w:lang w:eastAsia="ja-JP"/>
        </w:rPr>
        <w:tab/>
        <w:t>Applicability of CHO agreements to conditional PSCell change</w:t>
      </w:r>
      <w:r>
        <w:rPr>
          <w:lang w:eastAsia="ja-JP"/>
        </w:rPr>
        <w:tab/>
        <w:t>NEC</w:t>
      </w:r>
    </w:p>
    <w:p w14:paraId="538A2DF1" w14:textId="2AAF767C" w:rsidR="00CE711C" w:rsidRDefault="00CE711C" w:rsidP="00BD1BAC">
      <w:pPr>
        <w:pStyle w:val="NO"/>
        <w:numPr>
          <w:ilvl w:val="0"/>
          <w:numId w:val="4"/>
        </w:numPr>
        <w:rPr>
          <w:lang w:eastAsia="ja-JP"/>
        </w:rPr>
      </w:pPr>
      <w:r>
        <w:rPr>
          <w:lang w:eastAsia="ja-JP"/>
        </w:rPr>
        <w:t>R2-1913485</w:t>
      </w:r>
      <w:r>
        <w:rPr>
          <w:lang w:eastAsia="ja-JP"/>
        </w:rPr>
        <w:tab/>
        <w:t>Discussion on conditional PSCell addition/change</w:t>
      </w:r>
      <w:r>
        <w:rPr>
          <w:lang w:eastAsia="ja-JP"/>
        </w:rPr>
        <w:tab/>
        <w:t xml:space="preserve">ZTE Corporation, </w:t>
      </w:r>
      <w:proofErr w:type="spellStart"/>
      <w:r>
        <w:rPr>
          <w:lang w:eastAsia="ja-JP"/>
        </w:rPr>
        <w:t>Sanechips</w:t>
      </w:r>
      <w:proofErr w:type="spellEnd"/>
    </w:p>
    <w:p w14:paraId="771152C9" w14:textId="1FFC3CA6" w:rsidR="00CE711C" w:rsidRDefault="00CE711C" w:rsidP="00BD1BAC">
      <w:pPr>
        <w:pStyle w:val="NO"/>
        <w:numPr>
          <w:ilvl w:val="0"/>
          <w:numId w:val="4"/>
        </w:numPr>
        <w:rPr>
          <w:lang w:eastAsia="ja-JP"/>
        </w:rPr>
      </w:pPr>
      <w:r>
        <w:rPr>
          <w:lang w:eastAsia="ja-JP"/>
        </w:rPr>
        <w:t>R2-1913515</w:t>
      </w:r>
      <w:r>
        <w:rPr>
          <w:lang w:eastAsia="ja-JP"/>
        </w:rPr>
        <w:tab/>
        <w:t xml:space="preserve">Handling of Key Derivation in Conditional </w:t>
      </w:r>
      <w:proofErr w:type="spellStart"/>
      <w:r>
        <w:rPr>
          <w:lang w:eastAsia="ja-JP"/>
        </w:rPr>
        <w:t>PSCell</w:t>
      </w:r>
      <w:proofErr w:type="spellEnd"/>
      <w:r>
        <w:rPr>
          <w:lang w:eastAsia="ja-JP"/>
        </w:rPr>
        <w:t xml:space="preserve"> Addition/Change</w:t>
      </w:r>
      <w:r>
        <w:rPr>
          <w:lang w:eastAsia="ja-JP"/>
        </w:rPr>
        <w:tab/>
      </w:r>
      <w:proofErr w:type="spellStart"/>
      <w:r>
        <w:rPr>
          <w:lang w:eastAsia="ja-JP"/>
        </w:rPr>
        <w:t>Futurewei</w:t>
      </w:r>
      <w:proofErr w:type="spellEnd"/>
    </w:p>
    <w:p w14:paraId="6EA1D9DC" w14:textId="19F325C2" w:rsidR="00CE711C" w:rsidRDefault="00CE711C" w:rsidP="00BD1BAC">
      <w:pPr>
        <w:pStyle w:val="NO"/>
        <w:numPr>
          <w:ilvl w:val="0"/>
          <w:numId w:val="4"/>
        </w:numPr>
        <w:rPr>
          <w:lang w:eastAsia="ja-JP"/>
        </w:rPr>
      </w:pPr>
      <w:r>
        <w:rPr>
          <w:lang w:eastAsia="ja-JP"/>
        </w:rPr>
        <w:t>R2-1913591</w:t>
      </w:r>
      <w:r>
        <w:rPr>
          <w:lang w:eastAsia="ja-JP"/>
        </w:rPr>
        <w:tab/>
        <w:t>Introducing condition for SN (re-)configurations</w:t>
      </w:r>
      <w:r>
        <w:rPr>
          <w:lang w:eastAsia="ja-JP"/>
        </w:rPr>
        <w:tab/>
        <w:t>Samsung Telecommunications</w:t>
      </w:r>
    </w:p>
    <w:p w14:paraId="522FBC0A" w14:textId="41E8C5A5" w:rsidR="00CE711C" w:rsidRDefault="00CE711C" w:rsidP="00BD1BAC">
      <w:pPr>
        <w:pStyle w:val="NO"/>
        <w:numPr>
          <w:ilvl w:val="0"/>
          <w:numId w:val="4"/>
        </w:numPr>
        <w:rPr>
          <w:lang w:eastAsia="ja-JP"/>
        </w:rPr>
      </w:pPr>
      <w:r>
        <w:rPr>
          <w:lang w:eastAsia="ja-JP"/>
        </w:rPr>
        <w:t>R2-1913656</w:t>
      </w:r>
      <w:r>
        <w:rPr>
          <w:lang w:eastAsia="ja-JP"/>
        </w:rPr>
        <w:tab/>
        <w:t xml:space="preserve">Inter-node interaction for Conditional </w:t>
      </w:r>
      <w:proofErr w:type="spellStart"/>
      <w:r>
        <w:rPr>
          <w:lang w:eastAsia="ja-JP"/>
        </w:rPr>
        <w:t>PScell</w:t>
      </w:r>
      <w:proofErr w:type="spellEnd"/>
      <w:r>
        <w:rPr>
          <w:lang w:eastAsia="ja-JP"/>
        </w:rPr>
        <w:t xml:space="preserve"> addition/change</w:t>
      </w:r>
      <w:r>
        <w:rPr>
          <w:lang w:eastAsia="ja-JP"/>
        </w:rPr>
        <w:tab/>
        <w:t>CATT</w:t>
      </w:r>
    </w:p>
    <w:p w14:paraId="0C4DB3DD" w14:textId="57145409" w:rsidR="00CE711C" w:rsidRDefault="00CE711C" w:rsidP="00BD1BAC">
      <w:pPr>
        <w:pStyle w:val="NO"/>
        <w:numPr>
          <w:ilvl w:val="0"/>
          <w:numId w:val="4"/>
        </w:numPr>
        <w:rPr>
          <w:lang w:eastAsia="ja-JP"/>
        </w:rPr>
      </w:pPr>
      <w:r>
        <w:rPr>
          <w:lang w:eastAsia="ja-JP"/>
        </w:rPr>
        <w:t>R2-1913657</w:t>
      </w:r>
      <w:r>
        <w:rPr>
          <w:lang w:eastAsia="ja-JP"/>
        </w:rPr>
        <w:tab/>
        <w:t xml:space="preserve">Draft LS on Conditional </w:t>
      </w:r>
      <w:proofErr w:type="spellStart"/>
      <w:r>
        <w:rPr>
          <w:lang w:eastAsia="ja-JP"/>
        </w:rPr>
        <w:t>PSCell</w:t>
      </w:r>
      <w:proofErr w:type="spellEnd"/>
      <w:r>
        <w:rPr>
          <w:lang w:eastAsia="ja-JP"/>
        </w:rPr>
        <w:t xml:space="preserve"> </w:t>
      </w:r>
      <w:proofErr w:type="spellStart"/>
      <w:r>
        <w:rPr>
          <w:lang w:eastAsia="ja-JP"/>
        </w:rPr>
        <w:t>addition_change</w:t>
      </w:r>
      <w:proofErr w:type="spellEnd"/>
      <w:r>
        <w:rPr>
          <w:lang w:eastAsia="ja-JP"/>
        </w:rPr>
        <w:tab/>
        <w:t>CATT</w:t>
      </w:r>
      <w:r>
        <w:rPr>
          <w:lang w:eastAsia="ja-JP"/>
        </w:rPr>
        <w:tab/>
      </w:r>
    </w:p>
    <w:p w14:paraId="590C38E2" w14:textId="223B46B5" w:rsidR="00CE711C" w:rsidRDefault="00CE711C" w:rsidP="00BD1BAC">
      <w:pPr>
        <w:pStyle w:val="NO"/>
        <w:numPr>
          <w:ilvl w:val="0"/>
          <w:numId w:val="4"/>
        </w:numPr>
        <w:rPr>
          <w:lang w:eastAsia="ja-JP"/>
        </w:rPr>
      </w:pPr>
      <w:r>
        <w:rPr>
          <w:lang w:eastAsia="ja-JP"/>
        </w:rPr>
        <w:t>R2-1912400</w:t>
      </w:r>
      <w:r>
        <w:rPr>
          <w:lang w:eastAsia="ja-JP"/>
        </w:rPr>
        <w:tab/>
        <w:t>PCell monitoring during conditional PSCell addition/change</w:t>
      </w:r>
      <w:r>
        <w:rPr>
          <w:lang w:eastAsia="ja-JP"/>
        </w:rPr>
        <w:tab/>
        <w:t>OPPO</w:t>
      </w:r>
    </w:p>
    <w:p w14:paraId="44EF25E5" w14:textId="29479EB8" w:rsidR="00CE711C" w:rsidRDefault="00CE711C" w:rsidP="00BD1BAC">
      <w:pPr>
        <w:pStyle w:val="NO"/>
        <w:numPr>
          <w:ilvl w:val="0"/>
          <w:numId w:val="4"/>
        </w:numPr>
        <w:rPr>
          <w:lang w:eastAsia="ja-JP"/>
        </w:rPr>
      </w:pPr>
      <w:r>
        <w:rPr>
          <w:lang w:eastAsia="ja-JP"/>
        </w:rPr>
        <w:t>R2-1912297</w:t>
      </w:r>
      <w:r>
        <w:rPr>
          <w:lang w:eastAsia="ja-JP"/>
        </w:rPr>
        <w:tab/>
        <w:t>Conditional NR PSCell addition/change procedures</w:t>
      </w:r>
      <w:r>
        <w:rPr>
          <w:lang w:eastAsia="ja-JP"/>
        </w:rPr>
        <w:tab/>
        <w:t>Qualcomm Incorporated</w:t>
      </w:r>
    </w:p>
    <w:p w14:paraId="258D9C55" w14:textId="44B33010" w:rsidR="00CE711C" w:rsidRDefault="00CE711C" w:rsidP="00BD1BAC">
      <w:pPr>
        <w:pStyle w:val="NO"/>
        <w:numPr>
          <w:ilvl w:val="0"/>
          <w:numId w:val="4"/>
        </w:numPr>
        <w:rPr>
          <w:lang w:eastAsia="ja-JP"/>
        </w:rPr>
      </w:pPr>
      <w:r>
        <w:rPr>
          <w:lang w:eastAsia="ja-JP"/>
        </w:rPr>
        <w:t>R2-1912298</w:t>
      </w:r>
      <w:r>
        <w:rPr>
          <w:lang w:eastAsia="ja-JP"/>
        </w:rPr>
        <w:tab/>
        <w:t>Conditional NR PSCell addition/change failure handling</w:t>
      </w:r>
      <w:r>
        <w:rPr>
          <w:lang w:eastAsia="ja-JP"/>
        </w:rPr>
        <w:tab/>
        <w:t>Qualcomm Incorporated</w:t>
      </w:r>
    </w:p>
    <w:p w14:paraId="001C360E" w14:textId="35A5DE90" w:rsidR="00CE711C" w:rsidRDefault="003F2E9C" w:rsidP="00BD1BAC">
      <w:pPr>
        <w:pStyle w:val="NO"/>
        <w:numPr>
          <w:ilvl w:val="0"/>
          <w:numId w:val="4"/>
        </w:numPr>
        <w:rPr>
          <w:lang w:eastAsia="ja-JP"/>
        </w:rPr>
      </w:pPr>
      <w:r w:rsidRPr="003F2E9C">
        <w:rPr>
          <w:lang w:eastAsia="ja-JP"/>
        </w:rPr>
        <w:t>R2-1912034</w:t>
      </w:r>
      <w:r w:rsidRPr="003F2E9C">
        <w:rPr>
          <w:lang w:eastAsia="ja-JP"/>
        </w:rPr>
        <w:tab/>
        <w:t>LS on enhanced Make-Before-Break data forwarding RAN3</w:t>
      </w:r>
    </w:p>
    <w:p w14:paraId="3757F7C1" w14:textId="139F7B69" w:rsidR="00395B4F" w:rsidRDefault="00395B4F" w:rsidP="00BD1BAC">
      <w:pPr>
        <w:pStyle w:val="NO"/>
        <w:numPr>
          <w:ilvl w:val="0"/>
          <w:numId w:val="4"/>
        </w:numPr>
        <w:rPr>
          <w:lang w:eastAsia="ja-JP"/>
        </w:rPr>
      </w:pPr>
      <w:r w:rsidRPr="00395B4F">
        <w:rPr>
          <w:lang w:eastAsia="ja-JP"/>
        </w:rPr>
        <w:t>R2-1912966</w:t>
      </w:r>
      <w:r w:rsidRPr="00395B4F">
        <w:rPr>
          <w:lang w:eastAsia="ja-JP"/>
        </w:rPr>
        <w:tab/>
        <w:t>Report of email discussion: [107#44][LTE and NR /</w:t>
      </w:r>
      <w:proofErr w:type="spellStart"/>
      <w:r w:rsidRPr="00395B4F">
        <w:rPr>
          <w:lang w:eastAsia="ja-JP"/>
        </w:rPr>
        <w:t>feMOB</w:t>
      </w:r>
      <w:proofErr w:type="spellEnd"/>
      <w:r w:rsidRPr="00395B4F">
        <w:rPr>
          <w:lang w:eastAsia="ja-JP"/>
        </w:rPr>
        <w:t>] Discussion on PDCP details for RUDI HO</w:t>
      </w:r>
      <w:r w:rsidRPr="00395B4F">
        <w:rPr>
          <w:lang w:eastAsia="ja-JP"/>
        </w:rPr>
        <w:tab/>
        <w:t>Mediatek Inc., Huawei</w:t>
      </w:r>
    </w:p>
    <w:p w14:paraId="684E3865" w14:textId="6B6A6278" w:rsidR="00395B4F" w:rsidRDefault="00395B4F" w:rsidP="00BD1BAC">
      <w:pPr>
        <w:pStyle w:val="NO"/>
        <w:numPr>
          <w:ilvl w:val="0"/>
          <w:numId w:val="4"/>
        </w:numPr>
        <w:rPr>
          <w:lang w:eastAsia="ja-JP"/>
        </w:rPr>
      </w:pPr>
      <w:r w:rsidRPr="00395B4F">
        <w:rPr>
          <w:lang w:eastAsia="ja-JP"/>
        </w:rPr>
        <w:t>R2-1913992</w:t>
      </w:r>
      <w:r w:rsidRPr="00395B4F">
        <w:rPr>
          <w:lang w:eastAsia="ja-JP"/>
        </w:rPr>
        <w:tab/>
        <w:t>Draft LS on RAN2 agreements on LTE/NR mobility enhancements</w:t>
      </w:r>
      <w:r w:rsidRPr="00395B4F">
        <w:rPr>
          <w:lang w:eastAsia="ja-JP"/>
        </w:rPr>
        <w:tab/>
        <w:t>Huawei</w:t>
      </w:r>
    </w:p>
    <w:p w14:paraId="22785E12" w14:textId="70CA4498" w:rsidR="00395B4F" w:rsidRDefault="00395B4F" w:rsidP="00BD1BAC">
      <w:pPr>
        <w:pStyle w:val="NO"/>
        <w:numPr>
          <w:ilvl w:val="0"/>
          <w:numId w:val="4"/>
        </w:numPr>
        <w:rPr>
          <w:lang w:eastAsia="ja-JP"/>
        </w:rPr>
      </w:pPr>
      <w:r>
        <w:rPr>
          <w:lang w:eastAsia="ja-JP"/>
        </w:rPr>
        <w:t>R2-1913994</w:t>
      </w:r>
      <w:r>
        <w:rPr>
          <w:lang w:eastAsia="ja-JP"/>
        </w:rPr>
        <w:tab/>
        <w:t>Result of offline discussion 109 on RAN2 agreements for interruption reduction feature name</w:t>
      </w:r>
      <w:r>
        <w:rPr>
          <w:lang w:eastAsia="ja-JP"/>
        </w:rPr>
        <w:tab/>
        <w:t>Huawei</w:t>
      </w:r>
    </w:p>
    <w:p w14:paraId="6B6438F3" w14:textId="1CBE80ED" w:rsidR="00395B4F" w:rsidRDefault="00395B4F" w:rsidP="00BD1BAC">
      <w:pPr>
        <w:pStyle w:val="NO"/>
        <w:numPr>
          <w:ilvl w:val="0"/>
          <w:numId w:val="4"/>
        </w:numPr>
        <w:rPr>
          <w:lang w:eastAsia="ja-JP"/>
        </w:rPr>
      </w:pPr>
      <w:r>
        <w:rPr>
          <w:lang w:eastAsia="ja-JP"/>
        </w:rPr>
        <w:t>R2-1913727</w:t>
      </w:r>
      <w:r>
        <w:rPr>
          <w:lang w:eastAsia="ja-JP"/>
        </w:rPr>
        <w:tab/>
        <w:t>Draft CR for 38.323 on supporting DAPS handover</w:t>
      </w:r>
      <w:r>
        <w:rPr>
          <w:lang w:eastAsia="ja-JP"/>
        </w:rPr>
        <w:tab/>
        <w:t xml:space="preserve">Huawei, </w:t>
      </w:r>
      <w:proofErr w:type="spellStart"/>
      <w:r>
        <w:rPr>
          <w:lang w:eastAsia="ja-JP"/>
        </w:rPr>
        <w:t>HiSilicon</w:t>
      </w:r>
      <w:proofErr w:type="spellEnd"/>
      <w:r>
        <w:rPr>
          <w:lang w:eastAsia="ja-JP"/>
        </w:rPr>
        <w:t>, Mediatek Inc.</w:t>
      </w:r>
    </w:p>
    <w:p w14:paraId="1E4A819F" w14:textId="703A7AA0" w:rsidR="00395B4F" w:rsidRDefault="00395B4F" w:rsidP="00BD1BAC">
      <w:pPr>
        <w:pStyle w:val="NO"/>
        <w:numPr>
          <w:ilvl w:val="0"/>
          <w:numId w:val="4"/>
        </w:numPr>
        <w:rPr>
          <w:lang w:eastAsia="ja-JP"/>
        </w:rPr>
      </w:pPr>
      <w:r>
        <w:rPr>
          <w:lang w:eastAsia="ja-JP"/>
        </w:rPr>
        <w:t>R2-1913728</w:t>
      </w:r>
      <w:r>
        <w:rPr>
          <w:lang w:eastAsia="ja-JP"/>
        </w:rPr>
        <w:tab/>
        <w:t>Draft LS on UL data forwarding and COUNT initialization</w:t>
      </w:r>
      <w:r>
        <w:rPr>
          <w:lang w:eastAsia="ja-JP"/>
        </w:rPr>
        <w:tab/>
        <w:t xml:space="preserve">Huawei, </w:t>
      </w:r>
      <w:proofErr w:type="spellStart"/>
      <w:r>
        <w:rPr>
          <w:lang w:eastAsia="ja-JP"/>
        </w:rPr>
        <w:t>HiSilicon</w:t>
      </w:r>
      <w:proofErr w:type="spellEnd"/>
      <w:r>
        <w:rPr>
          <w:lang w:eastAsia="ja-JP"/>
        </w:rPr>
        <w:t>, Mediatek Inc.</w:t>
      </w:r>
    </w:p>
    <w:p w14:paraId="6B508A1B" w14:textId="1AB67D86" w:rsidR="00395B4F" w:rsidRDefault="00395B4F" w:rsidP="00BD1BAC">
      <w:pPr>
        <w:pStyle w:val="NO"/>
        <w:numPr>
          <w:ilvl w:val="0"/>
          <w:numId w:val="4"/>
        </w:numPr>
        <w:rPr>
          <w:lang w:eastAsia="ja-JP"/>
        </w:rPr>
      </w:pPr>
      <w:r>
        <w:rPr>
          <w:lang w:eastAsia="ja-JP"/>
        </w:rPr>
        <w:t>R2-1912968</w:t>
      </w:r>
      <w:r>
        <w:rPr>
          <w:lang w:eastAsia="ja-JP"/>
        </w:rPr>
        <w:tab/>
        <w:t>Bearer handling for RUDI during HO with DAPS</w:t>
      </w:r>
      <w:r>
        <w:rPr>
          <w:lang w:eastAsia="ja-JP"/>
        </w:rPr>
        <w:tab/>
        <w:t xml:space="preserve">Mediatek Inc.,  Intel Corporation, Qualcomm </w:t>
      </w:r>
      <w:proofErr w:type="spellStart"/>
      <w:r>
        <w:rPr>
          <w:lang w:eastAsia="ja-JP"/>
        </w:rPr>
        <w:t>Incorporated,Charter</w:t>
      </w:r>
      <w:proofErr w:type="spellEnd"/>
      <w:r>
        <w:rPr>
          <w:lang w:eastAsia="ja-JP"/>
        </w:rPr>
        <w:t xml:space="preserve"> Communications, Apple</w:t>
      </w:r>
    </w:p>
    <w:p w14:paraId="20B1CA03" w14:textId="213C719E" w:rsidR="00395B4F" w:rsidRDefault="00395B4F" w:rsidP="00BD1BAC">
      <w:pPr>
        <w:pStyle w:val="NO"/>
        <w:numPr>
          <w:ilvl w:val="0"/>
          <w:numId w:val="4"/>
        </w:numPr>
        <w:rPr>
          <w:lang w:eastAsia="ja-JP"/>
        </w:rPr>
      </w:pPr>
      <w:r>
        <w:rPr>
          <w:lang w:eastAsia="ja-JP"/>
        </w:rPr>
        <w:t>R2-1913795</w:t>
      </w:r>
      <w:r>
        <w:rPr>
          <w:lang w:eastAsia="ja-JP"/>
        </w:rPr>
        <w:tab/>
        <w:t>PDCP/RLC Re-establishment in DAPS Handover</w:t>
      </w:r>
      <w:r>
        <w:rPr>
          <w:lang w:eastAsia="ja-JP"/>
        </w:rPr>
        <w:tab/>
        <w:t>ETRI</w:t>
      </w:r>
    </w:p>
    <w:p w14:paraId="5515010E" w14:textId="5A4EEF3A" w:rsidR="00395B4F" w:rsidRDefault="00395B4F" w:rsidP="00BD1BAC">
      <w:pPr>
        <w:pStyle w:val="NO"/>
        <w:numPr>
          <w:ilvl w:val="0"/>
          <w:numId w:val="4"/>
        </w:numPr>
        <w:rPr>
          <w:lang w:eastAsia="ja-JP"/>
        </w:rPr>
      </w:pPr>
      <w:r>
        <w:rPr>
          <w:lang w:eastAsia="ja-JP"/>
        </w:rPr>
        <w:t>R2-1913203</w:t>
      </w:r>
      <w:r>
        <w:rPr>
          <w:lang w:eastAsia="ja-JP"/>
        </w:rPr>
        <w:tab/>
        <w:t>Considerations on user plane for DAPS</w:t>
      </w:r>
      <w:r>
        <w:rPr>
          <w:lang w:eastAsia="ja-JP"/>
        </w:rPr>
        <w:tab/>
        <w:t>Huawei, HiSilicon</w:t>
      </w:r>
    </w:p>
    <w:p w14:paraId="21D664C2" w14:textId="14AA0A04" w:rsidR="00395B4F" w:rsidRDefault="00395B4F" w:rsidP="00BD1BAC">
      <w:pPr>
        <w:pStyle w:val="NO"/>
        <w:numPr>
          <w:ilvl w:val="0"/>
          <w:numId w:val="4"/>
        </w:numPr>
        <w:rPr>
          <w:lang w:eastAsia="ja-JP"/>
        </w:rPr>
      </w:pPr>
      <w:r>
        <w:rPr>
          <w:lang w:eastAsia="ja-JP"/>
        </w:rPr>
        <w:t>R2-1913157</w:t>
      </w:r>
      <w:r>
        <w:rPr>
          <w:lang w:eastAsia="ja-JP"/>
        </w:rPr>
        <w:tab/>
        <w:t xml:space="preserve">On early data forwarding and per-DRB </w:t>
      </w:r>
      <w:proofErr w:type="spellStart"/>
      <w:r>
        <w:rPr>
          <w:lang w:eastAsia="ja-JP"/>
        </w:rPr>
        <w:t>eMBB</w:t>
      </w:r>
      <w:proofErr w:type="spellEnd"/>
      <w:r>
        <w:rPr>
          <w:lang w:eastAsia="ja-JP"/>
        </w:rPr>
        <w:t xml:space="preserve"> Handover</w:t>
      </w:r>
      <w:r>
        <w:rPr>
          <w:lang w:eastAsia="ja-JP"/>
        </w:rPr>
        <w:tab/>
        <w:t>Nokia, Nokia Shanghai Bell</w:t>
      </w:r>
    </w:p>
    <w:p w14:paraId="23654490" w14:textId="6FE08DBA" w:rsidR="00395B4F" w:rsidRDefault="00395B4F" w:rsidP="00BD1BAC">
      <w:pPr>
        <w:pStyle w:val="NO"/>
        <w:numPr>
          <w:ilvl w:val="0"/>
          <w:numId w:val="4"/>
        </w:numPr>
        <w:rPr>
          <w:lang w:eastAsia="ja-JP"/>
        </w:rPr>
      </w:pPr>
      <w:r>
        <w:rPr>
          <w:lang w:eastAsia="ja-JP"/>
        </w:rPr>
        <w:t>R2-1913800</w:t>
      </w:r>
      <w:r>
        <w:rPr>
          <w:lang w:eastAsia="ja-JP"/>
        </w:rPr>
        <w:tab/>
        <w:t>On the need of earlier packet forwarding</w:t>
      </w:r>
      <w:r>
        <w:rPr>
          <w:lang w:eastAsia="ja-JP"/>
        </w:rPr>
        <w:tab/>
        <w:t>LG Electronics France</w:t>
      </w:r>
    </w:p>
    <w:p w14:paraId="593DCAC4" w14:textId="61E02B0D" w:rsidR="00395B4F" w:rsidRDefault="00395B4F" w:rsidP="00BD1BAC">
      <w:pPr>
        <w:pStyle w:val="NO"/>
        <w:numPr>
          <w:ilvl w:val="0"/>
          <w:numId w:val="4"/>
        </w:numPr>
        <w:rPr>
          <w:lang w:eastAsia="ja-JP"/>
        </w:rPr>
      </w:pPr>
      <w:r>
        <w:rPr>
          <w:lang w:eastAsia="ja-JP"/>
        </w:rPr>
        <w:t>R2-1912783</w:t>
      </w:r>
      <w:r>
        <w:rPr>
          <w:lang w:eastAsia="ja-JP"/>
        </w:rPr>
        <w:tab/>
        <w:t>DL data forwarding in DAPS based RUDI HO</w:t>
      </w:r>
      <w:r>
        <w:rPr>
          <w:lang w:eastAsia="ja-JP"/>
        </w:rPr>
        <w:tab/>
        <w:t>Intel Corporation</w:t>
      </w:r>
    </w:p>
    <w:p w14:paraId="3298A77B" w14:textId="335F161D" w:rsidR="00395B4F" w:rsidRDefault="00395B4F" w:rsidP="00BD1BAC">
      <w:pPr>
        <w:pStyle w:val="NO"/>
        <w:numPr>
          <w:ilvl w:val="0"/>
          <w:numId w:val="4"/>
        </w:numPr>
        <w:rPr>
          <w:lang w:eastAsia="ja-JP"/>
        </w:rPr>
      </w:pPr>
      <w:r>
        <w:rPr>
          <w:lang w:eastAsia="ja-JP"/>
        </w:rPr>
        <w:t>R2-1913796</w:t>
      </w:r>
      <w:r>
        <w:rPr>
          <w:lang w:eastAsia="ja-JP"/>
        </w:rPr>
        <w:tab/>
        <w:t>Data Forwarding Options and Interruption Time</w:t>
      </w:r>
      <w:r>
        <w:rPr>
          <w:lang w:eastAsia="ja-JP"/>
        </w:rPr>
        <w:tab/>
        <w:t>ETRI</w:t>
      </w:r>
    </w:p>
    <w:p w14:paraId="7DD5DC79" w14:textId="287BE078" w:rsidR="00395B4F" w:rsidRDefault="00395B4F" w:rsidP="00BD1BAC">
      <w:pPr>
        <w:pStyle w:val="NO"/>
        <w:numPr>
          <w:ilvl w:val="0"/>
          <w:numId w:val="4"/>
        </w:numPr>
        <w:rPr>
          <w:lang w:eastAsia="ja-JP"/>
        </w:rPr>
      </w:pPr>
      <w:r>
        <w:rPr>
          <w:lang w:eastAsia="ja-JP"/>
        </w:rPr>
        <w:t>R2-1912354</w:t>
      </w:r>
      <w:r>
        <w:rPr>
          <w:lang w:eastAsia="ja-JP"/>
        </w:rPr>
        <w:tab/>
        <w:t>Data forwarding in RUDI HO</w:t>
      </w:r>
      <w:r>
        <w:rPr>
          <w:lang w:eastAsia="ja-JP"/>
        </w:rPr>
        <w:tab/>
        <w:t>Ericsson</w:t>
      </w:r>
    </w:p>
    <w:p w14:paraId="1077F6EF" w14:textId="48DB84A1" w:rsidR="00395B4F" w:rsidRDefault="00395B4F" w:rsidP="00BD1BAC">
      <w:pPr>
        <w:pStyle w:val="NO"/>
        <w:numPr>
          <w:ilvl w:val="0"/>
          <w:numId w:val="4"/>
        </w:numPr>
        <w:rPr>
          <w:lang w:eastAsia="ja-JP"/>
        </w:rPr>
      </w:pPr>
      <w:r>
        <w:rPr>
          <w:lang w:eastAsia="ja-JP"/>
        </w:rPr>
        <w:t>R2-1913053</w:t>
      </w:r>
      <w:r>
        <w:rPr>
          <w:lang w:eastAsia="ja-JP"/>
        </w:rPr>
        <w:tab/>
        <w:t>DL PDCP handling for RLC AM</w:t>
      </w:r>
      <w:r>
        <w:rPr>
          <w:lang w:eastAsia="ja-JP"/>
        </w:rPr>
        <w:tab/>
        <w:t>NEC</w:t>
      </w:r>
    </w:p>
    <w:p w14:paraId="6548F4BB" w14:textId="69504E5F" w:rsidR="00395B4F" w:rsidRDefault="00395B4F" w:rsidP="00BD1BAC">
      <w:pPr>
        <w:pStyle w:val="NO"/>
        <w:numPr>
          <w:ilvl w:val="0"/>
          <w:numId w:val="4"/>
        </w:numPr>
        <w:rPr>
          <w:lang w:eastAsia="ja-JP"/>
        </w:rPr>
      </w:pPr>
      <w:r>
        <w:rPr>
          <w:lang w:eastAsia="ja-JP"/>
        </w:rPr>
        <w:lastRenderedPageBreak/>
        <w:t>R2-1912415</w:t>
      </w:r>
      <w:r>
        <w:rPr>
          <w:lang w:eastAsia="ja-JP"/>
        </w:rPr>
        <w:tab/>
        <w:t>Source PS Release of PDCP DAPS during RUDI Handover</w:t>
      </w:r>
      <w:r>
        <w:rPr>
          <w:lang w:eastAsia="ja-JP"/>
        </w:rPr>
        <w:tab/>
        <w:t>Nokia, Nokia Shanghai Bell</w:t>
      </w:r>
    </w:p>
    <w:p w14:paraId="3AE195D5" w14:textId="7C76816E" w:rsidR="00395B4F" w:rsidRDefault="00395B4F" w:rsidP="00BD1BAC">
      <w:pPr>
        <w:pStyle w:val="NO"/>
        <w:numPr>
          <w:ilvl w:val="0"/>
          <w:numId w:val="4"/>
        </w:numPr>
        <w:rPr>
          <w:lang w:eastAsia="ja-JP"/>
        </w:rPr>
      </w:pPr>
      <w:r>
        <w:rPr>
          <w:lang w:eastAsia="ja-JP"/>
        </w:rPr>
        <w:t>R2-1913841</w:t>
      </w:r>
      <w:r>
        <w:rPr>
          <w:lang w:eastAsia="ja-JP"/>
        </w:rPr>
        <w:tab/>
        <w:t xml:space="preserve">Discussion on PDCP impacts for </w:t>
      </w:r>
      <w:proofErr w:type="spellStart"/>
      <w:r>
        <w:rPr>
          <w:lang w:eastAsia="ja-JP"/>
        </w:rPr>
        <w:t>eMOB</w:t>
      </w:r>
      <w:proofErr w:type="spellEnd"/>
      <w:r>
        <w:rPr>
          <w:lang w:eastAsia="ja-JP"/>
        </w:rPr>
        <w:t>/</w:t>
      </w:r>
      <w:proofErr w:type="spellStart"/>
      <w:r>
        <w:rPr>
          <w:lang w:eastAsia="ja-JP"/>
        </w:rPr>
        <w:t>feMOB</w:t>
      </w:r>
      <w:proofErr w:type="spellEnd"/>
      <w:r>
        <w:rPr>
          <w:lang w:eastAsia="ja-JP"/>
        </w:rPr>
        <w:tab/>
        <w:t>LG Electronics Inc.</w:t>
      </w:r>
    </w:p>
    <w:p w14:paraId="7B3DD56E" w14:textId="35A7ABCC" w:rsidR="00395B4F" w:rsidRDefault="00395B4F" w:rsidP="00BD1BAC">
      <w:pPr>
        <w:pStyle w:val="NO"/>
        <w:numPr>
          <w:ilvl w:val="0"/>
          <w:numId w:val="4"/>
        </w:numPr>
        <w:rPr>
          <w:lang w:eastAsia="ja-JP"/>
        </w:rPr>
      </w:pPr>
      <w:r>
        <w:rPr>
          <w:lang w:eastAsia="ja-JP"/>
        </w:rPr>
        <w:t>R2-1912345</w:t>
      </w:r>
      <w:r>
        <w:rPr>
          <w:lang w:eastAsia="ja-JP"/>
        </w:rPr>
        <w:tab/>
        <w:t>Discussion on the selective PDCP retransmission at UL PDCP PDU switching</w:t>
      </w:r>
      <w:r>
        <w:rPr>
          <w:lang w:eastAsia="ja-JP"/>
        </w:rPr>
        <w:tab/>
        <w:t>vivo</w:t>
      </w:r>
    </w:p>
    <w:p w14:paraId="0E31E0FD" w14:textId="1BCD7FAC" w:rsidR="00395B4F" w:rsidRDefault="00395B4F" w:rsidP="00BD1BAC">
      <w:pPr>
        <w:pStyle w:val="NO"/>
        <w:numPr>
          <w:ilvl w:val="0"/>
          <w:numId w:val="4"/>
        </w:numPr>
        <w:rPr>
          <w:lang w:eastAsia="ja-JP"/>
        </w:rPr>
      </w:pPr>
      <w:r>
        <w:rPr>
          <w:lang w:eastAsia="ja-JP"/>
        </w:rPr>
        <w:t>R2-1912348</w:t>
      </w:r>
      <w:r>
        <w:rPr>
          <w:lang w:eastAsia="ja-JP"/>
        </w:rPr>
        <w:tab/>
        <w:t>Issue on the potential duplicated PDCP packets at the network side</w:t>
      </w:r>
      <w:r>
        <w:rPr>
          <w:lang w:eastAsia="ja-JP"/>
        </w:rPr>
        <w:tab/>
        <w:t>vivo</w:t>
      </w:r>
    </w:p>
    <w:p w14:paraId="2A90FF7C" w14:textId="2E26A67B" w:rsidR="00395B4F" w:rsidRDefault="00395B4F" w:rsidP="00BD1BAC">
      <w:pPr>
        <w:pStyle w:val="NO"/>
        <w:numPr>
          <w:ilvl w:val="0"/>
          <w:numId w:val="4"/>
        </w:numPr>
        <w:rPr>
          <w:lang w:eastAsia="ja-JP"/>
        </w:rPr>
      </w:pPr>
      <w:r>
        <w:rPr>
          <w:lang w:eastAsia="ja-JP"/>
        </w:rPr>
        <w:t>R2-1912912</w:t>
      </w:r>
      <w:r>
        <w:rPr>
          <w:lang w:eastAsia="ja-JP"/>
        </w:rPr>
        <w:tab/>
        <w:t>Discussion on details of PDCP for DAPS</w:t>
      </w:r>
      <w:r>
        <w:rPr>
          <w:lang w:eastAsia="ja-JP"/>
        </w:rPr>
        <w:tab/>
        <w:t>China Telecommunications</w:t>
      </w:r>
    </w:p>
    <w:p w14:paraId="49E94C36" w14:textId="2961F5FD" w:rsidR="00395B4F" w:rsidRDefault="00395B4F" w:rsidP="00BD1BAC">
      <w:pPr>
        <w:pStyle w:val="NO"/>
        <w:numPr>
          <w:ilvl w:val="0"/>
          <w:numId w:val="4"/>
        </w:numPr>
        <w:rPr>
          <w:lang w:eastAsia="ja-JP"/>
        </w:rPr>
      </w:pPr>
      <w:r>
        <w:rPr>
          <w:lang w:eastAsia="ja-JP"/>
        </w:rPr>
        <w:t>R2-1912130</w:t>
      </w:r>
      <w:r>
        <w:rPr>
          <w:lang w:eastAsia="ja-JP"/>
        </w:rPr>
        <w:tab/>
        <w:t>Remaining PDCP issues for DAPS</w:t>
      </w:r>
      <w:r>
        <w:rPr>
          <w:lang w:eastAsia="ja-JP"/>
        </w:rPr>
        <w:tab/>
        <w:t>CATT</w:t>
      </w:r>
    </w:p>
    <w:p w14:paraId="161D8FDB" w14:textId="747E391D" w:rsidR="00395B4F" w:rsidRDefault="00395B4F" w:rsidP="00BD1BAC">
      <w:pPr>
        <w:pStyle w:val="NO"/>
        <w:numPr>
          <w:ilvl w:val="0"/>
          <w:numId w:val="4"/>
        </w:numPr>
        <w:rPr>
          <w:lang w:eastAsia="ja-JP"/>
        </w:rPr>
      </w:pPr>
      <w:r>
        <w:rPr>
          <w:lang w:eastAsia="ja-JP"/>
        </w:rPr>
        <w:t>R2-1912346</w:t>
      </w:r>
      <w:r>
        <w:rPr>
          <w:lang w:eastAsia="ja-JP"/>
        </w:rPr>
        <w:tab/>
        <w:t>Discussion on the ROHC failure issue</w:t>
      </w:r>
      <w:r>
        <w:rPr>
          <w:lang w:eastAsia="ja-JP"/>
        </w:rPr>
        <w:tab/>
        <w:t>vivo</w:t>
      </w:r>
    </w:p>
    <w:p w14:paraId="07248F0B" w14:textId="2913B7C8" w:rsidR="00395B4F" w:rsidRDefault="00395B4F" w:rsidP="00BD1BAC">
      <w:pPr>
        <w:pStyle w:val="NO"/>
        <w:numPr>
          <w:ilvl w:val="0"/>
          <w:numId w:val="4"/>
        </w:numPr>
        <w:rPr>
          <w:lang w:eastAsia="ja-JP"/>
        </w:rPr>
      </w:pPr>
      <w:r>
        <w:rPr>
          <w:lang w:eastAsia="ja-JP"/>
        </w:rPr>
        <w:t>R2-1912355</w:t>
      </w:r>
      <w:r>
        <w:rPr>
          <w:lang w:eastAsia="ja-JP"/>
        </w:rPr>
        <w:tab/>
        <w:t>ROHC handling in RUDI HO</w:t>
      </w:r>
      <w:r>
        <w:rPr>
          <w:lang w:eastAsia="ja-JP"/>
        </w:rPr>
        <w:tab/>
        <w:t>Ericsson</w:t>
      </w:r>
    </w:p>
    <w:p w14:paraId="20903B3E" w14:textId="2A480C7C" w:rsidR="00395B4F" w:rsidRDefault="00395B4F" w:rsidP="00BD1BAC">
      <w:pPr>
        <w:pStyle w:val="NO"/>
        <w:numPr>
          <w:ilvl w:val="0"/>
          <w:numId w:val="4"/>
        </w:numPr>
        <w:rPr>
          <w:lang w:eastAsia="ja-JP"/>
        </w:rPr>
      </w:pPr>
      <w:r>
        <w:rPr>
          <w:lang w:eastAsia="ja-JP"/>
        </w:rPr>
        <w:t>R2-1913206</w:t>
      </w:r>
      <w:r>
        <w:rPr>
          <w:lang w:eastAsia="ja-JP"/>
        </w:rPr>
        <w:tab/>
        <w:t>Problems of ROHC handling for DAPS</w:t>
      </w:r>
      <w:r>
        <w:rPr>
          <w:lang w:eastAsia="ja-JP"/>
        </w:rPr>
        <w:tab/>
        <w:t>Huawei, HiSilicon</w:t>
      </w:r>
    </w:p>
    <w:p w14:paraId="71E83353" w14:textId="2279809F" w:rsidR="00395B4F" w:rsidRDefault="00395B4F" w:rsidP="00BD1BAC">
      <w:pPr>
        <w:pStyle w:val="NO"/>
        <w:numPr>
          <w:ilvl w:val="0"/>
          <w:numId w:val="4"/>
        </w:numPr>
        <w:rPr>
          <w:lang w:eastAsia="ja-JP"/>
        </w:rPr>
      </w:pPr>
      <w:r>
        <w:rPr>
          <w:lang w:eastAsia="ja-JP"/>
        </w:rPr>
        <w:t>R2-1912347</w:t>
      </w:r>
      <w:r>
        <w:rPr>
          <w:lang w:eastAsia="ja-JP"/>
        </w:rPr>
        <w:tab/>
      </w:r>
      <w:proofErr w:type="spellStart"/>
      <w:r>
        <w:rPr>
          <w:lang w:eastAsia="ja-JP"/>
        </w:rPr>
        <w:t>Clarificaiton</w:t>
      </w:r>
      <w:proofErr w:type="spellEnd"/>
      <w:r>
        <w:rPr>
          <w:lang w:eastAsia="ja-JP"/>
        </w:rPr>
        <w:t xml:space="preserve"> on the reordering after ROHC decompression for NR PDCP</w:t>
      </w:r>
      <w:r>
        <w:rPr>
          <w:lang w:eastAsia="ja-JP"/>
        </w:rPr>
        <w:tab/>
        <w:t>vivo</w:t>
      </w:r>
    </w:p>
    <w:p w14:paraId="65FA2C5C" w14:textId="26DF834E" w:rsidR="00395B4F" w:rsidRDefault="00395B4F" w:rsidP="00BD1BAC">
      <w:pPr>
        <w:pStyle w:val="NO"/>
        <w:numPr>
          <w:ilvl w:val="0"/>
          <w:numId w:val="4"/>
        </w:numPr>
        <w:rPr>
          <w:lang w:eastAsia="ja-JP"/>
        </w:rPr>
      </w:pPr>
      <w:r>
        <w:rPr>
          <w:lang w:eastAsia="ja-JP"/>
        </w:rPr>
        <w:t>R2-1912357</w:t>
      </w:r>
      <w:r>
        <w:rPr>
          <w:lang w:eastAsia="ja-JP"/>
        </w:rPr>
        <w:tab/>
        <w:t>Handover interruption reduction for UM bearers</w:t>
      </w:r>
      <w:r>
        <w:rPr>
          <w:lang w:eastAsia="ja-JP"/>
        </w:rPr>
        <w:tab/>
        <w:t>Ericsson</w:t>
      </w:r>
    </w:p>
    <w:p w14:paraId="13F3C9A6" w14:textId="14447A08" w:rsidR="0078295D" w:rsidRDefault="0078295D" w:rsidP="00BD1BAC">
      <w:pPr>
        <w:pStyle w:val="NO"/>
        <w:numPr>
          <w:ilvl w:val="0"/>
          <w:numId w:val="4"/>
        </w:numPr>
        <w:rPr>
          <w:lang w:eastAsia="ja-JP"/>
        </w:rPr>
      </w:pPr>
      <w:r>
        <w:rPr>
          <w:lang w:eastAsia="ja-JP"/>
        </w:rPr>
        <w:t>R2-1913054</w:t>
      </w:r>
      <w:r>
        <w:rPr>
          <w:lang w:eastAsia="ja-JP"/>
        </w:rPr>
        <w:tab/>
        <w:t>DL PDCP handling for RLC UM</w:t>
      </w:r>
      <w:r>
        <w:rPr>
          <w:lang w:eastAsia="ja-JP"/>
        </w:rPr>
        <w:tab/>
        <w:t>NEC</w:t>
      </w:r>
    </w:p>
    <w:p w14:paraId="0A8BA333" w14:textId="220A3324" w:rsidR="0078295D" w:rsidRDefault="0078295D" w:rsidP="00BD1BAC">
      <w:pPr>
        <w:pStyle w:val="NO"/>
        <w:numPr>
          <w:ilvl w:val="0"/>
          <w:numId w:val="4"/>
        </w:numPr>
        <w:rPr>
          <w:lang w:eastAsia="ja-JP"/>
        </w:rPr>
      </w:pPr>
      <w:r>
        <w:rPr>
          <w:lang w:eastAsia="ja-JP"/>
        </w:rPr>
        <w:t>R2-1913227</w:t>
      </w:r>
      <w:r>
        <w:rPr>
          <w:lang w:eastAsia="ja-JP"/>
        </w:rPr>
        <w:tab/>
        <w:t>PDCP handling and RLC UM support for RUDI HO</w:t>
      </w:r>
      <w:r>
        <w:rPr>
          <w:lang w:eastAsia="ja-JP"/>
        </w:rPr>
        <w:tab/>
        <w:t>Nokia, Nokia Shanghai Bell</w:t>
      </w:r>
      <w:r>
        <w:rPr>
          <w:lang w:eastAsia="ja-JP"/>
        </w:rPr>
        <w:tab/>
      </w:r>
    </w:p>
    <w:p w14:paraId="2A00905A" w14:textId="2654F766" w:rsidR="0078295D" w:rsidRDefault="0078295D" w:rsidP="00BD1BAC">
      <w:pPr>
        <w:pStyle w:val="NO"/>
        <w:numPr>
          <w:ilvl w:val="0"/>
          <w:numId w:val="4"/>
        </w:numPr>
        <w:rPr>
          <w:lang w:eastAsia="ja-JP"/>
        </w:rPr>
      </w:pPr>
      <w:r>
        <w:rPr>
          <w:lang w:eastAsia="ja-JP"/>
        </w:rPr>
        <w:t>R2-1913843</w:t>
      </w:r>
      <w:r>
        <w:rPr>
          <w:lang w:eastAsia="ja-JP"/>
        </w:rPr>
        <w:tab/>
      </w:r>
      <w:proofErr w:type="spellStart"/>
      <w:r>
        <w:rPr>
          <w:lang w:eastAsia="ja-JP"/>
        </w:rPr>
        <w:t>Dicussion</w:t>
      </w:r>
      <w:proofErr w:type="spellEnd"/>
      <w:r>
        <w:rPr>
          <w:lang w:eastAsia="ja-JP"/>
        </w:rPr>
        <w:t xml:space="preserve"> on RUDI HO for UM DRB</w:t>
      </w:r>
      <w:r>
        <w:rPr>
          <w:lang w:eastAsia="ja-JP"/>
        </w:rPr>
        <w:tab/>
        <w:t>LG Electronics Inc.</w:t>
      </w:r>
    </w:p>
    <w:p w14:paraId="72AEA8B4" w14:textId="24A3C0D3" w:rsidR="0078295D" w:rsidRDefault="0078295D" w:rsidP="00BD1BAC">
      <w:pPr>
        <w:pStyle w:val="NO"/>
        <w:numPr>
          <w:ilvl w:val="0"/>
          <w:numId w:val="4"/>
        </w:numPr>
        <w:rPr>
          <w:lang w:eastAsia="ja-JP"/>
        </w:rPr>
      </w:pPr>
      <w:r>
        <w:rPr>
          <w:lang w:eastAsia="ja-JP"/>
        </w:rPr>
        <w:t>R2-1913882</w:t>
      </w:r>
      <w:r>
        <w:rPr>
          <w:lang w:eastAsia="ja-JP"/>
        </w:rPr>
        <w:tab/>
        <w:t>On RLC UM for RUDI HO</w:t>
      </w:r>
      <w:r>
        <w:rPr>
          <w:lang w:eastAsia="ja-JP"/>
        </w:rPr>
        <w:tab/>
        <w:t>SHARP Corporation</w:t>
      </w:r>
      <w:r>
        <w:rPr>
          <w:lang w:eastAsia="ja-JP"/>
        </w:rPr>
        <w:tab/>
      </w:r>
    </w:p>
    <w:p w14:paraId="67BD170F" w14:textId="39291E0B" w:rsidR="00395B4F" w:rsidRDefault="0078295D" w:rsidP="00BD1BAC">
      <w:pPr>
        <w:pStyle w:val="NO"/>
        <w:numPr>
          <w:ilvl w:val="0"/>
          <w:numId w:val="4"/>
        </w:numPr>
        <w:rPr>
          <w:lang w:eastAsia="ja-JP"/>
        </w:rPr>
      </w:pPr>
      <w:r>
        <w:rPr>
          <w:lang w:eastAsia="ja-JP"/>
        </w:rPr>
        <w:t>R2-1912970</w:t>
      </w:r>
      <w:r>
        <w:rPr>
          <w:lang w:eastAsia="ja-JP"/>
        </w:rPr>
        <w:tab/>
        <w:t>RLC Impacts analysis with DAPS during HO</w:t>
      </w:r>
      <w:r>
        <w:rPr>
          <w:lang w:eastAsia="ja-JP"/>
        </w:rPr>
        <w:tab/>
        <w:t>Mediatek Inc.</w:t>
      </w:r>
    </w:p>
    <w:p w14:paraId="79725918" w14:textId="3A27D72F" w:rsidR="0078295D" w:rsidRDefault="0078295D" w:rsidP="00BD1BAC">
      <w:pPr>
        <w:pStyle w:val="NO"/>
        <w:numPr>
          <w:ilvl w:val="0"/>
          <w:numId w:val="4"/>
        </w:numPr>
        <w:rPr>
          <w:lang w:eastAsia="ja-JP"/>
        </w:rPr>
      </w:pPr>
      <w:r w:rsidRPr="0078295D">
        <w:rPr>
          <w:lang w:eastAsia="ja-JP"/>
        </w:rPr>
        <w:t>R2-1912336</w:t>
      </w:r>
      <w:r w:rsidRPr="0078295D">
        <w:rPr>
          <w:lang w:eastAsia="ja-JP"/>
        </w:rPr>
        <w:tab/>
        <w:t>Summary of EmailDis-78 on MAC aspects for mobility enhancement</w:t>
      </w:r>
      <w:r w:rsidRPr="0078295D">
        <w:rPr>
          <w:lang w:eastAsia="ja-JP"/>
        </w:rPr>
        <w:tab/>
        <w:t>vivo</w:t>
      </w:r>
    </w:p>
    <w:p w14:paraId="2576E684" w14:textId="5B56F45D" w:rsidR="0078295D" w:rsidRDefault="001145D5" w:rsidP="00BD1BAC">
      <w:pPr>
        <w:pStyle w:val="NO"/>
        <w:numPr>
          <w:ilvl w:val="0"/>
          <w:numId w:val="4"/>
        </w:numPr>
        <w:rPr>
          <w:lang w:eastAsia="ja-JP"/>
        </w:rPr>
      </w:pPr>
      <w:r w:rsidRPr="001145D5">
        <w:rPr>
          <w:lang w:eastAsia="ja-JP"/>
        </w:rPr>
        <w:t>R2-1912337</w:t>
      </w:r>
      <w:r w:rsidRPr="001145D5">
        <w:rPr>
          <w:lang w:eastAsia="ja-JP"/>
        </w:rPr>
        <w:tab/>
        <w:t>Summary of EmailDis-78 on Text Proposal for 38321 of mobility</w:t>
      </w:r>
      <w:r w:rsidRPr="001145D5">
        <w:rPr>
          <w:lang w:eastAsia="ja-JP"/>
        </w:rPr>
        <w:tab/>
        <w:t>vivo</w:t>
      </w:r>
    </w:p>
    <w:p w14:paraId="64A96718" w14:textId="345EBF46" w:rsidR="001145D5" w:rsidRDefault="001145D5" w:rsidP="00BD1BAC">
      <w:pPr>
        <w:pStyle w:val="NO"/>
        <w:numPr>
          <w:ilvl w:val="0"/>
          <w:numId w:val="4"/>
        </w:numPr>
        <w:rPr>
          <w:lang w:eastAsia="ja-JP"/>
        </w:rPr>
      </w:pPr>
      <w:r>
        <w:rPr>
          <w:lang w:eastAsia="ja-JP"/>
        </w:rPr>
        <w:t>R2-1913156</w:t>
      </w:r>
      <w:r>
        <w:rPr>
          <w:lang w:eastAsia="ja-JP"/>
        </w:rPr>
        <w:tab/>
        <w:t xml:space="preserve">Remaining Details on UL User Data Transmission Switching in </w:t>
      </w:r>
      <w:proofErr w:type="spellStart"/>
      <w:r>
        <w:rPr>
          <w:lang w:eastAsia="ja-JP"/>
        </w:rPr>
        <w:t>eMBB</w:t>
      </w:r>
      <w:proofErr w:type="spellEnd"/>
      <w:r>
        <w:rPr>
          <w:lang w:eastAsia="ja-JP"/>
        </w:rPr>
        <w:tab/>
        <w:t>Nokia, Nokia Shanghai Bell</w:t>
      </w:r>
    </w:p>
    <w:p w14:paraId="51E4EF04" w14:textId="32263325" w:rsidR="001145D5" w:rsidRDefault="001145D5" w:rsidP="00BD1BAC">
      <w:pPr>
        <w:pStyle w:val="NO"/>
        <w:numPr>
          <w:ilvl w:val="0"/>
          <w:numId w:val="4"/>
        </w:numPr>
        <w:rPr>
          <w:lang w:eastAsia="ja-JP"/>
        </w:rPr>
      </w:pPr>
      <w:r>
        <w:rPr>
          <w:lang w:eastAsia="ja-JP"/>
        </w:rPr>
        <w:t>R2-1912356</w:t>
      </w:r>
      <w:r>
        <w:rPr>
          <w:lang w:eastAsia="ja-JP"/>
        </w:rPr>
        <w:tab/>
        <w:t>Uplink handling in RUDI HO</w:t>
      </w:r>
      <w:r>
        <w:rPr>
          <w:lang w:eastAsia="ja-JP"/>
        </w:rPr>
        <w:tab/>
        <w:t>Ericsson</w:t>
      </w:r>
    </w:p>
    <w:p w14:paraId="56B24A7D" w14:textId="4BFEFC9D" w:rsidR="001145D5" w:rsidRDefault="001145D5" w:rsidP="00BD1BAC">
      <w:pPr>
        <w:pStyle w:val="NO"/>
        <w:numPr>
          <w:ilvl w:val="0"/>
          <w:numId w:val="4"/>
        </w:numPr>
        <w:rPr>
          <w:lang w:eastAsia="ja-JP"/>
        </w:rPr>
      </w:pPr>
      <w:r>
        <w:rPr>
          <w:lang w:eastAsia="ja-JP"/>
        </w:rPr>
        <w:t>R2-1912505</w:t>
      </w:r>
      <w:r>
        <w:rPr>
          <w:lang w:eastAsia="ja-JP"/>
        </w:rPr>
        <w:tab/>
        <w:t>Further details on dual active protocol stack</w:t>
      </w:r>
      <w:r>
        <w:rPr>
          <w:lang w:eastAsia="ja-JP"/>
        </w:rPr>
        <w:tab/>
        <w:t>OPPO</w:t>
      </w:r>
    </w:p>
    <w:p w14:paraId="7B15BE6B" w14:textId="4CB16160" w:rsidR="001145D5" w:rsidRDefault="001145D5" w:rsidP="00BD1BAC">
      <w:pPr>
        <w:pStyle w:val="NO"/>
        <w:numPr>
          <w:ilvl w:val="0"/>
          <w:numId w:val="4"/>
        </w:numPr>
        <w:rPr>
          <w:lang w:eastAsia="ja-JP"/>
        </w:rPr>
      </w:pPr>
      <w:r>
        <w:rPr>
          <w:lang w:eastAsia="ja-JP"/>
        </w:rPr>
        <w:t>R2-1912403</w:t>
      </w:r>
      <w:r>
        <w:rPr>
          <w:lang w:eastAsia="ja-JP"/>
        </w:rPr>
        <w:tab/>
        <w:t>UL switching time for DAPS HO</w:t>
      </w:r>
      <w:r>
        <w:rPr>
          <w:lang w:eastAsia="ja-JP"/>
        </w:rPr>
        <w:tab/>
        <w:t>OPPO</w:t>
      </w:r>
    </w:p>
    <w:p w14:paraId="31E96E60" w14:textId="4BF176B7" w:rsidR="001145D5" w:rsidRDefault="001145D5" w:rsidP="00BD1BAC">
      <w:pPr>
        <w:pStyle w:val="NO"/>
        <w:numPr>
          <w:ilvl w:val="0"/>
          <w:numId w:val="4"/>
        </w:numPr>
        <w:rPr>
          <w:lang w:eastAsia="ja-JP"/>
        </w:rPr>
      </w:pPr>
      <w:r>
        <w:rPr>
          <w:lang w:eastAsia="ja-JP"/>
        </w:rPr>
        <w:t>R2-1912838</w:t>
      </w:r>
      <w:r>
        <w:rPr>
          <w:lang w:eastAsia="ja-JP"/>
        </w:rPr>
        <w:tab/>
        <w:t>UL TDM aspects of enhanced MBB HO using Dual Active Protocol Stack</w:t>
      </w:r>
      <w:r>
        <w:rPr>
          <w:lang w:eastAsia="ja-JP"/>
        </w:rPr>
        <w:tab/>
        <w:t>Qualcomm Inc, Charter communications, Intel Corp, MediaTek Inc, Apple Inc, Google Inc</w:t>
      </w:r>
    </w:p>
    <w:p w14:paraId="09643854" w14:textId="5695AFE3" w:rsidR="001145D5" w:rsidRDefault="001145D5" w:rsidP="00BD1BAC">
      <w:pPr>
        <w:pStyle w:val="NO"/>
        <w:numPr>
          <w:ilvl w:val="0"/>
          <w:numId w:val="4"/>
        </w:numPr>
        <w:rPr>
          <w:lang w:eastAsia="ja-JP"/>
        </w:rPr>
      </w:pPr>
      <w:r w:rsidRPr="001145D5">
        <w:rPr>
          <w:lang w:eastAsia="ja-JP"/>
        </w:rPr>
        <w:t>R2-1912359</w:t>
      </w:r>
      <w:r w:rsidRPr="001145D5">
        <w:rPr>
          <w:lang w:eastAsia="ja-JP"/>
        </w:rPr>
        <w:tab/>
        <w:t>TDM pattern for single uplink in RUDI HO</w:t>
      </w:r>
      <w:r w:rsidRPr="001145D5">
        <w:rPr>
          <w:lang w:eastAsia="ja-JP"/>
        </w:rPr>
        <w:tab/>
        <w:t>Ericsson</w:t>
      </w:r>
    </w:p>
    <w:p w14:paraId="47896DEF" w14:textId="7BF87237" w:rsidR="001145D5" w:rsidRDefault="001145D5" w:rsidP="00BD1BAC">
      <w:pPr>
        <w:pStyle w:val="NO"/>
        <w:numPr>
          <w:ilvl w:val="0"/>
          <w:numId w:val="4"/>
        </w:numPr>
        <w:rPr>
          <w:lang w:eastAsia="ja-JP"/>
        </w:rPr>
      </w:pPr>
      <w:r w:rsidRPr="001145D5">
        <w:rPr>
          <w:lang w:eastAsia="ja-JP"/>
        </w:rPr>
        <w:t>R2-1912349</w:t>
      </w:r>
      <w:r w:rsidRPr="001145D5">
        <w:rPr>
          <w:lang w:eastAsia="ja-JP"/>
        </w:rPr>
        <w:tab/>
        <w:t>Summary of Email Discussion on CP for DAPS</w:t>
      </w:r>
      <w:r w:rsidRPr="001145D5">
        <w:rPr>
          <w:lang w:eastAsia="ja-JP"/>
        </w:rPr>
        <w:tab/>
        <w:t>vivo</w:t>
      </w:r>
    </w:p>
    <w:p w14:paraId="09474768" w14:textId="77777777" w:rsidR="001145D5" w:rsidRDefault="001145D5" w:rsidP="00BD1BAC">
      <w:pPr>
        <w:pStyle w:val="NO"/>
        <w:numPr>
          <w:ilvl w:val="0"/>
          <w:numId w:val="4"/>
        </w:numPr>
        <w:rPr>
          <w:lang w:eastAsia="ja-JP"/>
        </w:rPr>
      </w:pPr>
      <w:r>
        <w:rPr>
          <w:lang w:eastAsia="ja-JP"/>
        </w:rPr>
        <w:t>R2-1912776</w:t>
      </w:r>
      <w:r>
        <w:rPr>
          <w:lang w:eastAsia="ja-JP"/>
        </w:rPr>
        <w:tab/>
        <w:t>Control plane consideration for dual active protocol stack (DAPS) based RUDI HO</w:t>
      </w:r>
      <w:r>
        <w:rPr>
          <w:lang w:eastAsia="ja-JP"/>
        </w:rPr>
        <w:tab/>
        <w:t xml:space="preserve">Intel Corporation, Qualcomm Inc, Charter </w:t>
      </w:r>
      <w:proofErr w:type="spellStart"/>
      <w:r>
        <w:rPr>
          <w:lang w:eastAsia="ja-JP"/>
        </w:rPr>
        <w:t>Communications,Mediatek</w:t>
      </w:r>
      <w:proofErr w:type="spellEnd"/>
      <w:r>
        <w:rPr>
          <w:lang w:eastAsia="ja-JP"/>
        </w:rPr>
        <w:t xml:space="preserve"> Inc, Apple</w:t>
      </w:r>
      <w:r>
        <w:rPr>
          <w:lang w:eastAsia="ja-JP"/>
        </w:rPr>
        <w:tab/>
        <w:t>discussion</w:t>
      </w:r>
      <w:r>
        <w:rPr>
          <w:lang w:eastAsia="ja-JP"/>
        </w:rPr>
        <w:tab/>
        <w:t>Rel-16</w:t>
      </w:r>
      <w:r>
        <w:rPr>
          <w:lang w:eastAsia="ja-JP"/>
        </w:rPr>
        <w:tab/>
      </w:r>
      <w:proofErr w:type="spellStart"/>
      <w:r>
        <w:rPr>
          <w:lang w:eastAsia="ja-JP"/>
        </w:rPr>
        <w:t>LTE_feMob</w:t>
      </w:r>
      <w:proofErr w:type="spellEnd"/>
      <w:r>
        <w:rPr>
          <w:lang w:eastAsia="ja-JP"/>
        </w:rPr>
        <w:t xml:space="preserve">-Core, </w:t>
      </w:r>
      <w:proofErr w:type="spellStart"/>
      <w:r>
        <w:rPr>
          <w:lang w:eastAsia="ja-JP"/>
        </w:rPr>
        <w:t>NR_Mob_enh</w:t>
      </w:r>
      <w:proofErr w:type="spellEnd"/>
      <w:r>
        <w:rPr>
          <w:lang w:eastAsia="ja-JP"/>
        </w:rPr>
        <w:t>-Core</w:t>
      </w:r>
      <w:r>
        <w:rPr>
          <w:lang w:eastAsia="ja-JP"/>
        </w:rPr>
        <w:tab/>
        <w:t>R2-1910383</w:t>
      </w:r>
    </w:p>
    <w:p w14:paraId="0E8B0C35" w14:textId="77777777" w:rsidR="001145D5" w:rsidRDefault="001145D5" w:rsidP="00BD1BAC">
      <w:pPr>
        <w:pStyle w:val="NO"/>
        <w:numPr>
          <w:ilvl w:val="0"/>
          <w:numId w:val="4"/>
        </w:numPr>
        <w:rPr>
          <w:lang w:eastAsia="ja-JP"/>
        </w:rPr>
      </w:pPr>
      <w:r>
        <w:rPr>
          <w:lang w:eastAsia="ja-JP"/>
        </w:rPr>
        <w:t>R2-1912777</w:t>
      </w:r>
      <w:r>
        <w:rPr>
          <w:lang w:eastAsia="ja-JP"/>
        </w:rPr>
        <w:tab/>
        <w:t xml:space="preserve">Control plane </w:t>
      </w:r>
      <w:proofErr w:type="spellStart"/>
      <w:r>
        <w:rPr>
          <w:lang w:eastAsia="ja-JP"/>
        </w:rPr>
        <w:t>signaling</w:t>
      </w:r>
      <w:proofErr w:type="spellEnd"/>
      <w:r>
        <w:rPr>
          <w:lang w:eastAsia="ja-JP"/>
        </w:rPr>
        <w:t xml:space="preserve"> flow for DAPS based RUDI HO</w:t>
      </w:r>
      <w:r>
        <w:rPr>
          <w:lang w:eastAsia="ja-JP"/>
        </w:rPr>
        <w:tab/>
        <w:t>Intel Corporation</w:t>
      </w:r>
      <w:r>
        <w:rPr>
          <w:lang w:eastAsia="ja-JP"/>
        </w:rPr>
        <w:tab/>
        <w:t>discussion</w:t>
      </w:r>
      <w:r>
        <w:rPr>
          <w:lang w:eastAsia="ja-JP"/>
        </w:rPr>
        <w:tab/>
        <w:t>Rel-16</w:t>
      </w:r>
      <w:r>
        <w:rPr>
          <w:lang w:eastAsia="ja-JP"/>
        </w:rPr>
        <w:tab/>
      </w:r>
      <w:proofErr w:type="spellStart"/>
      <w:r>
        <w:rPr>
          <w:lang w:eastAsia="ja-JP"/>
        </w:rPr>
        <w:t>LTE_feMob</w:t>
      </w:r>
      <w:proofErr w:type="spellEnd"/>
      <w:r>
        <w:rPr>
          <w:lang w:eastAsia="ja-JP"/>
        </w:rPr>
        <w:t xml:space="preserve">-Core, </w:t>
      </w:r>
      <w:proofErr w:type="spellStart"/>
      <w:r>
        <w:rPr>
          <w:lang w:eastAsia="ja-JP"/>
        </w:rPr>
        <w:t>NR_Mob_enh</w:t>
      </w:r>
      <w:proofErr w:type="spellEnd"/>
      <w:r>
        <w:rPr>
          <w:lang w:eastAsia="ja-JP"/>
        </w:rPr>
        <w:t>-Core</w:t>
      </w:r>
      <w:r>
        <w:rPr>
          <w:lang w:eastAsia="ja-JP"/>
        </w:rPr>
        <w:tab/>
        <w:t>R2-1909572</w:t>
      </w:r>
    </w:p>
    <w:p w14:paraId="075FF78E" w14:textId="77777777" w:rsidR="001145D5" w:rsidRDefault="001145D5" w:rsidP="00BD1BAC">
      <w:pPr>
        <w:pStyle w:val="NO"/>
        <w:numPr>
          <w:ilvl w:val="0"/>
          <w:numId w:val="4"/>
        </w:numPr>
        <w:rPr>
          <w:lang w:eastAsia="ja-JP"/>
        </w:rPr>
      </w:pPr>
      <w:r>
        <w:rPr>
          <w:lang w:eastAsia="ja-JP"/>
        </w:rPr>
        <w:t>R2-1912131</w:t>
      </w:r>
      <w:r>
        <w:rPr>
          <w:lang w:eastAsia="ja-JP"/>
        </w:rPr>
        <w:tab/>
        <w:t>Further Considerations on CP of DAPS-RUDI</w:t>
      </w:r>
      <w:r>
        <w:rPr>
          <w:lang w:eastAsia="ja-JP"/>
        </w:rPr>
        <w:tab/>
        <w:t>CATT</w:t>
      </w:r>
      <w:r>
        <w:rPr>
          <w:lang w:eastAsia="ja-JP"/>
        </w:rPr>
        <w:tab/>
        <w:t>discussion</w:t>
      </w:r>
      <w:r>
        <w:rPr>
          <w:lang w:eastAsia="ja-JP"/>
        </w:rPr>
        <w:tab/>
        <w:t>Rel-16</w:t>
      </w:r>
      <w:r>
        <w:rPr>
          <w:lang w:eastAsia="ja-JP"/>
        </w:rPr>
        <w:tab/>
      </w:r>
      <w:proofErr w:type="spellStart"/>
      <w:r>
        <w:rPr>
          <w:lang w:eastAsia="ja-JP"/>
        </w:rPr>
        <w:t>LTE_feMob</w:t>
      </w:r>
      <w:proofErr w:type="spellEnd"/>
      <w:r>
        <w:rPr>
          <w:lang w:eastAsia="ja-JP"/>
        </w:rPr>
        <w:t>-Core</w:t>
      </w:r>
    </w:p>
    <w:p w14:paraId="07A8B774" w14:textId="77777777" w:rsidR="001145D5" w:rsidRDefault="001145D5" w:rsidP="00BD1BAC">
      <w:pPr>
        <w:pStyle w:val="NO"/>
        <w:numPr>
          <w:ilvl w:val="0"/>
          <w:numId w:val="4"/>
        </w:numPr>
        <w:rPr>
          <w:lang w:eastAsia="ja-JP"/>
        </w:rPr>
      </w:pPr>
      <w:r>
        <w:rPr>
          <w:lang w:eastAsia="ja-JP"/>
        </w:rPr>
        <w:t>R2-1912350</w:t>
      </w:r>
      <w:r>
        <w:rPr>
          <w:lang w:eastAsia="ja-JP"/>
        </w:rPr>
        <w:tab/>
        <w:t xml:space="preserve">Discussion on the </w:t>
      </w:r>
      <w:proofErr w:type="spellStart"/>
      <w:r>
        <w:rPr>
          <w:lang w:eastAsia="ja-JP"/>
        </w:rPr>
        <w:t>signaling</w:t>
      </w:r>
      <w:proofErr w:type="spellEnd"/>
      <w:r>
        <w:rPr>
          <w:lang w:eastAsia="ja-JP"/>
        </w:rPr>
        <w:t xml:space="preserve"> procedures of the RUDI HO</w:t>
      </w:r>
      <w:r>
        <w:rPr>
          <w:lang w:eastAsia="ja-JP"/>
        </w:rPr>
        <w:tab/>
        <w:t>vivo</w:t>
      </w:r>
      <w:r>
        <w:rPr>
          <w:lang w:eastAsia="ja-JP"/>
        </w:rPr>
        <w:tab/>
        <w:t>discussion</w:t>
      </w:r>
      <w:r>
        <w:rPr>
          <w:lang w:eastAsia="ja-JP"/>
        </w:rPr>
        <w:tab/>
        <w:t>Rel-16</w:t>
      </w:r>
      <w:r>
        <w:rPr>
          <w:lang w:eastAsia="ja-JP"/>
        </w:rPr>
        <w:tab/>
      </w:r>
      <w:proofErr w:type="spellStart"/>
      <w:r>
        <w:rPr>
          <w:lang w:eastAsia="ja-JP"/>
        </w:rPr>
        <w:t>LTE_feMob</w:t>
      </w:r>
      <w:proofErr w:type="spellEnd"/>
      <w:r>
        <w:rPr>
          <w:lang w:eastAsia="ja-JP"/>
        </w:rPr>
        <w:t>-Core</w:t>
      </w:r>
    </w:p>
    <w:p w14:paraId="6E928317" w14:textId="77777777" w:rsidR="001145D5" w:rsidRDefault="001145D5" w:rsidP="00BD1BAC">
      <w:pPr>
        <w:pStyle w:val="NO"/>
        <w:numPr>
          <w:ilvl w:val="0"/>
          <w:numId w:val="4"/>
        </w:numPr>
        <w:rPr>
          <w:lang w:eastAsia="ja-JP"/>
        </w:rPr>
      </w:pPr>
      <w:r>
        <w:rPr>
          <w:lang w:eastAsia="ja-JP"/>
        </w:rPr>
        <w:t>R2-1912358</w:t>
      </w:r>
      <w:r>
        <w:rPr>
          <w:lang w:eastAsia="ja-JP"/>
        </w:rPr>
        <w:tab/>
        <w:t>Control plane handling in RUDI HO</w:t>
      </w:r>
      <w:r>
        <w:rPr>
          <w:lang w:eastAsia="ja-JP"/>
        </w:rPr>
        <w:tab/>
        <w:t>Ericsson</w:t>
      </w:r>
      <w:r>
        <w:rPr>
          <w:lang w:eastAsia="ja-JP"/>
        </w:rPr>
        <w:tab/>
        <w:t>discussion</w:t>
      </w:r>
      <w:r>
        <w:rPr>
          <w:lang w:eastAsia="ja-JP"/>
        </w:rPr>
        <w:tab/>
        <w:t>Rel-16</w:t>
      </w:r>
      <w:r>
        <w:rPr>
          <w:lang w:eastAsia="ja-JP"/>
        </w:rPr>
        <w:tab/>
      </w:r>
      <w:proofErr w:type="spellStart"/>
      <w:r>
        <w:rPr>
          <w:lang w:eastAsia="ja-JP"/>
        </w:rPr>
        <w:t>NR_Mob_enh</w:t>
      </w:r>
      <w:proofErr w:type="spellEnd"/>
      <w:r>
        <w:rPr>
          <w:lang w:eastAsia="ja-JP"/>
        </w:rPr>
        <w:t>-Core</w:t>
      </w:r>
    </w:p>
    <w:p w14:paraId="05BBF66B" w14:textId="77777777" w:rsidR="001145D5" w:rsidRDefault="001145D5" w:rsidP="00BD1BAC">
      <w:pPr>
        <w:pStyle w:val="NO"/>
        <w:numPr>
          <w:ilvl w:val="0"/>
          <w:numId w:val="4"/>
        </w:numPr>
        <w:rPr>
          <w:lang w:eastAsia="ja-JP"/>
        </w:rPr>
      </w:pPr>
      <w:r>
        <w:rPr>
          <w:lang w:eastAsia="ja-JP"/>
        </w:rPr>
        <w:t>R2-1913205</w:t>
      </w:r>
      <w:r>
        <w:rPr>
          <w:lang w:eastAsia="ja-JP"/>
        </w:rPr>
        <w:tab/>
        <w:t>Considerations on control plane for DAPS</w:t>
      </w:r>
      <w:r>
        <w:rPr>
          <w:lang w:eastAsia="ja-JP"/>
        </w:rPr>
        <w:tab/>
        <w:t xml:space="preserve">Huawei, </w:t>
      </w:r>
      <w:proofErr w:type="spellStart"/>
      <w:r>
        <w:rPr>
          <w:lang w:eastAsia="ja-JP"/>
        </w:rPr>
        <w:t>HiSilicon,China</w:t>
      </w:r>
      <w:proofErr w:type="spellEnd"/>
      <w:r>
        <w:rPr>
          <w:lang w:eastAsia="ja-JP"/>
        </w:rPr>
        <w:t xml:space="preserve"> Telecom</w:t>
      </w:r>
      <w:r>
        <w:rPr>
          <w:lang w:eastAsia="ja-JP"/>
        </w:rPr>
        <w:tab/>
        <w:t>discussion</w:t>
      </w:r>
      <w:r>
        <w:rPr>
          <w:lang w:eastAsia="ja-JP"/>
        </w:rPr>
        <w:tab/>
        <w:t>Rel-16</w:t>
      </w:r>
      <w:r>
        <w:rPr>
          <w:lang w:eastAsia="ja-JP"/>
        </w:rPr>
        <w:tab/>
      </w:r>
      <w:proofErr w:type="spellStart"/>
      <w:r>
        <w:rPr>
          <w:lang w:eastAsia="ja-JP"/>
        </w:rPr>
        <w:t>LTE_feMob</w:t>
      </w:r>
      <w:proofErr w:type="spellEnd"/>
      <w:r>
        <w:rPr>
          <w:lang w:eastAsia="ja-JP"/>
        </w:rPr>
        <w:t>-Core</w:t>
      </w:r>
    </w:p>
    <w:p w14:paraId="16E915B4" w14:textId="77777777" w:rsidR="001145D5" w:rsidRDefault="001145D5" w:rsidP="00BD1BAC">
      <w:pPr>
        <w:pStyle w:val="NO"/>
        <w:numPr>
          <w:ilvl w:val="0"/>
          <w:numId w:val="4"/>
        </w:numPr>
        <w:rPr>
          <w:lang w:eastAsia="ja-JP"/>
        </w:rPr>
      </w:pPr>
      <w:r>
        <w:rPr>
          <w:lang w:eastAsia="ja-JP"/>
        </w:rPr>
        <w:t>R2-1913798</w:t>
      </w:r>
      <w:r>
        <w:rPr>
          <w:lang w:eastAsia="ja-JP"/>
        </w:rPr>
        <w:tab/>
        <w:t>Source Cell Release in DAPS Handover</w:t>
      </w:r>
      <w:r>
        <w:rPr>
          <w:lang w:eastAsia="ja-JP"/>
        </w:rPr>
        <w:tab/>
        <w:t>ETRI</w:t>
      </w:r>
      <w:r>
        <w:rPr>
          <w:lang w:eastAsia="ja-JP"/>
        </w:rPr>
        <w:tab/>
        <w:t>discussion</w:t>
      </w:r>
      <w:r>
        <w:rPr>
          <w:lang w:eastAsia="ja-JP"/>
        </w:rPr>
        <w:tab/>
        <w:t>Rel-16</w:t>
      </w:r>
      <w:r>
        <w:rPr>
          <w:lang w:eastAsia="ja-JP"/>
        </w:rPr>
        <w:tab/>
      </w:r>
      <w:proofErr w:type="spellStart"/>
      <w:r>
        <w:rPr>
          <w:lang w:eastAsia="ja-JP"/>
        </w:rPr>
        <w:t>NR_Mob_enh</w:t>
      </w:r>
      <w:proofErr w:type="spellEnd"/>
      <w:r>
        <w:rPr>
          <w:lang w:eastAsia="ja-JP"/>
        </w:rPr>
        <w:t>-Core</w:t>
      </w:r>
    </w:p>
    <w:p w14:paraId="1BA74C89" w14:textId="46662158" w:rsidR="001145D5" w:rsidRDefault="001145D5" w:rsidP="00BD1BAC">
      <w:pPr>
        <w:pStyle w:val="NO"/>
        <w:numPr>
          <w:ilvl w:val="0"/>
          <w:numId w:val="4"/>
        </w:numPr>
        <w:rPr>
          <w:lang w:eastAsia="ja-JP"/>
        </w:rPr>
      </w:pPr>
      <w:r>
        <w:rPr>
          <w:lang w:eastAsia="ja-JP"/>
        </w:rPr>
        <w:lastRenderedPageBreak/>
        <w:t>R2-1912294</w:t>
      </w:r>
      <w:r>
        <w:rPr>
          <w:lang w:eastAsia="ja-JP"/>
        </w:rPr>
        <w:tab/>
        <w:t>Lossless Make-Before-Break (MBB) HO support for Low latency, high reliability services</w:t>
      </w:r>
      <w:r>
        <w:rPr>
          <w:lang w:eastAsia="ja-JP"/>
        </w:rPr>
        <w:tab/>
        <w:t>Qualcomm Incorporated</w:t>
      </w:r>
    </w:p>
    <w:p w14:paraId="7C2FDAC3" w14:textId="147E2535" w:rsidR="001145D5" w:rsidRDefault="001145D5" w:rsidP="00BD1BAC">
      <w:pPr>
        <w:pStyle w:val="NO"/>
        <w:numPr>
          <w:ilvl w:val="0"/>
          <w:numId w:val="4"/>
        </w:numPr>
        <w:rPr>
          <w:lang w:eastAsia="ja-JP"/>
        </w:rPr>
      </w:pPr>
      <w:r>
        <w:rPr>
          <w:lang w:eastAsia="ja-JP"/>
        </w:rPr>
        <w:t>R2-1912296</w:t>
      </w:r>
      <w:r>
        <w:rPr>
          <w:lang w:eastAsia="ja-JP"/>
        </w:rPr>
        <w:tab/>
        <w:t>DAPS HO support for simultaneous Tx not feasible scenarios</w:t>
      </w:r>
      <w:r>
        <w:rPr>
          <w:lang w:eastAsia="ja-JP"/>
        </w:rPr>
        <w:tab/>
        <w:t>Qualcomm Incorporated</w:t>
      </w:r>
    </w:p>
    <w:p w14:paraId="1B38413C" w14:textId="3BCD07A9" w:rsidR="001145D5" w:rsidRDefault="001145D5" w:rsidP="00BD1BAC">
      <w:pPr>
        <w:pStyle w:val="NO"/>
        <w:numPr>
          <w:ilvl w:val="0"/>
          <w:numId w:val="4"/>
        </w:numPr>
        <w:rPr>
          <w:lang w:eastAsia="ja-JP"/>
        </w:rPr>
      </w:pPr>
      <w:r>
        <w:rPr>
          <w:lang w:eastAsia="ja-JP"/>
        </w:rPr>
        <w:t>R2-1912299</w:t>
      </w:r>
      <w:r>
        <w:rPr>
          <w:lang w:eastAsia="ja-JP"/>
        </w:rPr>
        <w:tab/>
        <w:t xml:space="preserve">Supporting per DRB MBB HO configuration </w:t>
      </w:r>
      <w:r>
        <w:rPr>
          <w:lang w:eastAsia="ja-JP"/>
        </w:rPr>
        <w:tab/>
        <w:t>Qualcomm Incorporated</w:t>
      </w:r>
    </w:p>
    <w:p w14:paraId="119D1723" w14:textId="74E622AC" w:rsidR="001145D5" w:rsidRDefault="001145D5" w:rsidP="00BD1BAC">
      <w:pPr>
        <w:pStyle w:val="NO"/>
        <w:numPr>
          <w:ilvl w:val="0"/>
          <w:numId w:val="4"/>
        </w:numPr>
        <w:rPr>
          <w:lang w:eastAsia="ja-JP"/>
        </w:rPr>
      </w:pPr>
      <w:r>
        <w:rPr>
          <w:lang w:eastAsia="ja-JP"/>
        </w:rPr>
        <w:t>R2-1912300</w:t>
      </w:r>
      <w:r>
        <w:rPr>
          <w:lang w:eastAsia="ja-JP"/>
        </w:rPr>
        <w:tab/>
        <w:t xml:space="preserve">Support Tx sharing during DAPS HO </w:t>
      </w:r>
      <w:r>
        <w:rPr>
          <w:lang w:eastAsia="ja-JP"/>
        </w:rPr>
        <w:tab/>
        <w:t>Qualcomm Incorporated</w:t>
      </w:r>
    </w:p>
    <w:p w14:paraId="141048DE" w14:textId="0F0CB0C5" w:rsidR="001145D5" w:rsidRDefault="001145D5" w:rsidP="00BD1BAC">
      <w:pPr>
        <w:pStyle w:val="NO"/>
        <w:numPr>
          <w:ilvl w:val="0"/>
          <w:numId w:val="4"/>
        </w:numPr>
        <w:rPr>
          <w:lang w:eastAsia="ja-JP"/>
        </w:rPr>
      </w:pPr>
      <w:r>
        <w:rPr>
          <w:lang w:eastAsia="ja-JP"/>
        </w:rPr>
        <w:t>R2-1913799</w:t>
      </w:r>
      <w:r>
        <w:rPr>
          <w:lang w:eastAsia="ja-JP"/>
        </w:rPr>
        <w:tab/>
        <w:t>Control plane management during/after DAPS HO</w:t>
      </w:r>
      <w:r>
        <w:rPr>
          <w:lang w:eastAsia="ja-JP"/>
        </w:rPr>
        <w:tab/>
        <w:t>LG Electronics France</w:t>
      </w:r>
    </w:p>
    <w:p w14:paraId="764226D7" w14:textId="699EE038" w:rsidR="001145D5" w:rsidRDefault="001145D5" w:rsidP="00BD1BAC">
      <w:pPr>
        <w:pStyle w:val="NO"/>
        <w:numPr>
          <w:ilvl w:val="0"/>
          <w:numId w:val="4"/>
        </w:numPr>
        <w:rPr>
          <w:lang w:eastAsia="ja-JP"/>
        </w:rPr>
      </w:pPr>
      <w:r>
        <w:rPr>
          <w:lang w:eastAsia="ja-JP"/>
        </w:rPr>
        <w:t>R2-1913842</w:t>
      </w:r>
      <w:r>
        <w:rPr>
          <w:lang w:eastAsia="ja-JP"/>
        </w:rPr>
        <w:tab/>
        <w:t>When to apply the target network configurations</w:t>
      </w:r>
      <w:r>
        <w:rPr>
          <w:lang w:eastAsia="ja-JP"/>
        </w:rPr>
        <w:tab/>
        <w:t>LG Electronics Inc.</w:t>
      </w:r>
    </w:p>
    <w:p w14:paraId="62D9009D" w14:textId="58FFD518" w:rsidR="001145D5" w:rsidRDefault="001145D5" w:rsidP="00BD1BAC">
      <w:pPr>
        <w:pStyle w:val="NO"/>
        <w:numPr>
          <w:ilvl w:val="0"/>
          <w:numId w:val="4"/>
        </w:numPr>
        <w:rPr>
          <w:lang w:eastAsia="ja-JP"/>
        </w:rPr>
      </w:pPr>
      <w:r>
        <w:rPr>
          <w:lang w:eastAsia="ja-JP"/>
        </w:rPr>
        <w:t>R2-1913840</w:t>
      </w:r>
      <w:r>
        <w:rPr>
          <w:lang w:eastAsia="ja-JP"/>
        </w:rPr>
        <w:tab/>
        <w:t xml:space="preserve">Handling of RLF for </w:t>
      </w:r>
      <w:proofErr w:type="spellStart"/>
      <w:r>
        <w:rPr>
          <w:lang w:eastAsia="ja-JP"/>
        </w:rPr>
        <w:t>eMOB</w:t>
      </w:r>
      <w:proofErr w:type="spellEnd"/>
      <w:r>
        <w:rPr>
          <w:lang w:eastAsia="ja-JP"/>
        </w:rPr>
        <w:tab/>
        <w:t>LG Electronics Inc.</w:t>
      </w:r>
    </w:p>
    <w:p w14:paraId="39F96047" w14:textId="355CF16D" w:rsidR="001145D5" w:rsidRDefault="001145D5" w:rsidP="00BD1BAC">
      <w:pPr>
        <w:pStyle w:val="NO"/>
        <w:numPr>
          <w:ilvl w:val="0"/>
          <w:numId w:val="4"/>
        </w:numPr>
        <w:rPr>
          <w:lang w:eastAsia="ja-JP"/>
        </w:rPr>
      </w:pPr>
      <w:r>
        <w:rPr>
          <w:lang w:eastAsia="ja-JP"/>
        </w:rPr>
        <w:t>R2-1912504</w:t>
      </w:r>
      <w:r>
        <w:rPr>
          <w:lang w:eastAsia="ja-JP"/>
        </w:rPr>
        <w:tab/>
        <w:t>Discussion on RLM for LTE mobility enhancement</w:t>
      </w:r>
      <w:r>
        <w:rPr>
          <w:lang w:eastAsia="ja-JP"/>
        </w:rPr>
        <w:tab/>
        <w:t>OPPO</w:t>
      </w:r>
    </w:p>
    <w:p w14:paraId="2EEF4415" w14:textId="59FB897C" w:rsidR="001145D5" w:rsidRDefault="001145D5" w:rsidP="00BD1BAC">
      <w:pPr>
        <w:pStyle w:val="NO"/>
        <w:numPr>
          <w:ilvl w:val="0"/>
          <w:numId w:val="4"/>
        </w:numPr>
        <w:rPr>
          <w:lang w:eastAsia="ja-JP"/>
        </w:rPr>
      </w:pPr>
      <w:r>
        <w:rPr>
          <w:lang w:eastAsia="ja-JP"/>
        </w:rPr>
        <w:t>R2-1913929</w:t>
      </w:r>
      <w:r>
        <w:rPr>
          <w:lang w:eastAsia="ja-JP"/>
        </w:rPr>
        <w:tab/>
        <w:t>Source RLM handling for RUDI HO with DAPS</w:t>
      </w:r>
      <w:r>
        <w:rPr>
          <w:lang w:eastAsia="ja-JP"/>
        </w:rPr>
        <w:tab/>
        <w:t>SHARP Corporation</w:t>
      </w:r>
    </w:p>
    <w:p w14:paraId="09F89E5B" w14:textId="0D503B31" w:rsidR="001145D5" w:rsidRDefault="001145D5" w:rsidP="00BD1BAC">
      <w:pPr>
        <w:pStyle w:val="NO"/>
        <w:numPr>
          <w:ilvl w:val="0"/>
          <w:numId w:val="4"/>
        </w:numPr>
        <w:rPr>
          <w:lang w:eastAsia="ja-JP"/>
        </w:rPr>
      </w:pPr>
      <w:r>
        <w:rPr>
          <w:lang w:eastAsia="ja-JP"/>
        </w:rPr>
        <w:t>R2-1912295</w:t>
      </w:r>
      <w:r>
        <w:rPr>
          <w:lang w:eastAsia="ja-JP"/>
        </w:rPr>
        <w:tab/>
        <w:t>Source connection handling during Make-Before-Break (MBB) HO</w:t>
      </w:r>
      <w:r>
        <w:rPr>
          <w:lang w:eastAsia="ja-JP"/>
        </w:rPr>
        <w:tab/>
        <w:t>Qualcomm Incorporated</w:t>
      </w:r>
    </w:p>
    <w:p w14:paraId="21DFCA9F" w14:textId="4ADCA26E" w:rsidR="001145D5" w:rsidRDefault="001145D5" w:rsidP="00BD1BAC">
      <w:pPr>
        <w:pStyle w:val="NO"/>
        <w:numPr>
          <w:ilvl w:val="0"/>
          <w:numId w:val="4"/>
        </w:numPr>
        <w:rPr>
          <w:lang w:eastAsia="ja-JP"/>
        </w:rPr>
      </w:pPr>
      <w:r>
        <w:rPr>
          <w:lang w:eastAsia="ja-JP"/>
        </w:rPr>
        <w:t>R2-1913797</w:t>
      </w:r>
      <w:r>
        <w:rPr>
          <w:lang w:eastAsia="ja-JP"/>
        </w:rPr>
        <w:tab/>
        <w:t>Bye Message for RUDI Handover</w:t>
      </w:r>
      <w:r>
        <w:rPr>
          <w:lang w:eastAsia="ja-JP"/>
        </w:rPr>
        <w:tab/>
        <w:t>ETRI</w:t>
      </w:r>
    </w:p>
    <w:p w14:paraId="675BE4F2" w14:textId="65B8A1FB" w:rsidR="001145D5" w:rsidRDefault="001145D5" w:rsidP="00BD1BAC">
      <w:pPr>
        <w:pStyle w:val="NO"/>
        <w:numPr>
          <w:ilvl w:val="0"/>
          <w:numId w:val="4"/>
        </w:numPr>
        <w:rPr>
          <w:lang w:eastAsia="ja-JP"/>
        </w:rPr>
      </w:pPr>
      <w:r>
        <w:rPr>
          <w:lang w:eastAsia="ja-JP"/>
        </w:rPr>
        <w:t>R2-1913865</w:t>
      </w:r>
      <w:r>
        <w:rPr>
          <w:lang w:eastAsia="ja-JP"/>
        </w:rPr>
        <w:tab/>
        <w:t>RLM Handling of Enhanced MBB HO</w:t>
      </w:r>
      <w:r>
        <w:rPr>
          <w:lang w:eastAsia="ja-JP"/>
        </w:rPr>
        <w:tab/>
        <w:t>LG Electronics Inc.</w:t>
      </w:r>
    </w:p>
    <w:p w14:paraId="05429DFF" w14:textId="6FB3EC9A" w:rsidR="001145D5" w:rsidRDefault="001145D5" w:rsidP="00BD1BAC">
      <w:pPr>
        <w:pStyle w:val="NO"/>
        <w:numPr>
          <w:ilvl w:val="0"/>
          <w:numId w:val="4"/>
        </w:numPr>
        <w:rPr>
          <w:lang w:eastAsia="ja-JP"/>
        </w:rPr>
      </w:pPr>
      <w:r>
        <w:rPr>
          <w:lang w:eastAsia="ja-JP"/>
        </w:rPr>
        <w:t>R2-1912821</w:t>
      </w:r>
      <w:r>
        <w:rPr>
          <w:lang w:eastAsia="ja-JP"/>
        </w:rPr>
        <w:tab/>
        <w:t>Email discussion report for [107#79] [LTE/</w:t>
      </w:r>
      <w:proofErr w:type="spellStart"/>
      <w:r>
        <w:rPr>
          <w:lang w:eastAsia="ja-JP"/>
        </w:rPr>
        <w:t>feMOB</w:t>
      </w:r>
      <w:proofErr w:type="spellEnd"/>
      <w:r>
        <w:rPr>
          <w:lang w:eastAsia="ja-JP"/>
        </w:rPr>
        <w:t xml:space="preserve">] Capability coordination for RUDI HO  </w:t>
      </w:r>
      <w:r>
        <w:rPr>
          <w:lang w:eastAsia="ja-JP"/>
        </w:rPr>
        <w:tab/>
        <w:t>Qualcomm India Pvt Ltd</w:t>
      </w:r>
    </w:p>
    <w:p w14:paraId="6488C98D" w14:textId="6BE08B86" w:rsidR="00E02BCC" w:rsidRDefault="00E02BCC" w:rsidP="00BD1BAC">
      <w:pPr>
        <w:pStyle w:val="NO"/>
        <w:numPr>
          <w:ilvl w:val="0"/>
          <w:numId w:val="4"/>
        </w:numPr>
        <w:rPr>
          <w:lang w:eastAsia="ja-JP"/>
        </w:rPr>
      </w:pPr>
      <w:r w:rsidRPr="00E02BCC">
        <w:rPr>
          <w:lang w:eastAsia="ja-JP"/>
        </w:rPr>
        <w:t>R2-1912782</w:t>
      </w:r>
      <w:r w:rsidRPr="00E02BCC">
        <w:rPr>
          <w:lang w:eastAsia="ja-JP"/>
        </w:rPr>
        <w:tab/>
        <w:t>Capability design for  DAPS based RUDI HO</w:t>
      </w:r>
      <w:r w:rsidRPr="00E02BCC">
        <w:rPr>
          <w:lang w:eastAsia="ja-JP"/>
        </w:rPr>
        <w:tab/>
        <w:t>Intel Corporation</w:t>
      </w:r>
    </w:p>
    <w:p w14:paraId="6F820EAD" w14:textId="77777777" w:rsidR="00E02BCC" w:rsidRDefault="00E02BCC" w:rsidP="00BD1BAC">
      <w:pPr>
        <w:pStyle w:val="NO"/>
        <w:numPr>
          <w:ilvl w:val="0"/>
          <w:numId w:val="4"/>
        </w:numPr>
        <w:rPr>
          <w:lang w:eastAsia="ja-JP"/>
        </w:rPr>
      </w:pPr>
      <w:r>
        <w:rPr>
          <w:lang w:eastAsia="ja-JP"/>
        </w:rPr>
        <w:t>R2-1913993</w:t>
      </w:r>
      <w:r>
        <w:rPr>
          <w:lang w:eastAsia="ja-JP"/>
        </w:rPr>
        <w:tab/>
        <w:t xml:space="preserve">[Draft] LS for DAPS Handover UE capabilities </w:t>
      </w:r>
      <w:r>
        <w:rPr>
          <w:lang w:eastAsia="ja-JP"/>
        </w:rPr>
        <w:tab/>
        <w:t>Intel Corporation</w:t>
      </w:r>
    </w:p>
    <w:p w14:paraId="6B79E91F" w14:textId="442894F1" w:rsidR="00E02BCC" w:rsidRDefault="00E02BCC" w:rsidP="00BD1BAC">
      <w:pPr>
        <w:pStyle w:val="NO"/>
        <w:numPr>
          <w:ilvl w:val="0"/>
          <w:numId w:val="4"/>
        </w:numPr>
        <w:rPr>
          <w:lang w:eastAsia="ja-JP"/>
        </w:rPr>
      </w:pPr>
      <w:r>
        <w:rPr>
          <w:lang w:eastAsia="ja-JP"/>
        </w:rPr>
        <w:t>R2-1913016</w:t>
      </w:r>
      <w:r>
        <w:rPr>
          <w:lang w:eastAsia="ja-JP"/>
        </w:rPr>
        <w:tab/>
        <w:t>UE capabilities for RUDI handover</w:t>
      </w:r>
      <w:r>
        <w:rPr>
          <w:lang w:eastAsia="ja-JP"/>
        </w:rPr>
        <w:tab/>
        <w:t>Nokia, Nokia Shanghai Bell</w:t>
      </w:r>
      <w:r>
        <w:rPr>
          <w:lang w:eastAsia="ja-JP"/>
        </w:rPr>
        <w:tab/>
      </w:r>
    </w:p>
    <w:p w14:paraId="3EF14837" w14:textId="3E6BAF15" w:rsidR="00E02BCC" w:rsidRDefault="00E02BCC" w:rsidP="00BD1BAC">
      <w:pPr>
        <w:pStyle w:val="NO"/>
        <w:numPr>
          <w:ilvl w:val="0"/>
          <w:numId w:val="4"/>
        </w:numPr>
        <w:rPr>
          <w:lang w:eastAsia="ja-JP"/>
        </w:rPr>
      </w:pPr>
      <w:r>
        <w:rPr>
          <w:lang w:eastAsia="ja-JP"/>
        </w:rPr>
        <w:t>R2-1912822</w:t>
      </w:r>
      <w:r>
        <w:rPr>
          <w:lang w:eastAsia="ja-JP"/>
        </w:rPr>
        <w:tab/>
        <w:t>UE capability sharing aspects for DAPS based enhanced MBB HO</w:t>
      </w:r>
      <w:r>
        <w:rPr>
          <w:lang w:eastAsia="ja-JP"/>
        </w:rPr>
        <w:tab/>
        <w:t xml:space="preserve">Qualcomm Inc, Charter communications, Intel Corp, </w:t>
      </w:r>
      <w:proofErr w:type="spellStart"/>
      <w:r>
        <w:rPr>
          <w:lang w:eastAsia="ja-JP"/>
        </w:rPr>
        <w:t>Appl</w:t>
      </w:r>
      <w:proofErr w:type="spellEnd"/>
      <w:r>
        <w:rPr>
          <w:lang w:eastAsia="ja-JP"/>
        </w:rPr>
        <w:t xml:space="preserve"> Inc, Google Inc</w:t>
      </w:r>
      <w:r>
        <w:rPr>
          <w:lang w:eastAsia="ja-JP"/>
        </w:rPr>
        <w:tab/>
      </w:r>
    </w:p>
    <w:p w14:paraId="496C4CDB" w14:textId="3E9A3EE5" w:rsidR="00E02BCC" w:rsidRDefault="00E02BCC" w:rsidP="00BD1BAC">
      <w:pPr>
        <w:pStyle w:val="NO"/>
        <w:numPr>
          <w:ilvl w:val="0"/>
          <w:numId w:val="4"/>
        </w:numPr>
        <w:rPr>
          <w:lang w:eastAsia="ja-JP"/>
        </w:rPr>
      </w:pPr>
      <w:r>
        <w:rPr>
          <w:lang w:eastAsia="ja-JP"/>
        </w:rPr>
        <w:t>R2-1913204</w:t>
      </w:r>
      <w:r>
        <w:rPr>
          <w:lang w:eastAsia="ja-JP"/>
        </w:rPr>
        <w:tab/>
        <w:t>Considerations on UE capability coordination</w:t>
      </w:r>
      <w:r>
        <w:rPr>
          <w:lang w:eastAsia="ja-JP"/>
        </w:rPr>
        <w:tab/>
        <w:t>Huawei, HiSilicon</w:t>
      </w:r>
    </w:p>
    <w:p w14:paraId="5ACD5675" w14:textId="5875E9E1" w:rsidR="00E02BCC" w:rsidRDefault="00E02BCC" w:rsidP="00BD1BAC">
      <w:pPr>
        <w:pStyle w:val="NO"/>
        <w:numPr>
          <w:ilvl w:val="0"/>
          <w:numId w:val="4"/>
        </w:numPr>
        <w:rPr>
          <w:lang w:eastAsia="ja-JP"/>
        </w:rPr>
      </w:pPr>
      <w:r>
        <w:rPr>
          <w:lang w:eastAsia="ja-JP"/>
        </w:rPr>
        <w:t>R2-1912129</w:t>
      </w:r>
      <w:r>
        <w:rPr>
          <w:lang w:eastAsia="ja-JP"/>
        </w:rPr>
        <w:tab/>
        <w:t>Further Considerations on Capability Coordination for DAPS-RUDI</w:t>
      </w:r>
      <w:r>
        <w:rPr>
          <w:lang w:eastAsia="ja-JP"/>
        </w:rPr>
        <w:tab/>
        <w:t>CATT</w:t>
      </w:r>
    </w:p>
    <w:p w14:paraId="127AABBC" w14:textId="0DC4DEE8" w:rsidR="00E02BCC" w:rsidRDefault="00E02BCC" w:rsidP="00BD1BAC">
      <w:pPr>
        <w:pStyle w:val="NO"/>
        <w:numPr>
          <w:ilvl w:val="0"/>
          <w:numId w:val="4"/>
        </w:numPr>
        <w:rPr>
          <w:lang w:eastAsia="ja-JP"/>
        </w:rPr>
      </w:pPr>
      <w:r>
        <w:rPr>
          <w:lang w:eastAsia="ja-JP"/>
        </w:rPr>
        <w:t>R2-1912506</w:t>
      </w:r>
      <w:r>
        <w:rPr>
          <w:lang w:eastAsia="ja-JP"/>
        </w:rPr>
        <w:tab/>
        <w:t>Further considerations on capability coordination</w:t>
      </w:r>
      <w:r>
        <w:rPr>
          <w:lang w:eastAsia="ja-JP"/>
        </w:rPr>
        <w:tab/>
        <w:t>OPPO</w:t>
      </w:r>
    </w:p>
    <w:p w14:paraId="071B0DFD" w14:textId="13F86445" w:rsidR="00E02BCC" w:rsidRDefault="00E02BCC" w:rsidP="00BD1BAC">
      <w:pPr>
        <w:pStyle w:val="NO"/>
        <w:numPr>
          <w:ilvl w:val="0"/>
          <w:numId w:val="4"/>
        </w:numPr>
        <w:rPr>
          <w:lang w:eastAsia="ja-JP"/>
        </w:rPr>
      </w:pPr>
      <w:r>
        <w:rPr>
          <w:lang w:eastAsia="ja-JP"/>
        </w:rPr>
        <w:t>R2-1913055</w:t>
      </w:r>
      <w:r>
        <w:rPr>
          <w:lang w:eastAsia="ja-JP"/>
        </w:rPr>
        <w:tab/>
        <w:t>Capability coordination for DAPS based handover</w:t>
      </w:r>
      <w:r>
        <w:rPr>
          <w:lang w:eastAsia="ja-JP"/>
        </w:rPr>
        <w:tab/>
        <w:t>NEC</w:t>
      </w:r>
    </w:p>
    <w:p w14:paraId="33F44959" w14:textId="79C19EDC" w:rsidR="00E02BCC" w:rsidRDefault="00E02BCC" w:rsidP="00BD1BAC">
      <w:pPr>
        <w:pStyle w:val="NO"/>
        <w:numPr>
          <w:ilvl w:val="0"/>
          <w:numId w:val="4"/>
        </w:numPr>
        <w:rPr>
          <w:lang w:eastAsia="ja-JP"/>
        </w:rPr>
      </w:pPr>
      <w:r>
        <w:rPr>
          <w:lang w:eastAsia="ja-JP"/>
        </w:rPr>
        <w:t>R2-1913486</w:t>
      </w:r>
      <w:r>
        <w:rPr>
          <w:lang w:eastAsia="ja-JP"/>
        </w:rPr>
        <w:tab/>
        <w:t>Discussion on capability coordination for RUDI HO</w:t>
      </w:r>
      <w:r>
        <w:rPr>
          <w:lang w:eastAsia="ja-JP"/>
        </w:rPr>
        <w:tab/>
        <w:t xml:space="preserve">ZTE Corporation, </w:t>
      </w:r>
      <w:proofErr w:type="spellStart"/>
      <w:r>
        <w:rPr>
          <w:lang w:eastAsia="ja-JP"/>
        </w:rPr>
        <w:t>Sanechips</w:t>
      </w:r>
      <w:proofErr w:type="spellEnd"/>
    </w:p>
    <w:p w14:paraId="572AC040" w14:textId="09A77F0C" w:rsidR="00E02BCC" w:rsidRDefault="00E02BCC" w:rsidP="00BD1BAC">
      <w:pPr>
        <w:pStyle w:val="NO"/>
        <w:numPr>
          <w:ilvl w:val="0"/>
          <w:numId w:val="4"/>
        </w:numPr>
        <w:rPr>
          <w:lang w:eastAsia="ja-JP"/>
        </w:rPr>
      </w:pPr>
      <w:r>
        <w:rPr>
          <w:lang w:eastAsia="ja-JP"/>
        </w:rPr>
        <w:t>R2-1913592</w:t>
      </w:r>
      <w:r>
        <w:rPr>
          <w:lang w:eastAsia="ja-JP"/>
        </w:rPr>
        <w:tab/>
        <w:t>Capability coordination for DAPS, required UE capability details and signalling</w:t>
      </w:r>
      <w:r>
        <w:rPr>
          <w:lang w:eastAsia="ja-JP"/>
        </w:rPr>
        <w:tab/>
        <w:t>Samsung Telecommunications</w:t>
      </w:r>
    </w:p>
    <w:p w14:paraId="1E1E4878" w14:textId="1A7EB30B" w:rsidR="00E02BCC" w:rsidRDefault="00E02BCC" w:rsidP="00BD1BAC">
      <w:pPr>
        <w:pStyle w:val="NO"/>
        <w:numPr>
          <w:ilvl w:val="0"/>
          <w:numId w:val="4"/>
        </w:numPr>
        <w:rPr>
          <w:lang w:eastAsia="ja-JP"/>
        </w:rPr>
      </w:pPr>
      <w:r>
        <w:rPr>
          <w:lang w:eastAsia="ja-JP"/>
        </w:rPr>
        <w:t>R2-1913056</w:t>
      </w:r>
      <w:r>
        <w:rPr>
          <w:lang w:eastAsia="ja-JP"/>
        </w:rPr>
        <w:tab/>
        <w:t>Behaviours when handover configuration exceeds UE capabilities</w:t>
      </w:r>
      <w:r>
        <w:rPr>
          <w:lang w:eastAsia="ja-JP"/>
        </w:rPr>
        <w:tab/>
        <w:t>NEC</w:t>
      </w:r>
    </w:p>
    <w:p w14:paraId="5C9FD61B" w14:textId="6CA89590" w:rsidR="00E02BCC" w:rsidRDefault="00E02BCC" w:rsidP="00BD1BAC">
      <w:pPr>
        <w:pStyle w:val="NO"/>
        <w:numPr>
          <w:ilvl w:val="0"/>
          <w:numId w:val="4"/>
        </w:numPr>
        <w:rPr>
          <w:lang w:eastAsia="ja-JP"/>
        </w:rPr>
      </w:pPr>
      <w:r>
        <w:rPr>
          <w:lang w:eastAsia="ja-JP"/>
        </w:rPr>
        <w:t>R2-1913864</w:t>
      </w:r>
      <w:r>
        <w:rPr>
          <w:lang w:eastAsia="ja-JP"/>
        </w:rPr>
        <w:tab/>
        <w:t>Handling Excess of UE Capability in DAPS HO</w:t>
      </w:r>
      <w:r>
        <w:rPr>
          <w:lang w:eastAsia="ja-JP"/>
        </w:rPr>
        <w:tab/>
        <w:t>LG Electronics Inc.</w:t>
      </w:r>
    </w:p>
    <w:p w14:paraId="2E724BAA" w14:textId="4807C1F4" w:rsidR="00E02BCC" w:rsidRDefault="00E02BCC" w:rsidP="00BD1BAC">
      <w:pPr>
        <w:pStyle w:val="NO"/>
        <w:numPr>
          <w:ilvl w:val="0"/>
          <w:numId w:val="4"/>
        </w:numPr>
        <w:rPr>
          <w:lang w:eastAsia="ja-JP"/>
        </w:rPr>
      </w:pPr>
      <w:r>
        <w:rPr>
          <w:lang w:eastAsia="ja-JP"/>
        </w:rPr>
        <w:t>R2-1912839</w:t>
      </w:r>
      <w:r>
        <w:rPr>
          <w:lang w:eastAsia="ja-JP"/>
        </w:rPr>
        <w:tab/>
        <w:t xml:space="preserve">[Draft] LS for DAPS Handover UE capabilities </w:t>
      </w:r>
      <w:r>
        <w:rPr>
          <w:lang w:eastAsia="ja-JP"/>
        </w:rPr>
        <w:tab/>
        <w:t>Qualcomm India Pvt Ltd</w:t>
      </w:r>
    </w:p>
    <w:p w14:paraId="74616190" w14:textId="5AA6B201" w:rsidR="00E02BCC" w:rsidRDefault="00E02BCC" w:rsidP="00BD1BAC">
      <w:pPr>
        <w:pStyle w:val="NO"/>
        <w:numPr>
          <w:ilvl w:val="0"/>
          <w:numId w:val="4"/>
        </w:numPr>
        <w:rPr>
          <w:lang w:eastAsia="ja-JP"/>
        </w:rPr>
      </w:pPr>
      <w:r>
        <w:rPr>
          <w:lang w:eastAsia="ja-JP"/>
        </w:rPr>
        <w:t>R2-1912473</w:t>
      </w:r>
      <w:r>
        <w:rPr>
          <w:lang w:eastAsia="ja-JP"/>
        </w:rPr>
        <w:tab/>
        <w:t>On Supporting Make-Before-Break in NR</w:t>
      </w:r>
      <w:r>
        <w:rPr>
          <w:lang w:eastAsia="ja-JP"/>
        </w:rPr>
        <w:tab/>
        <w:t>Samsung</w:t>
      </w:r>
    </w:p>
    <w:p w14:paraId="3DCE7A49" w14:textId="4C8D0FDF" w:rsidR="00E02BCC" w:rsidRDefault="00E02BCC" w:rsidP="00BD1BAC">
      <w:pPr>
        <w:pStyle w:val="NO"/>
        <w:numPr>
          <w:ilvl w:val="0"/>
          <w:numId w:val="4"/>
        </w:numPr>
        <w:rPr>
          <w:lang w:eastAsia="ja-JP"/>
        </w:rPr>
      </w:pPr>
      <w:r>
        <w:rPr>
          <w:lang w:eastAsia="ja-JP"/>
        </w:rPr>
        <w:t>R2-1912479</w:t>
      </w:r>
      <w:r>
        <w:rPr>
          <w:lang w:eastAsia="ja-JP"/>
        </w:rPr>
        <w:tab/>
        <w:t>Introducing Make-Before-Break in NR</w:t>
      </w:r>
      <w:r>
        <w:rPr>
          <w:lang w:eastAsia="ja-JP"/>
        </w:rPr>
        <w:tab/>
        <w:t>Samsung</w:t>
      </w:r>
    </w:p>
    <w:p w14:paraId="7718F088" w14:textId="6574CA98" w:rsidR="00E02BCC" w:rsidRDefault="00E02BCC" w:rsidP="00BD1BAC">
      <w:pPr>
        <w:pStyle w:val="NO"/>
        <w:numPr>
          <w:ilvl w:val="0"/>
          <w:numId w:val="4"/>
        </w:numPr>
        <w:rPr>
          <w:lang w:eastAsia="ja-JP"/>
        </w:rPr>
      </w:pPr>
      <w:r>
        <w:rPr>
          <w:lang w:eastAsia="ja-JP"/>
        </w:rPr>
        <w:t>R2-1913910</w:t>
      </w:r>
      <w:r>
        <w:rPr>
          <w:lang w:eastAsia="ja-JP"/>
        </w:rPr>
        <w:tab/>
        <w:t>Specification Impacts to specify Single Stack solution for NR</w:t>
      </w:r>
      <w:r>
        <w:rPr>
          <w:lang w:eastAsia="ja-JP"/>
        </w:rPr>
        <w:tab/>
        <w:t xml:space="preserve">Samsung Electronics </w:t>
      </w:r>
      <w:proofErr w:type="spellStart"/>
      <w:r>
        <w:rPr>
          <w:lang w:eastAsia="ja-JP"/>
        </w:rPr>
        <w:t>Polska</w:t>
      </w:r>
      <w:proofErr w:type="spellEnd"/>
    </w:p>
    <w:p w14:paraId="20557D68" w14:textId="6008E07A" w:rsidR="00E02BCC" w:rsidRDefault="00E02BCC" w:rsidP="00BD1BAC">
      <w:pPr>
        <w:pStyle w:val="NO"/>
        <w:numPr>
          <w:ilvl w:val="0"/>
          <w:numId w:val="4"/>
        </w:numPr>
        <w:rPr>
          <w:lang w:eastAsia="ja-JP"/>
        </w:rPr>
      </w:pPr>
      <w:r>
        <w:rPr>
          <w:lang w:eastAsia="ja-JP"/>
        </w:rPr>
        <w:t>R2-1913911</w:t>
      </w:r>
      <w:r>
        <w:rPr>
          <w:lang w:eastAsia="ja-JP"/>
        </w:rPr>
        <w:tab/>
        <w:t xml:space="preserve">Single stack </w:t>
      </w:r>
      <w:proofErr w:type="spellStart"/>
      <w:r>
        <w:rPr>
          <w:lang w:eastAsia="ja-JP"/>
        </w:rPr>
        <w:t>eMOB</w:t>
      </w:r>
      <w:proofErr w:type="spellEnd"/>
      <w:r>
        <w:rPr>
          <w:lang w:eastAsia="ja-JP"/>
        </w:rPr>
        <w:t xml:space="preserve"> solution for 1Rx NR </w:t>
      </w:r>
      <w:proofErr w:type="spellStart"/>
      <w:r>
        <w:rPr>
          <w:lang w:eastAsia="ja-JP"/>
        </w:rPr>
        <w:t>Ues</w:t>
      </w:r>
      <w:proofErr w:type="spellEnd"/>
      <w:r>
        <w:rPr>
          <w:lang w:eastAsia="ja-JP"/>
        </w:rPr>
        <w:tab/>
        <w:t xml:space="preserve">Samsung Electronics </w:t>
      </w:r>
      <w:proofErr w:type="spellStart"/>
      <w:r>
        <w:rPr>
          <w:lang w:eastAsia="ja-JP"/>
        </w:rPr>
        <w:t>Polska</w:t>
      </w:r>
      <w:proofErr w:type="spellEnd"/>
    </w:p>
    <w:p w14:paraId="5D3AF45D" w14:textId="2FA85D82" w:rsidR="002F7B4A" w:rsidRDefault="002F7B4A" w:rsidP="00BD1BAC">
      <w:pPr>
        <w:pStyle w:val="NO"/>
        <w:numPr>
          <w:ilvl w:val="0"/>
          <w:numId w:val="4"/>
        </w:numPr>
        <w:rPr>
          <w:lang w:eastAsia="ja-JP"/>
        </w:rPr>
      </w:pPr>
      <w:r>
        <w:rPr>
          <w:lang w:eastAsia="ja-JP"/>
        </w:rPr>
        <w:t>R2-1914336</w:t>
      </w:r>
      <w:r>
        <w:rPr>
          <w:lang w:eastAsia="ja-JP"/>
        </w:rPr>
        <w:tab/>
        <w:t>LS on NR Mobility Enhancements (R4-1912707; contact: Intel)</w:t>
      </w:r>
      <w:r>
        <w:rPr>
          <w:lang w:eastAsia="ja-JP"/>
        </w:rPr>
        <w:tab/>
        <w:t>RAN4</w:t>
      </w:r>
      <w:r>
        <w:rPr>
          <w:lang w:eastAsia="ja-JP"/>
        </w:rPr>
        <w:tab/>
      </w:r>
    </w:p>
    <w:p w14:paraId="3480DC8D" w14:textId="3E7528BB" w:rsidR="002F7B4A" w:rsidRDefault="002F7B4A" w:rsidP="00BD1BAC">
      <w:pPr>
        <w:pStyle w:val="NO"/>
        <w:numPr>
          <w:ilvl w:val="0"/>
          <w:numId w:val="4"/>
        </w:numPr>
        <w:rPr>
          <w:lang w:eastAsia="ja-JP"/>
        </w:rPr>
      </w:pPr>
      <w:r>
        <w:rPr>
          <w:lang w:eastAsia="ja-JP"/>
        </w:rPr>
        <w:t>R2-1914834</w:t>
      </w:r>
      <w:r>
        <w:rPr>
          <w:lang w:eastAsia="ja-JP"/>
        </w:rPr>
        <w:tab/>
        <w:t>RRC running CR for NR mobility on CHO ( [107bis#54])</w:t>
      </w:r>
      <w:r>
        <w:rPr>
          <w:lang w:eastAsia="ja-JP"/>
        </w:rPr>
        <w:tab/>
        <w:t>Intel Corporation</w:t>
      </w:r>
    </w:p>
    <w:p w14:paraId="321514D1" w14:textId="58BBFA10" w:rsidR="002F7B4A" w:rsidRDefault="002F7B4A" w:rsidP="00BD1BAC">
      <w:pPr>
        <w:pStyle w:val="NO"/>
        <w:numPr>
          <w:ilvl w:val="0"/>
          <w:numId w:val="4"/>
        </w:numPr>
        <w:rPr>
          <w:lang w:eastAsia="ja-JP"/>
        </w:rPr>
      </w:pPr>
      <w:r>
        <w:rPr>
          <w:lang w:eastAsia="ja-JP"/>
        </w:rPr>
        <w:t>R2-1914833</w:t>
      </w:r>
      <w:r>
        <w:rPr>
          <w:lang w:eastAsia="ja-JP"/>
        </w:rPr>
        <w:tab/>
        <w:t>RRC running CR for NR mobility on DAPS HO ( [107bis#54])</w:t>
      </w:r>
      <w:r>
        <w:rPr>
          <w:lang w:eastAsia="ja-JP"/>
        </w:rPr>
        <w:tab/>
        <w:t>Intel Corporation</w:t>
      </w:r>
    </w:p>
    <w:p w14:paraId="744CA235" w14:textId="77777777" w:rsidR="001C4E67" w:rsidRDefault="002F7B4A" w:rsidP="00BD1BAC">
      <w:pPr>
        <w:pStyle w:val="NO"/>
        <w:numPr>
          <w:ilvl w:val="0"/>
          <w:numId w:val="4"/>
        </w:numPr>
        <w:rPr>
          <w:lang w:eastAsia="ja-JP"/>
        </w:rPr>
      </w:pPr>
      <w:r>
        <w:rPr>
          <w:lang w:eastAsia="ja-JP"/>
        </w:rPr>
        <w:t>R2-1914855</w:t>
      </w:r>
      <w:r>
        <w:rPr>
          <w:lang w:eastAsia="ja-JP"/>
        </w:rPr>
        <w:tab/>
        <w:t>Summary of open issues on RRC running CR-CHO ( [107bis#54])</w:t>
      </w:r>
      <w:r>
        <w:rPr>
          <w:lang w:eastAsia="ja-JP"/>
        </w:rPr>
        <w:tab/>
        <w:t>Intel Corporation</w:t>
      </w:r>
    </w:p>
    <w:p w14:paraId="0202138A" w14:textId="533D5E04" w:rsidR="002F7B4A" w:rsidRDefault="002F7B4A" w:rsidP="00BD1BAC">
      <w:pPr>
        <w:pStyle w:val="NO"/>
        <w:numPr>
          <w:ilvl w:val="0"/>
          <w:numId w:val="4"/>
        </w:numPr>
        <w:rPr>
          <w:lang w:eastAsia="ja-JP"/>
        </w:rPr>
      </w:pPr>
      <w:r>
        <w:rPr>
          <w:lang w:eastAsia="ja-JP"/>
        </w:rPr>
        <w:lastRenderedPageBreak/>
        <w:t>R2-1914835</w:t>
      </w:r>
      <w:r>
        <w:rPr>
          <w:lang w:eastAsia="ja-JP"/>
        </w:rPr>
        <w:tab/>
        <w:t>Summary of open issues on RRC running CR-DAPS ( [107bis#54])</w:t>
      </w:r>
      <w:r>
        <w:rPr>
          <w:lang w:eastAsia="ja-JP"/>
        </w:rPr>
        <w:tab/>
        <w:t>Intel Corporation</w:t>
      </w:r>
    </w:p>
    <w:p w14:paraId="715983E8" w14:textId="337AF325" w:rsidR="002F7B4A" w:rsidRDefault="002F7B4A" w:rsidP="00BD1BAC">
      <w:pPr>
        <w:pStyle w:val="NO"/>
        <w:numPr>
          <w:ilvl w:val="0"/>
          <w:numId w:val="4"/>
        </w:numPr>
        <w:rPr>
          <w:lang w:eastAsia="ja-JP"/>
        </w:rPr>
      </w:pPr>
      <w:r>
        <w:rPr>
          <w:lang w:eastAsia="ja-JP"/>
        </w:rPr>
        <w:t>R2-1914841</w:t>
      </w:r>
      <w:r>
        <w:rPr>
          <w:lang w:eastAsia="ja-JP"/>
        </w:rPr>
        <w:tab/>
        <w:t>UE Feature list for Rel-16 Mobility Enhancement</w:t>
      </w:r>
      <w:r>
        <w:rPr>
          <w:lang w:eastAsia="ja-JP"/>
        </w:rPr>
        <w:tab/>
        <w:t>Intel Corporation</w:t>
      </w:r>
    </w:p>
    <w:p w14:paraId="1226429C" w14:textId="1F65E697" w:rsidR="002F7B4A" w:rsidRDefault="002F7B4A" w:rsidP="00BD1BAC">
      <w:pPr>
        <w:pStyle w:val="NO"/>
        <w:numPr>
          <w:ilvl w:val="0"/>
          <w:numId w:val="4"/>
        </w:numPr>
        <w:rPr>
          <w:lang w:eastAsia="ja-JP"/>
        </w:rPr>
      </w:pPr>
      <w:r>
        <w:rPr>
          <w:lang w:eastAsia="ja-JP"/>
        </w:rPr>
        <w:t>R2-1914612</w:t>
      </w:r>
      <w:r>
        <w:rPr>
          <w:lang w:eastAsia="ja-JP"/>
        </w:rPr>
        <w:tab/>
        <w:t>QoS Flow to DRB Remapping during DAPS HO</w:t>
      </w:r>
      <w:r>
        <w:rPr>
          <w:lang w:eastAsia="ja-JP"/>
        </w:rPr>
        <w:tab/>
        <w:t>Mediatek Inc., Apple</w:t>
      </w:r>
      <w:r>
        <w:rPr>
          <w:lang w:eastAsia="ja-JP"/>
        </w:rPr>
        <w:tab/>
      </w:r>
    </w:p>
    <w:p w14:paraId="06E84B99" w14:textId="540A04C5" w:rsidR="002F7B4A" w:rsidRDefault="002F7B4A" w:rsidP="00BD1BAC">
      <w:pPr>
        <w:pStyle w:val="NO"/>
        <w:numPr>
          <w:ilvl w:val="0"/>
          <w:numId w:val="4"/>
        </w:numPr>
        <w:rPr>
          <w:lang w:eastAsia="ja-JP"/>
        </w:rPr>
      </w:pPr>
      <w:r>
        <w:rPr>
          <w:lang w:eastAsia="ja-JP"/>
        </w:rPr>
        <w:t>R2-1914613</w:t>
      </w:r>
      <w:r>
        <w:rPr>
          <w:lang w:eastAsia="ja-JP"/>
        </w:rPr>
        <w:tab/>
        <w:t>draft CR to 37.324 to support QoS flow remapping during DAPS HO</w:t>
      </w:r>
      <w:r>
        <w:rPr>
          <w:lang w:eastAsia="ja-JP"/>
        </w:rPr>
        <w:tab/>
        <w:t>Mediatek Inc., Apple</w:t>
      </w:r>
    </w:p>
    <w:p w14:paraId="6A117042" w14:textId="7D2A1F91" w:rsidR="002F7B4A" w:rsidRDefault="002F7B4A" w:rsidP="00BD1BAC">
      <w:pPr>
        <w:pStyle w:val="NO"/>
        <w:numPr>
          <w:ilvl w:val="0"/>
          <w:numId w:val="4"/>
        </w:numPr>
        <w:rPr>
          <w:lang w:eastAsia="ja-JP"/>
        </w:rPr>
      </w:pPr>
      <w:r>
        <w:rPr>
          <w:lang w:eastAsia="ja-JP"/>
        </w:rPr>
        <w:t>R2-1914885</w:t>
      </w:r>
      <w:r>
        <w:rPr>
          <w:lang w:eastAsia="ja-JP"/>
        </w:rPr>
        <w:tab/>
        <w:t>Down-scoping of DAPS HO scenarios for NR</w:t>
      </w:r>
      <w:r>
        <w:rPr>
          <w:lang w:eastAsia="ja-JP"/>
        </w:rPr>
        <w:tab/>
        <w:t>Qualcomm Incorporated</w:t>
      </w:r>
    </w:p>
    <w:p w14:paraId="7A19E321" w14:textId="317F569A" w:rsidR="002F7B4A" w:rsidRDefault="002F7B4A" w:rsidP="00BD1BAC">
      <w:pPr>
        <w:pStyle w:val="NO"/>
        <w:numPr>
          <w:ilvl w:val="0"/>
          <w:numId w:val="4"/>
        </w:numPr>
        <w:rPr>
          <w:lang w:eastAsia="ja-JP"/>
        </w:rPr>
      </w:pPr>
      <w:r>
        <w:rPr>
          <w:lang w:eastAsia="ja-JP"/>
        </w:rPr>
        <w:t>R2-1916087</w:t>
      </w:r>
      <w:r>
        <w:rPr>
          <w:lang w:eastAsia="ja-JP"/>
        </w:rPr>
        <w:tab/>
        <w:t>Introducing Make-Before-Break in NR</w:t>
      </w:r>
      <w:r>
        <w:rPr>
          <w:lang w:eastAsia="ja-JP"/>
        </w:rPr>
        <w:tab/>
        <w:t>Samsung</w:t>
      </w:r>
    </w:p>
    <w:p w14:paraId="4E2B63F2" w14:textId="46CFEB36" w:rsidR="002F7B4A" w:rsidRDefault="002F7B4A" w:rsidP="00BD1BAC">
      <w:pPr>
        <w:pStyle w:val="NO"/>
        <w:numPr>
          <w:ilvl w:val="0"/>
          <w:numId w:val="4"/>
        </w:numPr>
        <w:rPr>
          <w:lang w:eastAsia="ja-JP"/>
        </w:rPr>
      </w:pPr>
      <w:r>
        <w:rPr>
          <w:lang w:eastAsia="ja-JP"/>
        </w:rPr>
        <w:t>R2-1916086</w:t>
      </w:r>
      <w:r>
        <w:rPr>
          <w:lang w:eastAsia="ja-JP"/>
        </w:rPr>
        <w:tab/>
        <w:t>On Supporting Make-Before-Break in NR</w:t>
      </w:r>
      <w:r>
        <w:rPr>
          <w:lang w:eastAsia="ja-JP"/>
        </w:rPr>
        <w:tab/>
        <w:t>Samsung</w:t>
      </w:r>
    </w:p>
    <w:p w14:paraId="03127A24" w14:textId="724E7448" w:rsidR="002F7B4A" w:rsidRDefault="002F7B4A" w:rsidP="00BD1BAC">
      <w:pPr>
        <w:pStyle w:val="NO"/>
        <w:numPr>
          <w:ilvl w:val="0"/>
          <w:numId w:val="4"/>
        </w:numPr>
        <w:rPr>
          <w:lang w:eastAsia="ja-JP"/>
        </w:rPr>
      </w:pPr>
      <w:r>
        <w:rPr>
          <w:lang w:eastAsia="ja-JP"/>
        </w:rPr>
        <w:t>R2-1915931</w:t>
      </w:r>
      <w:r>
        <w:rPr>
          <w:lang w:eastAsia="ja-JP"/>
        </w:rPr>
        <w:tab/>
        <w:t>DAPS HO UP</w:t>
      </w:r>
      <w:r>
        <w:rPr>
          <w:lang w:eastAsia="ja-JP"/>
        </w:rPr>
        <w:tab/>
        <w:t>Apple</w:t>
      </w:r>
    </w:p>
    <w:p w14:paraId="76E46874" w14:textId="3A8E9DD2" w:rsidR="002F7B4A" w:rsidRDefault="002F7B4A" w:rsidP="00BD1BAC">
      <w:pPr>
        <w:pStyle w:val="NO"/>
        <w:numPr>
          <w:ilvl w:val="0"/>
          <w:numId w:val="4"/>
        </w:numPr>
        <w:rPr>
          <w:lang w:eastAsia="ja-JP"/>
        </w:rPr>
      </w:pPr>
      <w:r>
        <w:rPr>
          <w:lang w:eastAsia="ja-JP"/>
        </w:rPr>
        <w:t>R2-1915498</w:t>
      </w:r>
      <w:r>
        <w:rPr>
          <w:lang w:eastAsia="ja-JP"/>
        </w:rPr>
        <w:tab/>
        <w:t>On when to decode and non-compliance with target cell configuration</w:t>
      </w:r>
      <w:r>
        <w:rPr>
          <w:lang w:eastAsia="ja-JP"/>
        </w:rPr>
        <w:tab/>
        <w:t>Nokia, Nokia Shanghai Bell</w:t>
      </w:r>
    </w:p>
    <w:p w14:paraId="33881EE2" w14:textId="6D143052" w:rsidR="002F7B4A" w:rsidRDefault="002F7B4A" w:rsidP="00BD1BAC">
      <w:pPr>
        <w:pStyle w:val="NO"/>
        <w:numPr>
          <w:ilvl w:val="0"/>
          <w:numId w:val="4"/>
        </w:numPr>
        <w:rPr>
          <w:lang w:eastAsia="ja-JP"/>
        </w:rPr>
      </w:pPr>
      <w:r>
        <w:rPr>
          <w:lang w:eastAsia="ja-JP"/>
        </w:rPr>
        <w:t>R2-1914837</w:t>
      </w:r>
      <w:r>
        <w:rPr>
          <w:lang w:eastAsia="ja-JP"/>
        </w:rPr>
        <w:tab/>
        <w:t>Handling of CHO configuration and requirement (compliance check)</w:t>
      </w:r>
      <w:r>
        <w:rPr>
          <w:lang w:eastAsia="ja-JP"/>
        </w:rPr>
        <w:tab/>
        <w:t>Intel Corporation</w:t>
      </w:r>
    </w:p>
    <w:p w14:paraId="3E08D2DD" w14:textId="60EC876C" w:rsidR="002F7B4A" w:rsidRDefault="002F7B4A" w:rsidP="00BD1BAC">
      <w:pPr>
        <w:pStyle w:val="NO"/>
        <w:numPr>
          <w:ilvl w:val="0"/>
          <w:numId w:val="4"/>
        </w:numPr>
        <w:rPr>
          <w:lang w:eastAsia="ja-JP"/>
        </w:rPr>
      </w:pPr>
      <w:r>
        <w:rPr>
          <w:lang w:eastAsia="ja-JP"/>
        </w:rPr>
        <w:t>R2-1915963</w:t>
      </w:r>
      <w:r>
        <w:rPr>
          <w:lang w:eastAsia="ja-JP"/>
        </w:rPr>
        <w:tab/>
        <w:t>Further details of CHO configuration and execution</w:t>
      </w:r>
      <w:r>
        <w:rPr>
          <w:lang w:eastAsia="ja-JP"/>
        </w:rPr>
        <w:tab/>
        <w:t>China Telecom</w:t>
      </w:r>
    </w:p>
    <w:p w14:paraId="738E469E" w14:textId="187F2649" w:rsidR="002F7B4A" w:rsidRDefault="002F7B4A" w:rsidP="00BD1BAC">
      <w:pPr>
        <w:pStyle w:val="NO"/>
        <w:numPr>
          <w:ilvl w:val="0"/>
          <w:numId w:val="4"/>
        </w:numPr>
        <w:rPr>
          <w:lang w:eastAsia="ja-JP"/>
        </w:rPr>
      </w:pPr>
      <w:r>
        <w:rPr>
          <w:lang w:eastAsia="ja-JP"/>
        </w:rPr>
        <w:t>R2-1914812</w:t>
      </w:r>
      <w:r>
        <w:rPr>
          <w:lang w:eastAsia="ja-JP"/>
        </w:rPr>
        <w:tab/>
        <w:t>Further issues on CHO configuration and execution</w:t>
      </w:r>
      <w:r>
        <w:rPr>
          <w:lang w:eastAsia="ja-JP"/>
        </w:rPr>
        <w:tab/>
        <w:t xml:space="preserve">ZTE Corporation, </w:t>
      </w:r>
      <w:proofErr w:type="spellStart"/>
      <w:r>
        <w:rPr>
          <w:lang w:eastAsia="ja-JP"/>
        </w:rPr>
        <w:t>Sanechips</w:t>
      </w:r>
      <w:proofErr w:type="spellEnd"/>
    </w:p>
    <w:p w14:paraId="34380F8A" w14:textId="2A169B4E" w:rsidR="002F7B4A" w:rsidRDefault="002F7B4A" w:rsidP="00BD1BAC">
      <w:pPr>
        <w:pStyle w:val="NO"/>
        <w:numPr>
          <w:ilvl w:val="0"/>
          <w:numId w:val="4"/>
        </w:numPr>
        <w:rPr>
          <w:lang w:eastAsia="ja-JP"/>
        </w:rPr>
      </w:pPr>
      <w:r>
        <w:rPr>
          <w:lang w:eastAsia="ja-JP"/>
        </w:rPr>
        <w:t>R2-1914888</w:t>
      </w:r>
      <w:r>
        <w:rPr>
          <w:lang w:eastAsia="ja-JP"/>
        </w:rPr>
        <w:tab/>
        <w:t>Compliance Check for CHO Target Cell Configurations</w:t>
      </w:r>
      <w:r>
        <w:rPr>
          <w:lang w:eastAsia="ja-JP"/>
        </w:rPr>
        <w:tab/>
        <w:t>MediaTek Inc.</w:t>
      </w:r>
    </w:p>
    <w:p w14:paraId="65B8E996" w14:textId="1AE04DD5" w:rsidR="002F7B4A" w:rsidRDefault="002F7B4A" w:rsidP="00BD1BAC">
      <w:pPr>
        <w:pStyle w:val="NO"/>
        <w:numPr>
          <w:ilvl w:val="0"/>
          <w:numId w:val="4"/>
        </w:numPr>
        <w:rPr>
          <w:lang w:eastAsia="ja-JP"/>
        </w:rPr>
      </w:pPr>
      <w:r>
        <w:rPr>
          <w:lang w:eastAsia="ja-JP"/>
        </w:rPr>
        <w:t>R2-1914489</w:t>
      </w:r>
      <w:r>
        <w:rPr>
          <w:lang w:eastAsia="ja-JP"/>
        </w:rPr>
        <w:tab/>
        <w:t>Remaining Issues of CHO Configuration</w:t>
      </w:r>
      <w:r>
        <w:rPr>
          <w:lang w:eastAsia="ja-JP"/>
        </w:rPr>
        <w:tab/>
        <w:t>CATT</w:t>
      </w:r>
    </w:p>
    <w:p w14:paraId="01E61223" w14:textId="5FCAAB6D" w:rsidR="002F7B4A" w:rsidRDefault="002F7B4A" w:rsidP="00BD1BAC">
      <w:pPr>
        <w:pStyle w:val="NO"/>
        <w:numPr>
          <w:ilvl w:val="0"/>
          <w:numId w:val="4"/>
        </w:numPr>
        <w:rPr>
          <w:lang w:eastAsia="ja-JP"/>
        </w:rPr>
      </w:pPr>
      <w:r>
        <w:rPr>
          <w:lang w:eastAsia="ja-JP"/>
        </w:rPr>
        <w:t>R2-1915845</w:t>
      </w:r>
      <w:r>
        <w:rPr>
          <w:lang w:eastAsia="ja-JP"/>
        </w:rPr>
        <w:tab/>
        <w:t>Discussion on execution aspect for CHO</w:t>
      </w:r>
      <w:r>
        <w:rPr>
          <w:lang w:eastAsia="ja-JP"/>
        </w:rPr>
        <w:tab/>
        <w:t>Huawei, HiSilicon</w:t>
      </w:r>
    </w:p>
    <w:p w14:paraId="725278BE" w14:textId="63A4CDE6" w:rsidR="002F7B4A" w:rsidRDefault="002F7B4A" w:rsidP="00BD1BAC">
      <w:pPr>
        <w:pStyle w:val="NO"/>
        <w:numPr>
          <w:ilvl w:val="0"/>
          <w:numId w:val="4"/>
        </w:numPr>
        <w:rPr>
          <w:lang w:eastAsia="ja-JP"/>
        </w:rPr>
      </w:pPr>
      <w:r>
        <w:rPr>
          <w:lang w:eastAsia="ja-JP"/>
        </w:rPr>
        <w:t>R2-1915160</w:t>
      </w:r>
      <w:r>
        <w:rPr>
          <w:lang w:eastAsia="ja-JP"/>
        </w:rPr>
        <w:tab/>
        <w:t>Compliance check for CHO configuration</w:t>
      </w:r>
      <w:r>
        <w:rPr>
          <w:lang w:eastAsia="ja-JP"/>
        </w:rPr>
        <w:tab/>
        <w:t>OPPO</w:t>
      </w:r>
      <w:r>
        <w:rPr>
          <w:lang w:eastAsia="ja-JP"/>
        </w:rPr>
        <w:tab/>
      </w:r>
    </w:p>
    <w:p w14:paraId="60EEFB6C" w14:textId="402A789B" w:rsidR="002F7B4A" w:rsidRDefault="002F7B4A" w:rsidP="00BD1BAC">
      <w:pPr>
        <w:pStyle w:val="NO"/>
        <w:numPr>
          <w:ilvl w:val="0"/>
          <w:numId w:val="4"/>
        </w:numPr>
        <w:rPr>
          <w:lang w:eastAsia="ja-JP"/>
        </w:rPr>
      </w:pPr>
      <w:r>
        <w:rPr>
          <w:lang w:eastAsia="ja-JP"/>
        </w:rPr>
        <w:t>R2-1916197</w:t>
      </w:r>
      <w:r>
        <w:rPr>
          <w:lang w:eastAsia="ja-JP"/>
        </w:rPr>
        <w:tab/>
        <w:t>CHO compliance check and handling</w:t>
      </w:r>
      <w:r>
        <w:rPr>
          <w:lang w:eastAsia="ja-JP"/>
        </w:rPr>
        <w:tab/>
        <w:t>CMCC</w:t>
      </w:r>
    </w:p>
    <w:p w14:paraId="58141D0D" w14:textId="2F26382A" w:rsidR="002F7B4A" w:rsidRDefault="002F7B4A" w:rsidP="00BD1BAC">
      <w:pPr>
        <w:pStyle w:val="NO"/>
        <w:numPr>
          <w:ilvl w:val="0"/>
          <w:numId w:val="4"/>
        </w:numPr>
        <w:rPr>
          <w:lang w:eastAsia="ja-JP"/>
        </w:rPr>
      </w:pPr>
      <w:r>
        <w:rPr>
          <w:lang w:eastAsia="ja-JP"/>
        </w:rPr>
        <w:t>R2-1916209</w:t>
      </w:r>
      <w:r>
        <w:rPr>
          <w:lang w:eastAsia="ja-JP"/>
        </w:rPr>
        <w:tab/>
        <w:t>Consideration of Compliance Check in CHO</w:t>
      </w:r>
      <w:r>
        <w:rPr>
          <w:lang w:eastAsia="ja-JP"/>
        </w:rPr>
        <w:tab/>
        <w:t xml:space="preserve">LG Electronics Inc. </w:t>
      </w:r>
    </w:p>
    <w:p w14:paraId="16AB6320" w14:textId="77777777" w:rsidR="002F7B4A" w:rsidRDefault="002F7B4A" w:rsidP="00BD1BAC">
      <w:pPr>
        <w:pStyle w:val="NO"/>
        <w:numPr>
          <w:ilvl w:val="0"/>
          <w:numId w:val="4"/>
        </w:numPr>
        <w:rPr>
          <w:lang w:eastAsia="ja-JP"/>
        </w:rPr>
      </w:pPr>
      <w:r>
        <w:rPr>
          <w:lang w:eastAsia="ja-JP"/>
        </w:rPr>
        <w:t>R2-1915767</w:t>
      </w:r>
      <w:r>
        <w:rPr>
          <w:lang w:eastAsia="ja-JP"/>
        </w:rPr>
        <w:tab/>
        <w:t>Validity of CHO configurations based on security configuration</w:t>
      </w:r>
      <w:r>
        <w:rPr>
          <w:lang w:eastAsia="ja-JP"/>
        </w:rPr>
        <w:tab/>
        <w:t>SHARP Corporation</w:t>
      </w:r>
    </w:p>
    <w:p w14:paraId="3EBEE926" w14:textId="5800473B" w:rsidR="002F7B4A" w:rsidRDefault="002F7B4A" w:rsidP="00BD1BAC">
      <w:pPr>
        <w:pStyle w:val="NO"/>
        <w:numPr>
          <w:ilvl w:val="0"/>
          <w:numId w:val="4"/>
        </w:numPr>
        <w:rPr>
          <w:lang w:eastAsia="ja-JP"/>
        </w:rPr>
      </w:pPr>
      <w:r>
        <w:rPr>
          <w:lang w:eastAsia="ja-JP"/>
        </w:rPr>
        <w:t>R2-1914698</w:t>
      </w:r>
      <w:r>
        <w:rPr>
          <w:lang w:eastAsia="ja-JP"/>
        </w:rPr>
        <w:tab/>
        <w:t>Discussion on CHO release</w:t>
      </w:r>
      <w:r>
        <w:rPr>
          <w:lang w:eastAsia="ja-JP"/>
        </w:rPr>
        <w:tab/>
        <w:t>vivo</w:t>
      </w:r>
    </w:p>
    <w:p w14:paraId="3D031C1D" w14:textId="5B61F4FC" w:rsidR="002F7B4A" w:rsidRDefault="002F7B4A" w:rsidP="00BD1BAC">
      <w:pPr>
        <w:pStyle w:val="NO"/>
        <w:numPr>
          <w:ilvl w:val="0"/>
          <w:numId w:val="4"/>
        </w:numPr>
        <w:rPr>
          <w:lang w:eastAsia="ja-JP"/>
        </w:rPr>
      </w:pPr>
      <w:r>
        <w:rPr>
          <w:lang w:eastAsia="ja-JP"/>
        </w:rPr>
        <w:t>R2-1914635</w:t>
      </w:r>
      <w:r>
        <w:rPr>
          <w:lang w:eastAsia="ja-JP"/>
        </w:rPr>
        <w:tab/>
        <w:t>Handling of a HO command while UE is monitoring CHO</w:t>
      </w:r>
      <w:r>
        <w:rPr>
          <w:lang w:eastAsia="ja-JP"/>
        </w:rPr>
        <w:tab/>
        <w:t>Ericsson</w:t>
      </w:r>
    </w:p>
    <w:p w14:paraId="3B5A5F0D" w14:textId="1409E9FB" w:rsidR="002F7B4A" w:rsidRDefault="002F7B4A" w:rsidP="00BD1BAC">
      <w:pPr>
        <w:pStyle w:val="NO"/>
        <w:numPr>
          <w:ilvl w:val="0"/>
          <w:numId w:val="4"/>
        </w:numPr>
        <w:rPr>
          <w:lang w:eastAsia="ja-JP"/>
        </w:rPr>
      </w:pPr>
      <w:r>
        <w:rPr>
          <w:lang w:eastAsia="ja-JP"/>
        </w:rPr>
        <w:t>R2-1916226</w:t>
      </w:r>
      <w:r>
        <w:rPr>
          <w:lang w:eastAsia="ja-JP"/>
        </w:rPr>
        <w:tab/>
        <w:t>CHO UE behaviour upon transitioning to RRC_INACTIVE/RRC_IDLE</w:t>
      </w:r>
      <w:r>
        <w:rPr>
          <w:lang w:eastAsia="ja-JP"/>
        </w:rPr>
        <w:tab/>
        <w:t>Samsung R&amp;D Institute India</w:t>
      </w:r>
    </w:p>
    <w:p w14:paraId="14FD3963" w14:textId="2C77A6B9" w:rsidR="002F7B4A" w:rsidRDefault="002F7B4A" w:rsidP="00BD1BAC">
      <w:pPr>
        <w:pStyle w:val="NO"/>
        <w:numPr>
          <w:ilvl w:val="0"/>
          <w:numId w:val="4"/>
        </w:numPr>
        <w:rPr>
          <w:lang w:eastAsia="ja-JP"/>
        </w:rPr>
      </w:pPr>
      <w:r>
        <w:rPr>
          <w:lang w:eastAsia="ja-JP"/>
        </w:rPr>
        <w:t>R2-1914636</w:t>
      </w:r>
      <w:r>
        <w:rPr>
          <w:lang w:eastAsia="ja-JP"/>
        </w:rPr>
        <w:tab/>
        <w:t>Suspend/Release while monitoring CHO in NR</w:t>
      </w:r>
      <w:r>
        <w:rPr>
          <w:lang w:eastAsia="ja-JP"/>
        </w:rPr>
        <w:tab/>
        <w:t>Ericsson</w:t>
      </w:r>
    </w:p>
    <w:p w14:paraId="518F3F44" w14:textId="4D125380" w:rsidR="002F7B4A" w:rsidRDefault="002F7B4A" w:rsidP="00BD1BAC">
      <w:pPr>
        <w:pStyle w:val="NO"/>
        <w:numPr>
          <w:ilvl w:val="0"/>
          <w:numId w:val="4"/>
        </w:numPr>
        <w:rPr>
          <w:lang w:eastAsia="ja-JP"/>
        </w:rPr>
      </w:pPr>
      <w:r>
        <w:rPr>
          <w:lang w:eastAsia="ja-JP"/>
        </w:rPr>
        <w:t>R2-1914513</w:t>
      </w:r>
      <w:r>
        <w:rPr>
          <w:lang w:eastAsia="ja-JP"/>
        </w:rPr>
        <w:tab/>
        <w:t>Consecutive Conditional Handover</w:t>
      </w:r>
      <w:r>
        <w:rPr>
          <w:lang w:eastAsia="ja-JP"/>
        </w:rPr>
        <w:tab/>
        <w:t>Apple Inc.</w:t>
      </w:r>
    </w:p>
    <w:p w14:paraId="7F7AE54C" w14:textId="54B2090E" w:rsidR="002F7B4A" w:rsidRDefault="002F7B4A" w:rsidP="00BD1BAC">
      <w:pPr>
        <w:pStyle w:val="NO"/>
        <w:numPr>
          <w:ilvl w:val="0"/>
          <w:numId w:val="4"/>
        </w:numPr>
        <w:rPr>
          <w:lang w:eastAsia="ja-JP"/>
        </w:rPr>
      </w:pPr>
      <w:r>
        <w:rPr>
          <w:lang w:eastAsia="ja-JP"/>
        </w:rPr>
        <w:t>R2-1915930</w:t>
      </w:r>
      <w:r>
        <w:rPr>
          <w:lang w:eastAsia="ja-JP"/>
        </w:rPr>
        <w:tab/>
        <w:t>Further Detail on CHO Release</w:t>
      </w:r>
      <w:r>
        <w:rPr>
          <w:lang w:eastAsia="ja-JP"/>
        </w:rPr>
        <w:tab/>
        <w:t>Apple</w:t>
      </w:r>
    </w:p>
    <w:p w14:paraId="3FEF0103" w14:textId="7B2BA6FC" w:rsidR="002F7B4A" w:rsidRDefault="002F7B4A" w:rsidP="00BD1BAC">
      <w:pPr>
        <w:pStyle w:val="NO"/>
        <w:numPr>
          <w:ilvl w:val="0"/>
          <w:numId w:val="4"/>
        </w:numPr>
        <w:rPr>
          <w:lang w:eastAsia="ja-JP"/>
        </w:rPr>
      </w:pPr>
      <w:r>
        <w:rPr>
          <w:lang w:eastAsia="ja-JP"/>
        </w:rPr>
        <w:t>R2-1916206</w:t>
      </w:r>
      <w:r>
        <w:rPr>
          <w:lang w:eastAsia="ja-JP"/>
        </w:rPr>
        <w:tab/>
        <w:t>Consideration of CHO Release After HO</w:t>
      </w:r>
      <w:r>
        <w:rPr>
          <w:lang w:eastAsia="ja-JP"/>
        </w:rPr>
        <w:tab/>
        <w:t>LG Electronics Inc</w:t>
      </w:r>
    </w:p>
    <w:p w14:paraId="4F069F97" w14:textId="5B5AA0B8" w:rsidR="002F7B4A" w:rsidRDefault="002F7B4A" w:rsidP="00BD1BAC">
      <w:pPr>
        <w:pStyle w:val="NO"/>
        <w:numPr>
          <w:ilvl w:val="0"/>
          <w:numId w:val="4"/>
        </w:numPr>
        <w:rPr>
          <w:lang w:eastAsia="ja-JP"/>
        </w:rPr>
      </w:pPr>
      <w:r>
        <w:rPr>
          <w:lang w:eastAsia="ja-JP"/>
        </w:rPr>
        <w:t>R2-1914634</w:t>
      </w:r>
      <w:r>
        <w:rPr>
          <w:lang w:eastAsia="ja-JP"/>
        </w:rPr>
        <w:tab/>
        <w:t>Remaining open issues for CHO</w:t>
      </w:r>
      <w:r>
        <w:rPr>
          <w:lang w:eastAsia="ja-JP"/>
        </w:rPr>
        <w:tab/>
        <w:t>Ericsson</w:t>
      </w:r>
    </w:p>
    <w:p w14:paraId="4C2532FB" w14:textId="2D1009F4" w:rsidR="002F7B4A" w:rsidRDefault="002F7B4A" w:rsidP="00BD1BAC">
      <w:pPr>
        <w:pStyle w:val="NO"/>
        <w:numPr>
          <w:ilvl w:val="0"/>
          <w:numId w:val="4"/>
        </w:numPr>
        <w:rPr>
          <w:lang w:eastAsia="ja-JP"/>
        </w:rPr>
      </w:pPr>
      <w:r>
        <w:rPr>
          <w:lang w:eastAsia="ja-JP"/>
        </w:rPr>
        <w:t>R2-1914638   TP for 38.331 on CHO</w:t>
      </w:r>
      <w:r>
        <w:rPr>
          <w:lang w:eastAsia="ja-JP"/>
        </w:rPr>
        <w:tab/>
      </w:r>
      <w:r>
        <w:rPr>
          <w:lang w:eastAsia="ja-JP"/>
        </w:rPr>
        <w:tab/>
        <w:t>Ericsson</w:t>
      </w:r>
    </w:p>
    <w:p w14:paraId="4A2199D4" w14:textId="521F590E" w:rsidR="002F7B4A" w:rsidRDefault="002F7B4A" w:rsidP="00BD1BAC">
      <w:pPr>
        <w:pStyle w:val="NO"/>
        <w:numPr>
          <w:ilvl w:val="0"/>
          <w:numId w:val="4"/>
        </w:numPr>
        <w:rPr>
          <w:lang w:eastAsia="ja-JP"/>
        </w:rPr>
      </w:pPr>
      <w:r>
        <w:rPr>
          <w:lang w:eastAsia="ja-JP"/>
        </w:rPr>
        <w:t>R2-1916053</w:t>
      </w:r>
      <w:r>
        <w:rPr>
          <w:lang w:eastAsia="ja-JP"/>
        </w:rPr>
        <w:tab/>
        <w:t>Normal handover using conditional handover configuration</w:t>
      </w:r>
      <w:r>
        <w:rPr>
          <w:lang w:eastAsia="ja-JP"/>
        </w:rPr>
        <w:tab/>
        <w:t>Samsung R&amp;D Institute UK</w:t>
      </w:r>
    </w:p>
    <w:p w14:paraId="06174145" w14:textId="0916FE1D" w:rsidR="002F7B4A" w:rsidRDefault="002F7B4A" w:rsidP="00BD1BAC">
      <w:pPr>
        <w:pStyle w:val="NO"/>
        <w:numPr>
          <w:ilvl w:val="0"/>
          <w:numId w:val="4"/>
        </w:numPr>
        <w:rPr>
          <w:lang w:eastAsia="ja-JP"/>
        </w:rPr>
      </w:pPr>
      <w:r>
        <w:rPr>
          <w:lang w:eastAsia="ja-JP"/>
        </w:rPr>
        <w:t>R2-1914491</w:t>
      </w:r>
      <w:r>
        <w:rPr>
          <w:lang w:eastAsia="ja-JP"/>
        </w:rPr>
        <w:tab/>
        <w:t>Discussion on a configuration mismatch between a UE and a target gNB</w:t>
      </w:r>
      <w:r>
        <w:rPr>
          <w:lang w:eastAsia="ja-JP"/>
        </w:rPr>
        <w:tab/>
        <w:t>KDDI Corporation</w:t>
      </w:r>
    </w:p>
    <w:p w14:paraId="452FB315" w14:textId="45A89250" w:rsidR="002F7B4A" w:rsidRDefault="002F7B4A" w:rsidP="00BD1BAC">
      <w:pPr>
        <w:pStyle w:val="NO"/>
        <w:numPr>
          <w:ilvl w:val="0"/>
          <w:numId w:val="4"/>
        </w:numPr>
        <w:rPr>
          <w:lang w:eastAsia="ja-JP"/>
        </w:rPr>
      </w:pPr>
      <w:r>
        <w:rPr>
          <w:lang w:eastAsia="ja-JP"/>
        </w:rPr>
        <w:t>R2-1914697</w:t>
      </w:r>
      <w:r>
        <w:rPr>
          <w:lang w:eastAsia="ja-JP"/>
        </w:rPr>
        <w:tab/>
        <w:t>RRC remaining issues for conditional handover configuration</w:t>
      </w:r>
      <w:r>
        <w:rPr>
          <w:lang w:eastAsia="ja-JP"/>
        </w:rPr>
        <w:tab/>
        <w:t>vivo</w:t>
      </w:r>
    </w:p>
    <w:p w14:paraId="51F5FD40" w14:textId="51B91D5E" w:rsidR="002F7B4A" w:rsidRDefault="002F7B4A" w:rsidP="00BD1BAC">
      <w:pPr>
        <w:pStyle w:val="NO"/>
        <w:numPr>
          <w:ilvl w:val="0"/>
          <w:numId w:val="4"/>
        </w:numPr>
        <w:rPr>
          <w:lang w:eastAsia="ja-JP"/>
        </w:rPr>
      </w:pPr>
      <w:r>
        <w:rPr>
          <w:lang w:eastAsia="ja-JP"/>
        </w:rPr>
        <w:t>R2-1914702</w:t>
      </w:r>
      <w:r>
        <w:rPr>
          <w:lang w:eastAsia="ja-JP"/>
        </w:rPr>
        <w:tab/>
        <w:t>Discussion on the DC configuration in conditional handover</w:t>
      </w:r>
      <w:r>
        <w:rPr>
          <w:lang w:eastAsia="ja-JP"/>
        </w:rPr>
        <w:tab/>
        <w:t>vivo</w:t>
      </w:r>
    </w:p>
    <w:p w14:paraId="65016B2C" w14:textId="0E0ADC7B" w:rsidR="002F7B4A" w:rsidRDefault="002F7B4A" w:rsidP="00BD1BAC">
      <w:pPr>
        <w:pStyle w:val="NO"/>
        <w:numPr>
          <w:ilvl w:val="0"/>
          <w:numId w:val="4"/>
        </w:numPr>
        <w:rPr>
          <w:lang w:eastAsia="ja-JP"/>
        </w:rPr>
      </w:pPr>
      <w:r>
        <w:rPr>
          <w:lang w:eastAsia="ja-JP"/>
        </w:rPr>
        <w:t>R2-1916194</w:t>
      </w:r>
      <w:r>
        <w:rPr>
          <w:lang w:eastAsia="ja-JP"/>
        </w:rPr>
        <w:tab/>
        <w:t>Discussion on multiple triggering conditions for CHO</w:t>
      </w:r>
      <w:r>
        <w:rPr>
          <w:lang w:eastAsia="ja-JP"/>
        </w:rPr>
        <w:tab/>
        <w:t xml:space="preserve">Samsung Electronics </w:t>
      </w:r>
      <w:proofErr w:type="spellStart"/>
      <w:r>
        <w:rPr>
          <w:lang w:eastAsia="ja-JP"/>
        </w:rPr>
        <w:t>Polska</w:t>
      </w:r>
      <w:proofErr w:type="spellEnd"/>
      <w:r>
        <w:rPr>
          <w:lang w:eastAsia="ja-JP"/>
        </w:rPr>
        <w:tab/>
      </w:r>
    </w:p>
    <w:p w14:paraId="0279588C" w14:textId="5ABFE040" w:rsidR="002F7B4A" w:rsidRDefault="002F7B4A" w:rsidP="00BD1BAC">
      <w:pPr>
        <w:pStyle w:val="NO"/>
        <w:numPr>
          <w:ilvl w:val="0"/>
          <w:numId w:val="4"/>
        </w:numPr>
        <w:rPr>
          <w:lang w:eastAsia="ja-JP"/>
        </w:rPr>
      </w:pPr>
      <w:r>
        <w:rPr>
          <w:lang w:eastAsia="ja-JP"/>
        </w:rPr>
        <w:t>R2-1914813</w:t>
      </w:r>
      <w:r>
        <w:rPr>
          <w:lang w:eastAsia="ja-JP"/>
        </w:rPr>
        <w:tab/>
        <w:t>Discussion on CHO execution condition</w:t>
      </w:r>
      <w:r>
        <w:rPr>
          <w:lang w:eastAsia="ja-JP"/>
        </w:rPr>
        <w:tab/>
        <w:t xml:space="preserve">ZTE Corporation, </w:t>
      </w:r>
      <w:proofErr w:type="spellStart"/>
      <w:r>
        <w:rPr>
          <w:lang w:eastAsia="ja-JP"/>
        </w:rPr>
        <w:t>Sanechips</w:t>
      </w:r>
      <w:proofErr w:type="spellEnd"/>
    </w:p>
    <w:p w14:paraId="6EECF349" w14:textId="09E96B23" w:rsidR="002F7B4A" w:rsidRDefault="002F7B4A" w:rsidP="00BD1BAC">
      <w:pPr>
        <w:pStyle w:val="NO"/>
        <w:numPr>
          <w:ilvl w:val="0"/>
          <w:numId w:val="4"/>
        </w:numPr>
        <w:rPr>
          <w:lang w:eastAsia="ja-JP"/>
        </w:rPr>
      </w:pPr>
      <w:r>
        <w:rPr>
          <w:lang w:eastAsia="ja-JP"/>
        </w:rPr>
        <w:t>R2-1916205</w:t>
      </w:r>
      <w:r>
        <w:rPr>
          <w:lang w:eastAsia="ja-JP"/>
        </w:rPr>
        <w:tab/>
        <w:t>Measurement ID Swapping Issue for CHO</w:t>
      </w:r>
      <w:r>
        <w:rPr>
          <w:lang w:eastAsia="ja-JP"/>
        </w:rPr>
        <w:tab/>
        <w:t>LG Electronics Inc</w:t>
      </w:r>
    </w:p>
    <w:p w14:paraId="133E32EE" w14:textId="1B398D2B" w:rsidR="002F7B4A" w:rsidRDefault="002F7B4A" w:rsidP="00BD1BAC">
      <w:pPr>
        <w:pStyle w:val="NO"/>
        <w:numPr>
          <w:ilvl w:val="0"/>
          <w:numId w:val="4"/>
        </w:numPr>
        <w:rPr>
          <w:lang w:eastAsia="ja-JP"/>
        </w:rPr>
      </w:pPr>
      <w:r>
        <w:rPr>
          <w:lang w:eastAsia="ja-JP"/>
        </w:rPr>
        <w:t>R2-1915736</w:t>
      </w:r>
      <w:r>
        <w:rPr>
          <w:lang w:eastAsia="ja-JP"/>
        </w:rPr>
        <w:tab/>
        <w:t>CHO configuration/ execution, remaining aspects</w:t>
      </w:r>
      <w:r>
        <w:rPr>
          <w:lang w:eastAsia="ja-JP"/>
        </w:rPr>
        <w:tab/>
        <w:t>Samsung Telecommunications</w:t>
      </w:r>
    </w:p>
    <w:p w14:paraId="069A3722" w14:textId="34693966" w:rsidR="002F7B4A" w:rsidRDefault="002F7B4A" w:rsidP="00BD1BAC">
      <w:pPr>
        <w:pStyle w:val="NO"/>
        <w:numPr>
          <w:ilvl w:val="0"/>
          <w:numId w:val="4"/>
        </w:numPr>
        <w:rPr>
          <w:lang w:eastAsia="ja-JP"/>
        </w:rPr>
      </w:pPr>
      <w:r>
        <w:rPr>
          <w:lang w:eastAsia="ja-JP"/>
        </w:rPr>
        <w:lastRenderedPageBreak/>
        <w:t>R2-1915161</w:t>
      </w:r>
      <w:r>
        <w:rPr>
          <w:lang w:eastAsia="ja-JP"/>
        </w:rPr>
        <w:tab/>
        <w:t>CHO configuration handling upon source configuration update</w:t>
      </w:r>
      <w:r>
        <w:rPr>
          <w:lang w:eastAsia="ja-JP"/>
        </w:rPr>
        <w:tab/>
        <w:t>OPPO</w:t>
      </w:r>
    </w:p>
    <w:p w14:paraId="6541B465" w14:textId="35FC8AE5" w:rsidR="002F7B4A" w:rsidRDefault="002F7B4A" w:rsidP="00BD1BAC">
      <w:pPr>
        <w:pStyle w:val="NO"/>
        <w:numPr>
          <w:ilvl w:val="0"/>
          <w:numId w:val="4"/>
        </w:numPr>
        <w:rPr>
          <w:lang w:eastAsia="ja-JP"/>
        </w:rPr>
      </w:pPr>
      <w:r>
        <w:rPr>
          <w:lang w:eastAsia="ja-JP"/>
        </w:rPr>
        <w:t>R2-1915844</w:t>
      </w:r>
      <w:r>
        <w:rPr>
          <w:lang w:eastAsia="ja-JP"/>
        </w:rPr>
        <w:tab/>
        <w:t>Discussion on configuration aspect for CHO</w:t>
      </w:r>
      <w:r>
        <w:rPr>
          <w:lang w:eastAsia="ja-JP"/>
        </w:rPr>
        <w:tab/>
        <w:t>Huawei, HiSilicon, China Telecom</w:t>
      </w:r>
      <w:r>
        <w:rPr>
          <w:lang w:eastAsia="ja-JP"/>
        </w:rPr>
        <w:tab/>
        <w:t>discussion</w:t>
      </w:r>
    </w:p>
    <w:p w14:paraId="24B26481" w14:textId="19E52707" w:rsidR="002F7B4A" w:rsidRDefault="002F7B4A" w:rsidP="00BD1BAC">
      <w:pPr>
        <w:pStyle w:val="NO"/>
        <w:numPr>
          <w:ilvl w:val="0"/>
          <w:numId w:val="4"/>
        </w:numPr>
        <w:rPr>
          <w:lang w:eastAsia="ja-JP"/>
        </w:rPr>
      </w:pPr>
      <w:r>
        <w:rPr>
          <w:lang w:eastAsia="ja-JP"/>
        </w:rPr>
        <w:t>R2-1915217</w:t>
      </w:r>
      <w:r>
        <w:rPr>
          <w:lang w:eastAsia="ja-JP"/>
        </w:rPr>
        <w:tab/>
        <w:t>Discussion on the maximum number of configured CHO candidate cells</w:t>
      </w:r>
      <w:r>
        <w:rPr>
          <w:lang w:eastAsia="ja-JP"/>
        </w:rPr>
        <w:tab/>
        <w:t>CMCC</w:t>
      </w:r>
    </w:p>
    <w:p w14:paraId="6AC66C39" w14:textId="3F82D9AA" w:rsidR="002F7B4A" w:rsidRDefault="002F7B4A" w:rsidP="00BD1BAC">
      <w:pPr>
        <w:pStyle w:val="NO"/>
        <w:numPr>
          <w:ilvl w:val="0"/>
          <w:numId w:val="4"/>
        </w:numPr>
        <w:rPr>
          <w:lang w:eastAsia="ja-JP"/>
        </w:rPr>
      </w:pPr>
      <w:r>
        <w:rPr>
          <w:lang w:eastAsia="ja-JP"/>
        </w:rPr>
        <w:t>R2-1914699</w:t>
      </w:r>
      <w:r>
        <w:rPr>
          <w:lang w:eastAsia="ja-JP"/>
        </w:rPr>
        <w:tab/>
        <w:t>Discussion on the number of prepared cells for CHO</w:t>
      </w:r>
      <w:r>
        <w:rPr>
          <w:lang w:eastAsia="ja-JP"/>
        </w:rPr>
        <w:tab/>
        <w:t>vivo</w:t>
      </w:r>
    </w:p>
    <w:p w14:paraId="4F1E2C07" w14:textId="1AA4CE16" w:rsidR="002F7B4A" w:rsidRDefault="002F7B4A" w:rsidP="00BD1BAC">
      <w:pPr>
        <w:pStyle w:val="NO"/>
        <w:numPr>
          <w:ilvl w:val="0"/>
          <w:numId w:val="4"/>
        </w:numPr>
        <w:rPr>
          <w:lang w:eastAsia="ja-JP"/>
        </w:rPr>
      </w:pPr>
      <w:r>
        <w:rPr>
          <w:lang w:eastAsia="ja-JP"/>
        </w:rPr>
        <w:t>R2-1916274</w:t>
      </w:r>
      <w:r>
        <w:rPr>
          <w:lang w:eastAsia="ja-JP"/>
        </w:rPr>
        <w:tab/>
        <w:t>On Maximum Number of CHO Candidate Cells and Nodes</w:t>
      </w:r>
      <w:r>
        <w:rPr>
          <w:lang w:eastAsia="ja-JP"/>
        </w:rPr>
        <w:tab/>
        <w:t>Charter Communications, Inc</w:t>
      </w:r>
    </w:p>
    <w:p w14:paraId="1D8D406C" w14:textId="7278AD7F" w:rsidR="002F7B4A" w:rsidRDefault="002F7B4A" w:rsidP="00BD1BAC">
      <w:pPr>
        <w:pStyle w:val="NO"/>
        <w:numPr>
          <w:ilvl w:val="0"/>
          <w:numId w:val="4"/>
        </w:numPr>
        <w:rPr>
          <w:lang w:eastAsia="ja-JP"/>
        </w:rPr>
      </w:pPr>
      <w:r>
        <w:rPr>
          <w:lang w:eastAsia="ja-JP"/>
        </w:rPr>
        <w:t>R2-1914886</w:t>
      </w:r>
      <w:r>
        <w:rPr>
          <w:lang w:eastAsia="ja-JP"/>
        </w:rPr>
        <w:tab/>
        <w:t>On Maximum Number of CHO Candidate Cells and Nodes</w:t>
      </w:r>
      <w:r>
        <w:rPr>
          <w:lang w:eastAsia="ja-JP"/>
        </w:rPr>
        <w:tab/>
        <w:t>Charter Communications, Inc</w:t>
      </w:r>
    </w:p>
    <w:p w14:paraId="4EED2136" w14:textId="3E342B94" w:rsidR="002F7B4A" w:rsidRDefault="002F7B4A" w:rsidP="00BD1BAC">
      <w:pPr>
        <w:pStyle w:val="NO"/>
        <w:numPr>
          <w:ilvl w:val="0"/>
          <w:numId w:val="4"/>
        </w:numPr>
        <w:rPr>
          <w:lang w:eastAsia="ja-JP"/>
        </w:rPr>
      </w:pPr>
      <w:r>
        <w:rPr>
          <w:lang w:eastAsia="ja-JP"/>
        </w:rPr>
        <w:t>R2-1915499</w:t>
      </w:r>
      <w:r>
        <w:rPr>
          <w:lang w:eastAsia="ja-JP"/>
        </w:rPr>
        <w:tab/>
        <w:t>Failure Handling via CHO recovery</w:t>
      </w:r>
      <w:r>
        <w:rPr>
          <w:lang w:eastAsia="ja-JP"/>
        </w:rPr>
        <w:tab/>
        <w:t>Nokia, Nokia Shanghai Bell</w:t>
      </w:r>
      <w:r>
        <w:rPr>
          <w:lang w:eastAsia="ja-JP"/>
        </w:rPr>
        <w:tab/>
      </w:r>
    </w:p>
    <w:p w14:paraId="7A1FF45F" w14:textId="503C8E84" w:rsidR="002F7B4A" w:rsidRDefault="002F7B4A" w:rsidP="00BD1BAC">
      <w:pPr>
        <w:pStyle w:val="NO"/>
        <w:numPr>
          <w:ilvl w:val="0"/>
          <w:numId w:val="4"/>
        </w:numPr>
        <w:rPr>
          <w:lang w:eastAsia="ja-JP"/>
        </w:rPr>
      </w:pPr>
      <w:r>
        <w:rPr>
          <w:lang w:eastAsia="ja-JP"/>
        </w:rPr>
        <w:t>R2-1915130</w:t>
      </w:r>
      <w:r>
        <w:rPr>
          <w:lang w:eastAsia="ja-JP"/>
        </w:rPr>
        <w:tab/>
        <w:t>Remaining issues for failure handling</w:t>
      </w:r>
      <w:r>
        <w:rPr>
          <w:lang w:eastAsia="ja-JP"/>
        </w:rPr>
        <w:tab/>
        <w:t>Lenovo, Motorola Mobility</w:t>
      </w:r>
    </w:p>
    <w:p w14:paraId="36EEE5F6" w14:textId="7D0D99E2" w:rsidR="002F7B4A" w:rsidRDefault="002F7B4A" w:rsidP="00BD1BAC">
      <w:pPr>
        <w:pStyle w:val="NO"/>
        <w:numPr>
          <w:ilvl w:val="0"/>
          <w:numId w:val="4"/>
        </w:numPr>
        <w:rPr>
          <w:lang w:eastAsia="ja-JP"/>
        </w:rPr>
      </w:pPr>
      <w:r>
        <w:rPr>
          <w:lang w:eastAsia="ja-JP"/>
        </w:rPr>
        <w:t>R2-1914700</w:t>
      </w:r>
      <w:r>
        <w:rPr>
          <w:lang w:eastAsia="ja-JP"/>
        </w:rPr>
        <w:tab/>
        <w:t>Discussion on the timer design for CHO</w:t>
      </w:r>
      <w:r>
        <w:rPr>
          <w:lang w:eastAsia="ja-JP"/>
        </w:rPr>
        <w:tab/>
        <w:t>vivo</w:t>
      </w:r>
    </w:p>
    <w:p w14:paraId="05F8D52E" w14:textId="53083607" w:rsidR="002F7B4A" w:rsidRDefault="002F7B4A" w:rsidP="00BD1BAC">
      <w:pPr>
        <w:pStyle w:val="NO"/>
        <w:numPr>
          <w:ilvl w:val="0"/>
          <w:numId w:val="4"/>
        </w:numPr>
        <w:rPr>
          <w:lang w:eastAsia="ja-JP"/>
        </w:rPr>
      </w:pPr>
      <w:r>
        <w:rPr>
          <w:lang w:eastAsia="ja-JP"/>
        </w:rPr>
        <w:t>R2-1914984</w:t>
      </w:r>
      <w:r>
        <w:rPr>
          <w:lang w:eastAsia="ja-JP"/>
        </w:rPr>
        <w:tab/>
        <w:t>CHO execution with multiple candidate cells before HOF</w:t>
      </w:r>
      <w:r>
        <w:rPr>
          <w:lang w:eastAsia="ja-JP"/>
        </w:rPr>
        <w:tab/>
      </w:r>
      <w:proofErr w:type="spellStart"/>
      <w:r>
        <w:rPr>
          <w:lang w:eastAsia="ja-JP"/>
        </w:rPr>
        <w:t>Futurewei</w:t>
      </w:r>
      <w:proofErr w:type="spellEnd"/>
    </w:p>
    <w:p w14:paraId="3616EBC7" w14:textId="0D355B9C" w:rsidR="002F7B4A" w:rsidRDefault="002F7B4A" w:rsidP="00BD1BAC">
      <w:pPr>
        <w:pStyle w:val="NO"/>
        <w:numPr>
          <w:ilvl w:val="0"/>
          <w:numId w:val="4"/>
        </w:numPr>
        <w:rPr>
          <w:lang w:eastAsia="ja-JP"/>
        </w:rPr>
      </w:pPr>
      <w:r>
        <w:rPr>
          <w:lang w:eastAsia="ja-JP"/>
        </w:rPr>
        <w:t>R2-1915009</w:t>
      </w:r>
      <w:r>
        <w:rPr>
          <w:lang w:eastAsia="ja-JP"/>
        </w:rPr>
        <w:tab/>
        <w:t>Further discussion on RLF recovery in CHO</w:t>
      </w:r>
      <w:r>
        <w:rPr>
          <w:lang w:eastAsia="ja-JP"/>
        </w:rPr>
        <w:tab/>
        <w:t>SHARP</w:t>
      </w:r>
    </w:p>
    <w:p w14:paraId="2B81853E" w14:textId="68332593" w:rsidR="002F7B4A" w:rsidRDefault="002F7B4A" w:rsidP="00BD1BAC">
      <w:pPr>
        <w:pStyle w:val="NO"/>
        <w:numPr>
          <w:ilvl w:val="0"/>
          <w:numId w:val="4"/>
        </w:numPr>
        <w:rPr>
          <w:lang w:eastAsia="ja-JP"/>
        </w:rPr>
      </w:pPr>
      <w:r>
        <w:rPr>
          <w:lang w:eastAsia="ja-JP"/>
        </w:rPr>
        <w:t>R2-1914639</w:t>
      </w:r>
      <w:r>
        <w:rPr>
          <w:lang w:eastAsia="ja-JP"/>
        </w:rPr>
        <w:tab/>
        <w:t>Further details on CHO failure handling</w:t>
      </w:r>
      <w:r>
        <w:rPr>
          <w:lang w:eastAsia="ja-JP"/>
        </w:rPr>
        <w:tab/>
        <w:t>Ericsson</w:t>
      </w:r>
    </w:p>
    <w:p w14:paraId="22E177D6" w14:textId="0D9A015E" w:rsidR="002F7B4A" w:rsidRDefault="002F7B4A" w:rsidP="00BD1BAC">
      <w:pPr>
        <w:pStyle w:val="NO"/>
        <w:numPr>
          <w:ilvl w:val="0"/>
          <w:numId w:val="4"/>
        </w:numPr>
        <w:rPr>
          <w:lang w:eastAsia="ja-JP"/>
        </w:rPr>
      </w:pPr>
      <w:r>
        <w:rPr>
          <w:lang w:eastAsia="ja-JP"/>
        </w:rPr>
        <w:t>R2-1915454</w:t>
      </w:r>
      <w:r>
        <w:rPr>
          <w:lang w:eastAsia="ja-JP"/>
        </w:rPr>
        <w:tab/>
        <w:t>RLF report for CHO</w:t>
      </w:r>
      <w:r>
        <w:rPr>
          <w:lang w:eastAsia="ja-JP"/>
        </w:rPr>
        <w:tab/>
        <w:t>NEC</w:t>
      </w:r>
    </w:p>
    <w:p w14:paraId="3EBF1E31" w14:textId="378BE9ED" w:rsidR="002F7B4A" w:rsidRDefault="002F7B4A" w:rsidP="00BD1BAC">
      <w:pPr>
        <w:pStyle w:val="NO"/>
        <w:numPr>
          <w:ilvl w:val="0"/>
          <w:numId w:val="4"/>
        </w:numPr>
        <w:rPr>
          <w:lang w:eastAsia="ja-JP"/>
        </w:rPr>
      </w:pPr>
      <w:r>
        <w:rPr>
          <w:lang w:eastAsia="ja-JP"/>
        </w:rPr>
        <w:t>R2-1915497</w:t>
      </w:r>
      <w:r>
        <w:rPr>
          <w:lang w:eastAsia="ja-JP"/>
        </w:rPr>
        <w:tab/>
        <w:t>On RLF reporting for CHO and DAPS</w:t>
      </w:r>
      <w:r>
        <w:rPr>
          <w:lang w:eastAsia="ja-JP"/>
        </w:rPr>
        <w:tab/>
        <w:t>Nokia, Nokia Shanghai Bell</w:t>
      </w:r>
      <w:r>
        <w:rPr>
          <w:lang w:eastAsia="ja-JP"/>
        </w:rPr>
        <w:tab/>
      </w:r>
    </w:p>
    <w:p w14:paraId="71AA8803" w14:textId="7A2561A2" w:rsidR="002F7B4A" w:rsidRDefault="002F7B4A" w:rsidP="00BD1BAC">
      <w:pPr>
        <w:pStyle w:val="NO"/>
        <w:numPr>
          <w:ilvl w:val="0"/>
          <w:numId w:val="4"/>
        </w:numPr>
        <w:rPr>
          <w:lang w:eastAsia="ja-JP"/>
        </w:rPr>
      </w:pPr>
      <w:r>
        <w:rPr>
          <w:lang w:eastAsia="ja-JP"/>
        </w:rPr>
        <w:t>R2-1916276</w:t>
      </w:r>
      <w:r>
        <w:rPr>
          <w:lang w:eastAsia="ja-JP"/>
        </w:rPr>
        <w:tab/>
        <w:t>The Reporting of CHO failure</w:t>
      </w:r>
      <w:r>
        <w:rPr>
          <w:lang w:eastAsia="ja-JP"/>
        </w:rPr>
        <w:tab/>
        <w:t>CMCC</w:t>
      </w:r>
    </w:p>
    <w:p w14:paraId="3630D36D" w14:textId="013F72D7" w:rsidR="002F7B4A" w:rsidRDefault="002F7B4A" w:rsidP="00BD1BAC">
      <w:pPr>
        <w:pStyle w:val="NO"/>
        <w:numPr>
          <w:ilvl w:val="0"/>
          <w:numId w:val="4"/>
        </w:numPr>
        <w:rPr>
          <w:lang w:eastAsia="ja-JP"/>
        </w:rPr>
      </w:pPr>
      <w:r>
        <w:rPr>
          <w:lang w:eastAsia="ja-JP"/>
        </w:rPr>
        <w:t>R2-1914814</w:t>
      </w:r>
      <w:r>
        <w:rPr>
          <w:lang w:eastAsia="ja-JP"/>
        </w:rPr>
        <w:tab/>
        <w:t>Discussion on fast RLF recovery when applying CHO and fast MCG recovery</w:t>
      </w:r>
      <w:r>
        <w:rPr>
          <w:lang w:eastAsia="ja-JP"/>
        </w:rPr>
        <w:tab/>
        <w:t xml:space="preserve">ZTE Corporation, </w:t>
      </w:r>
      <w:proofErr w:type="spellStart"/>
      <w:r>
        <w:rPr>
          <w:lang w:eastAsia="ja-JP"/>
        </w:rPr>
        <w:t>Sanechips</w:t>
      </w:r>
      <w:proofErr w:type="spellEnd"/>
    </w:p>
    <w:p w14:paraId="55850A8E" w14:textId="0C8FBC82" w:rsidR="002F7B4A" w:rsidRDefault="002F7B4A" w:rsidP="00BD1BAC">
      <w:pPr>
        <w:pStyle w:val="NO"/>
        <w:numPr>
          <w:ilvl w:val="0"/>
          <w:numId w:val="4"/>
        </w:numPr>
        <w:rPr>
          <w:lang w:eastAsia="ja-JP"/>
        </w:rPr>
      </w:pPr>
      <w:r>
        <w:rPr>
          <w:lang w:eastAsia="ja-JP"/>
        </w:rPr>
        <w:t>R2-1914486</w:t>
      </w:r>
      <w:r>
        <w:rPr>
          <w:lang w:eastAsia="ja-JP"/>
        </w:rPr>
        <w:tab/>
        <w:t>Consideration on WA or MCG Fast Recovery Upon RLF</w:t>
      </w:r>
      <w:r>
        <w:rPr>
          <w:lang w:eastAsia="ja-JP"/>
        </w:rPr>
        <w:tab/>
        <w:t>CATT</w:t>
      </w:r>
    </w:p>
    <w:p w14:paraId="6BF2CE96" w14:textId="2F2D9031" w:rsidR="002F7B4A" w:rsidRDefault="002F7B4A" w:rsidP="00BD1BAC">
      <w:pPr>
        <w:pStyle w:val="NO"/>
        <w:numPr>
          <w:ilvl w:val="0"/>
          <w:numId w:val="4"/>
        </w:numPr>
        <w:rPr>
          <w:lang w:eastAsia="ja-JP"/>
        </w:rPr>
      </w:pPr>
      <w:r>
        <w:rPr>
          <w:lang w:eastAsia="ja-JP"/>
        </w:rPr>
        <w:t>R2-1916224</w:t>
      </w:r>
      <w:r>
        <w:rPr>
          <w:lang w:eastAsia="ja-JP"/>
        </w:rPr>
        <w:tab/>
        <w:t>Fast failure recovery in CHO</w:t>
      </w:r>
      <w:r>
        <w:rPr>
          <w:lang w:eastAsia="ja-JP"/>
        </w:rPr>
        <w:tab/>
        <w:t>Samsung R&amp;D Institute India</w:t>
      </w:r>
    </w:p>
    <w:p w14:paraId="34DCC2D0" w14:textId="5BEF585C" w:rsidR="002F7B4A" w:rsidRDefault="002F7B4A" w:rsidP="00BD1BAC">
      <w:pPr>
        <w:pStyle w:val="NO"/>
        <w:numPr>
          <w:ilvl w:val="0"/>
          <w:numId w:val="4"/>
        </w:numPr>
        <w:rPr>
          <w:lang w:eastAsia="ja-JP"/>
        </w:rPr>
      </w:pPr>
      <w:r>
        <w:rPr>
          <w:lang w:eastAsia="ja-JP"/>
        </w:rPr>
        <w:t>R2-1915071</w:t>
      </w:r>
      <w:r>
        <w:rPr>
          <w:lang w:eastAsia="ja-JP"/>
        </w:rPr>
        <w:tab/>
        <w:t>T312 mechanism for conditional handover</w:t>
      </w:r>
      <w:r>
        <w:rPr>
          <w:lang w:eastAsia="ja-JP"/>
        </w:rPr>
        <w:tab/>
        <w:t>ITRI</w:t>
      </w:r>
    </w:p>
    <w:p w14:paraId="08961F51" w14:textId="41F7D691" w:rsidR="002F7B4A" w:rsidRDefault="002F7B4A" w:rsidP="00BD1BAC">
      <w:pPr>
        <w:pStyle w:val="NO"/>
        <w:numPr>
          <w:ilvl w:val="0"/>
          <w:numId w:val="4"/>
        </w:numPr>
        <w:rPr>
          <w:lang w:eastAsia="ja-JP"/>
        </w:rPr>
      </w:pPr>
      <w:r>
        <w:rPr>
          <w:lang w:eastAsia="ja-JP"/>
        </w:rPr>
        <w:t>R2-1916052</w:t>
      </w:r>
      <w:r>
        <w:rPr>
          <w:lang w:eastAsia="ja-JP"/>
        </w:rPr>
        <w:tab/>
        <w:t>Clarification on failure handling using CHO</w:t>
      </w:r>
      <w:r>
        <w:rPr>
          <w:lang w:eastAsia="ja-JP"/>
        </w:rPr>
        <w:tab/>
        <w:t xml:space="preserve">Samsung R&amp;D Institute UK </w:t>
      </w:r>
    </w:p>
    <w:p w14:paraId="1B1E740D" w14:textId="382D6E93" w:rsidR="002F7B4A" w:rsidRDefault="002F7B4A" w:rsidP="00BD1BAC">
      <w:pPr>
        <w:pStyle w:val="NO"/>
        <w:numPr>
          <w:ilvl w:val="0"/>
          <w:numId w:val="4"/>
        </w:numPr>
        <w:rPr>
          <w:lang w:eastAsia="ja-JP"/>
        </w:rPr>
      </w:pPr>
      <w:r>
        <w:rPr>
          <w:lang w:eastAsia="ja-JP"/>
        </w:rPr>
        <w:t>R2-1915556</w:t>
      </w:r>
      <w:r>
        <w:rPr>
          <w:lang w:eastAsia="ja-JP"/>
        </w:rPr>
        <w:tab/>
        <w:t>UE capabilities for CHO</w:t>
      </w:r>
      <w:r>
        <w:rPr>
          <w:lang w:eastAsia="ja-JP"/>
        </w:rPr>
        <w:tab/>
        <w:t>Nokia, Nokia Shanghai Bell</w:t>
      </w:r>
      <w:r>
        <w:rPr>
          <w:lang w:eastAsia="ja-JP"/>
        </w:rPr>
        <w:tab/>
        <w:t xml:space="preserve"> </w:t>
      </w:r>
    </w:p>
    <w:p w14:paraId="7A56CB52" w14:textId="6A32C145" w:rsidR="002F7B4A" w:rsidRDefault="002F7B4A" w:rsidP="00BD1BAC">
      <w:pPr>
        <w:pStyle w:val="NO"/>
        <w:numPr>
          <w:ilvl w:val="0"/>
          <w:numId w:val="4"/>
        </w:numPr>
        <w:rPr>
          <w:lang w:eastAsia="ja-JP"/>
        </w:rPr>
      </w:pPr>
      <w:r>
        <w:rPr>
          <w:lang w:eastAsia="ja-JP"/>
        </w:rPr>
        <w:t>R2-1914991</w:t>
      </w:r>
      <w:r>
        <w:rPr>
          <w:lang w:eastAsia="ja-JP"/>
        </w:rPr>
        <w:tab/>
        <w:t>Timing of Key Derivation in Conditional Handover</w:t>
      </w:r>
      <w:r>
        <w:rPr>
          <w:lang w:eastAsia="ja-JP"/>
        </w:rPr>
        <w:tab/>
      </w:r>
      <w:proofErr w:type="spellStart"/>
      <w:r>
        <w:rPr>
          <w:lang w:eastAsia="ja-JP"/>
        </w:rPr>
        <w:t>Futurewei</w:t>
      </w:r>
      <w:proofErr w:type="spellEnd"/>
    </w:p>
    <w:p w14:paraId="455B9995" w14:textId="66085F09" w:rsidR="002F7B4A" w:rsidRDefault="002F7B4A" w:rsidP="00BD1BAC">
      <w:pPr>
        <w:pStyle w:val="NO"/>
        <w:numPr>
          <w:ilvl w:val="0"/>
          <w:numId w:val="4"/>
        </w:numPr>
        <w:rPr>
          <w:lang w:eastAsia="ja-JP"/>
        </w:rPr>
      </w:pPr>
      <w:r>
        <w:rPr>
          <w:lang w:eastAsia="ja-JP"/>
        </w:rPr>
        <w:t>R2-1914992</w:t>
      </w:r>
      <w:r>
        <w:rPr>
          <w:lang w:eastAsia="ja-JP"/>
        </w:rPr>
        <w:tab/>
        <w:t>Draft LS on the Timing of AS Key Derivation in Conditional Handover</w:t>
      </w:r>
      <w:r>
        <w:rPr>
          <w:lang w:eastAsia="ja-JP"/>
        </w:rPr>
        <w:tab/>
      </w:r>
      <w:proofErr w:type="spellStart"/>
      <w:r>
        <w:rPr>
          <w:lang w:eastAsia="ja-JP"/>
        </w:rPr>
        <w:t>Futurewei</w:t>
      </w:r>
      <w:proofErr w:type="spellEnd"/>
      <w:r>
        <w:rPr>
          <w:lang w:eastAsia="ja-JP"/>
        </w:rPr>
        <w:t xml:space="preserve"> </w:t>
      </w:r>
    </w:p>
    <w:p w14:paraId="661FCFA1" w14:textId="1BE973B3" w:rsidR="002F7B4A" w:rsidRDefault="002F7B4A" w:rsidP="00BD1BAC">
      <w:pPr>
        <w:pStyle w:val="NO"/>
        <w:numPr>
          <w:ilvl w:val="0"/>
          <w:numId w:val="4"/>
        </w:numPr>
        <w:rPr>
          <w:lang w:eastAsia="ja-JP"/>
        </w:rPr>
      </w:pPr>
      <w:r>
        <w:rPr>
          <w:lang w:eastAsia="ja-JP"/>
        </w:rPr>
        <w:t>R2-1914839</w:t>
      </w:r>
      <w:r>
        <w:rPr>
          <w:lang w:eastAsia="ja-JP"/>
        </w:rPr>
        <w:tab/>
        <w:t>Handling of measurement configuration for execution condition</w:t>
      </w:r>
      <w:r>
        <w:rPr>
          <w:lang w:eastAsia="ja-JP"/>
        </w:rPr>
        <w:tab/>
        <w:t>Intel Corporation</w:t>
      </w:r>
    </w:p>
    <w:p w14:paraId="6D6D3FE8" w14:textId="32BD04C5" w:rsidR="002F7B4A" w:rsidRDefault="002F7B4A" w:rsidP="00BD1BAC">
      <w:pPr>
        <w:pStyle w:val="NO"/>
        <w:numPr>
          <w:ilvl w:val="0"/>
          <w:numId w:val="4"/>
        </w:numPr>
        <w:rPr>
          <w:lang w:eastAsia="ja-JP"/>
        </w:rPr>
      </w:pPr>
      <w:r>
        <w:rPr>
          <w:lang w:eastAsia="ja-JP"/>
        </w:rPr>
        <w:t>R2-1914889</w:t>
      </w:r>
      <w:r>
        <w:rPr>
          <w:lang w:eastAsia="ja-JP"/>
        </w:rPr>
        <w:tab/>
        <w:t>Measurement Report for Conditional Handover Procedures</w:t>
      </w:r>
      <w:r>
        <w:rPr>
          <w:lang w:eastAsia="ja-JP"/>
        </w:rPr>
        <w:tab/>
        <w:t>MediaTek Inc.</w:t>
      </w:r>
    </w:p>
    <w:p w14:paraId="1339A11E" w14:textId="63D9B9E2" w:rsidR="002F7B4A" w:rsidRDefault="002F7B4A" w:rsidP="00BD1BAC">
      <w:pPr>
        <w:pStyle w:val="NO"/>
        <w:numPr>
          <w:ilvl w:val="0"/>
          <w:numId w:val="4"/>
        </w:numPr>
        <w:rPr>
          <w:lang w:eastAsia="ja-JP"/>
        </w:rPr>
      </w:pPr>
      <w:r>
        <w:rPr>
          <w:lang w:eastAsia="ja-JP"/>
        </w:rPr>
        <w:t>R2-1915022</w:t>
      </w:r>
      <w:r>
        <w:rPr>
          <w:lang w:eastAsia="ja-JP"/>
        </w:rPr>
        <w:tab/>
        <w:t>Measurement report enhancement in conditional handover</w:t>
      </w:r>
      <w:r>
        <w:rPr>
          <w:lang w:eastAsia="ja-JP"/>
        </w:rPr>
        <w:tab/>
      </w:r>
      <w:proofErr w:type="spellStart"/>
      <w:r>
        <w:rPr>
          <w:lang w:eastAsia="ja-JP"/>
        </w:rPr>
        <w:t>Spreadtrum</w:t>
      </w:r>
      <w:proofErr w:type="spellEnd"/>
      <w:r>
        <w:rPr>
          <w:lang w:eastAsia="ja-JP"/>
        </w:rPr>
        <w:t xml:space="preserve"> Communications</w:t>
      </w:r>
    </w:p>
    <w:p w14:paraId="24E6BCDD" w14:textId="5B0F6CC7" w:rsidR="002F7B4A" w:rsidRDefault="002F7B4A" w:rsidP="00BD1BAC">
      <w:pPr>
        <w:pStyle w:val="NO"/>
        <w:numPr>
          <w:ilvl w:val="0"/>
          <w:numId w:val="4"/>
        </w:numPr>
        <w:rPr>
          <w:lang w:eastAsia="ja-JP"/>
        </w:rPr>
      </w:pPr>
      <w:r>
        <w:rPr>
          <w:lang w:eastAsia="ja-JP"/>
        </w:rPr>
        <w:t>R2-1915541</w:t>
      </w:r>
      <w:r>
        <w:rPr>
          <w:lang w:eastAsia="ja-JP"/>
        </w:rPr>
        <w:tab/>
        <w:t>Measurement reporting while CHO is configured</w:t>
      </w:r>
      <w:r>
        <w:rPr>
          <w:lang w:eastAsia="ja-JP"/>
        </w:rPr>
        <w:tab/>
        <w:t xml:space="preserve">PANASONIC R&amp;D </w:t>
      </w:r>
      <w:proofErr w:type="spellStart"/>
      <w:r>
        <w:rPr>
          <w:lang w:eastAsia="ja-JP"/>
        </w:rPr>
        <w:t>Center</w:t>
      </w:r>
      <w:proofErr w:type="spellEnd"/>
      <w:r>
        <w:rPr>
          <w:lang w:eastAsia="ja-JP"/>
        </w:rPr>
        <w:t xml:space="preserve"> Germany</w:t>
      </w:r>
    </w:p>
    <w:p w14:paraId="56508A7E" w14:textId="40AD4764" w:rsidR="002F7B4A" w:rsidRDefault="002F7B4A" w:rsidP="00BD1BAC">
      <w:pPr>
        <w:pStyle w:val="NO"/>
        <w:numPr>
          <w:ilvl w:val="0"/>
          <w:numId w:val="4"/>
        </w:numPr>
        <w:rPr>
          <w:lang w:eastAsia="ja-JP"/>
        </w:rPr>
      </w:pPr>
      <w:r>
        <w:rPr>
          <w:lang w:eastAsia="ja-JP"/>
        </w:rPr>
        <w:t>R2-1916051</w:t>
      </w:r>
      <w:r>
        <w:rPr>
          <w:lang w:eastAsia="ja-JP"/>
        </w:rPr>
        <w:tab/>
        <w:t>Measurement aspects for CHO</w:t>
      </w:r>
      <w:r>
        <w:rPr>
          <w:lang w:eastAsia="ja-JP"/>
        </w:rPr>
        <w:tab/>
        <w:t>Samsung R&amp;D Institute UK</w:t>
      </w:r>
      <w:r>
        <w:rPr>
          <w:lang w:eastAsia="ja-JP"/>
        </w:rPr>
        <w:tab/>
      </w:r>
    </w:p>
    <w:p w14:paraId="6ADDDC09" w14:textId="1BCA7312" w:rsidR="002F7B4A" w:rsidRDefault="002F7B4A" w:rsidP="00BD1BAC">
      <w:pPr>
        <w:pStyle w:val="NO"/>
        <w:numPr>
          <w:ilvl w:val="0"/>
          <w:numId w:val="4"/>
        </w:numPr>
        <w:rPr>
          <w:lang w:eastAsia="ja-JP"/>
        </w:rPr>
      </w:pPr>
      <w:r>
        <w:rPr>
          <w:lang w:eastAsia="ja-JP"/>
        </w:rPr>
        <w:t>R2-1914815</w:t>
      </w:r>
      <w:r>
        <w:rPr>
          <w:lang w:eastAsia="ja-JP"/>
        </w:rPr>
        <w:tab/>
        <w:t>Discussion on combination of DAPS and CHO</w:t>
      </w:r>
      <w:r>
        <w:rPr>
          <w:lang w:eastAsia="ja-JP"/>
        </w:rPr>
        <w:tab/>
        <w:t xml:space="preserve">ZTE Corporation, </w:t>
      </w:r>
      <w:proofErr w:type="spellStart"/>
      <w:r>
        <w:rPr>
          <w:lang w:eastAsia="ja-JP"/>
        </w:rPr>
        <w:t>Sanechips</w:t>
      </w:r>
      <w:proofErr w:type="spellEnd"/>
    </w:p>
    <w:p w14:paraId="5C4F446C" w14:textId="2F3B94DB" w:rsidR="002F7B4A" w:rsidRDefault="002F7B4A" w:rsidP="00BD1BAC">
      <w:pPr>
        <w:pStyle w:val="NO"/>
        <w:numPr>
          <w:ilvl w:val="0"/>
          <w:numId w:val="4"/>
        </w:numPr>
        <w:rPr>
          <w:lang w:eastAsia="ja-JP"/>
        </w:rPr>
      </w:pPr>
      <w:r>
        <w:rPr>
          <w:lang w:eastAsia="ja-JP"/>
        </w:rPr>
        <w:t>R2-1915455</w:t>
      </w:r>
      <w:r>
        <w:rPr>
          <w:lang w:eastAsia="ja-JP"/>
        </w:rPr>
        <w:tab/>
        <w:t>Combination of CHO and DAPS</w:t>
      </w:r>
      <w:r>
        <w:rPr>
          <w:lang w:eastAsia="ja-JP"/>
        </w:rPr>
        <w:tab/>
        <w:t>NEC</w:t>
      </w:r>
    </w:p>
    <w:p w14:paraId="6800C683" w14:textId="787812D5" w:rsidR="002F7B4A" w:rsidRDefault="002F7B4A" w:rsidP="00BD1BAC">
      <w:pPr>
        <w:pStyle w:val="NO"/>
        <w:numPr>
          <w:ilvl w:val="0"/>
          <w:numId w:val="4"/>
        </w:numPr>
        <w:rPr>
          <w:lang w:eastAsia="ja-JP"/>
        </w:rPr>
      </w:pPr>
      <w:r>
        <w:rPr>
          <w:lang w:eastAsia="ja-JP"/>
        </w:rPr>
        <w:t>R2-1914876</w:t>
      </w:r>
      <w:r>
        <w:rPr>
          <w:lang w:eastAsia="ja-JP"/>
        </w:rPr>
        <w:tab/>
        <w:t>On Combining RUDI and CHO</w:t>
      </w:r>
      <w:r>
        <w:rPr>
          <w:lang w:eastAsia="ja-JP"/>
        </w:rPr>
        <w:tab/>
      </w:r>
      <w:proofErr w:type="spellStart"/>
      <w:r>
        <w:rPr>
          <w:lang w:eastAsia="ja-JP"/>
        </w:rPr>
        <w:t>InterDigital</w:t>
      </w:r>
      <w:proofErr w:type="spellEnd"/>
    </w:p>
    <w:p w14:paraId="00CC8349" w14:textId="20C99B19" w:rsidR="002F7B4A" w:rsidRDefault="002F7B4A" w:rsidP="00BD1BAC">
      <w:pPr>
        <w:pStyle w:val="NO"/>
        <w:numPr>
          <w:ilvl w:val="0"/>
          <w:numId w:val="4"/>
        </w:numPr>
        <w:rPr>
          <w:lang w:eastAsia="ja-JP"/>
        </w:rPr>
      </w:pPr>
      <w:r>
        <w:rPr>
          <w:lang w:eastAsia="ja-JP"/>
        </w:rPr>
        <w:t>R2-1915846</w:t>
      </w:r>
      <w:r>
        <w:rPr>
          <w:lang w:eastAsia="ja-JP"/>
        </w:rPr>
        <w:tab/>
        <w:t>Discussion on combination of simultaneous connectivity and CHO</w:t>
      </w:r>
      <w:r>
        <w:rPr>
          <w:lang w:eastAsia="ja-JP"/>
        </w:rPr>
        <w:tab/>
        <w:t>Huawei, HiSilicon</w:t>
      </w:r>
    </w:p>
    <w:p w14:paraId="40D52604" w14:textId="2BF994AE" w:rsidR="002F7B4A" w:rsidRDefault="002F7B4A" w:rsidP="00BD1BAC">
      <w:pPr>
        <w:pStyle w:val="NO"/>
        <w:numPr>
          <w:ilvl w:val="0"/>
          <w:numId w:val="4"/>
        </w:numPr>
        <w:rPr>
          <w:lang w:eastAsia="ja-JP"/>
        </w:rPr>
      </w:pPr>
      <w:r>
        <w:rPr>
          <w:lang w:eastAsia="ja-JP"/>
        </w:rPr>
        <w:t>R2-1914488</w:t>
      </w:r>
      <w:r>
        <w:rPr>
          <w:lang w:eastAsia="ja-JP"/>
        </w:rPr>
        <w:tab/>
        <w:t>Coexistence of Simultaneous Connectivity and CHO</w:t>
      </w:r>
      <w:r>
        <w:rPr>
          <w:lang w:eastAsia="ja-JP"/>
        </w:rPr>
        <w:tab/>
        <w:t>CATT</w:t>
      </w:r>
    </w:p>
    <w:p w14:paraId="4C203E85" w14:textId="21F456A2" w:rsidR="002F7B4A" w:rsidRDefault="002F7B4A" w:rsidP="00BD1BAC">
      <w:pPr>
        <w:pStyle w:val="NO"/>
        <w:numPr>
          <w:ilvl w:val="0"/>
          <w:numId w:val="4"/>
        </w:numPr>
        <w:rPr>
          <w:lang w:eastAsia="ja-JP"/>
        </w:rPr>
      </w:pPr>
      <w:r>
        <w:rPr>
          <w:lang w:eastAsia="ja-JP"/>
        </w:rPr>
        <w:t>R2-1914701</w:t>
      </w:r>
      <w:r>
        <w:rPr>
          <w:lang w:eastAsia="ja-JP"/>
        </w:rPr>
        <w:tab/>
        <w:t>Discussion on simultaneous connectivity in CHO</w:t>
      </w:r>
      <w:r>
        <w:rPr>
          <w:lang w:eastAsia="ja-JP"/>
        </w:rPr>
        <w:tab/>
        <w:t>vivo</w:t>
      </w:r>
    </w:p>
    <w:p w14:paraId="0C0B5C2C" w14:textId="503F2828" w:rsidR="002F7B4A" w:rsidRDefault="002F7B4A" w:rsidP="00BD1BAC">
      <w:pPr>
        <w:pStyle w:val="NO"/>
        <w:numPr>
          <w:ilvl w:val="0"/>
          <w:numId w:val="4"/>
        </w:numPr>
        <w:rPr>
          <w:lang w:eastAsia="ja-JP"/>
        </w:rPr>
      </w:pPr>
      <w:r>
        <w:rPr>
          <w:lang w:eastAsia="ja-JP"/>
        </w:rPr>
        <w:t>R2-1914805</w:t>
      </w:r>
      <w:r>
        <w:rPr>
          <w:lang w:eastAsia="ja-JP"/>
        </w:rPr>
        <w:tab/>
        <w:t>Mobility Robustness enhancement for combined CHO and DAPS HO</w:t>
      </w:r>
      <w:r>
        <w:rPr>
          <w:lang w:eastAsia="ja-JP"/>
        </w:rPr>
        <w:tab/>
        <w:t>Qualcomm Incorporated</w:t>
      </w:r>
    </w:p>
    <w:p w14:paraId="1B2B984D" w14:textId="0C811CEB" w:rsidR="002F7B4A" w:rsidRDefault="002F7B4A" w:rsidP="00BD1BAC">
      <w:pPr>
        <w:pStyle w:val="NO"/>
        <w:numPr>
          <w:ilvl w:val="0"/>
          <w:numId w:val="4"/>
        </w:numPr>
        <w:rPr>
          <w:lang w:eastAsia="ja-JP"/>
        </w:rPr>
      </w:pPr>
      <w:r>
        <w:rPr>
          <w:lang w:eastAsia="ja-JP"/>
        </w:rPr>
        <w:t>R2-1915037</w:t>
      </w:r>
      <w:r>
        <w:rPr>
          <w:lang w:eastAsia="ja-JP"/>
        </w:rPr>
        <w:tab/>
        <w:t>Combination of CHO and RUDI Handover</w:t>
      </w:r>
      <w:r>
        <w:rPr>
          <w:lang w:eastAsia="ja-JP"/>
        </w:rPr>
        <w:tab/>
        <w:t xml:space="preserve">ETRI </w:t>
      </w:r>
    </w:p>
    <w:p w14:paraId="4F0427F0" w14:textId="764EA811" w:rsidR="002F7B4A" w:rsidRDefault="002F7B4A" w:rsidP="00BD1BAC">
      <w:pPr>
        <w:pStyle w:val="NO"/>
        <w:numPr>
          <w:ilvl w:val="0"/>
          <w:numId w:val="4"/>
        </w:numPr>
        <w:rPr>
          <w:lang w:eastAsia="ja-JP"/>
        </w:rPr>
      </w:pPr>
      <w:r>
        <w:rPr>
          <w:lang w:eastAsia="ja-JP"/>
        </w:rPr>
        <w:lastRenderedPageBreak/>
        <w:t>R2-1915023</w:t>
      </w:r>
      <w:r>
        <w:rPr>
          <w:lang w:eastAsia="ja-JP"/>
        </w:rPr>
        <w:tab/>
        <w:t xml:space="preserve">RRC </w:t>
      </w:r>
      <w:proofErr w:type="spellStart"/>
      <w:r>
        <w:rPr>
          <w:lang w:eastAsia="ja-JP"/>
        </w:rPr>
        <w:t>signaling</w:t>
      </w:r>
      <w:proofErr w:type="spellEnd"/>
      <w:r>
        <w:rPr>
          <w:lang w:eastAsia="ja-JP"/>
        </w:rPr>
        <w:t xml:space="preserve"> size restriction in CHO</w:t>
      </w:r>
      <w:r>
        <w:rPr>
          <w:lang w:eastAsia="ja-JP"/>
        </w:rPr>
        <w:tab/>
      </w:r>
      <w:proofErr w:type="spellStart"/>
      <w:r>
        <w:rPr>
          <w:lang w:eastAsia="ja-JP"/>
        </w:rPr>
        <w:t>Spreadtrum</w:t>
      </w:r>
      <w:proofErr w:type="spellEnd"/>
      <w:r>
        <w:rPr>
          <w:lang w:eastAsia="ja-JP"/>
        </w:rPr>
        <w:t xml:space="preserve"> Communications </w:t>
      </w:r>
    </w:p>
    <w:p w14:paraId="6D7D0DDB" w14:textId="3358F228" w:rsidR="002F7B4A" w:rsidRDefault="002F7B4A" w:rsidP="00BD1BAC">
      <w:pPr>
        <w:pStyle w:val="NO"/>
        <w:numPr>
          <w:ilvl w:val="0"/>
          <w:numId w:val="4"/>
        </w:numPr>
        <w:rPr>
          <w:lang w:eastAsia="ja-JP"/>
        </w:rPr>
      </w:pPr>
      <w:r>
        <w:rPr>
          <w:lang w:eastAsia="ja-JP"/>
        </w:rPr>
        <w:t>R2-1916195</w:t>
      </w:r>
      <w:r>
        <w:rPr>
          <w:lang w:eastAsia="ja-JP"/>
        </w:rPr>
        <w:tab/>
        <w:t>Confirmation of working assumption for T312 support on PSCell</w:t>
      </w:r>
      <w:r>
        <w:rPr>
          <w:lang w:eastAsia="ja-JP"/>
        </w:rPr>
        <w:tab/>
        <w:t>Samsung, Nokia, Nokia Shanghai Bell, Qualcomm Incorporated</w:t>
      </w:r>
    </w:p>
    <w:p w14:paraId="71898B6F" w14:textId="565C709C" w:rsidR="002F7B4A" w:rsidRDefault="002F7B4A" w:rsidP="00BD1BAC">
      <w:pPr>
        <w:pStyle w:val="NO"/>
        <w:numPr>
          <w:ilvl w:val="0"/>
          <w:numId w:val="4"/>
        </w:numPr>
        <w:rPr>
          <w:lang w:eastAsia="ja-JP"/>
        </w:rPr>
      </w:pPr>
      <w:r>
        <w:rPr>
          <w:lang w:eastAsia="ja-JP"/>
        </w:rPr>
        <w:t>R2-1915500</w:t>
      </w:r>
      <w:r>
        <w:rPr>
          <w:lang w:eastAsia="ja-JP"/>
        </w:rPr>
        <w:tab/>
      </w:r>
      <w:proofErr w:type="spellStart"/>
      <w:r>
        <w:rPr>
          <w:lang w:eastAsia="ja-JP"/>
        </w:rPr>
        <w:t>DraftCR</w:t>
      </w:r>
      <w:proofErr w:type="spellEnd"/>
      <w:r>
        <w:rPr>
          <w:lang w:eastAsia="ja-JP"/>
        </w:rPr>
        <w:t xml:space="preserve"> for early RLF and fast handover failure recovery for PSCell</w:t>
      </w:r>
      <w:r>
        <w:rPr>
          <w:lang w:eastAsia="ja-JP"/>
        </w:rPr>
        <w:tab/>
        <w:t>Nokia, Nokia Shanghai Bell</w:t>
      </w:r>
    </w:p>
    <w:p w14:paraId="44B70B59" w14:textId="4734F78E" w:rsidR="002F7B4A" w:rsidRDefault="002F7B4A" w:rsidP="00BD1BAC">
      <w:pPr>
        <w:pStyle w:val="NO"/>
        <w:numPr>
          <w:ilvl w:val="0"/>
          <w:numId w:val="4"/>
        </w:numPr>
        <w:rPr>
          <w:lang w:eastAsia="ja-JP"/>
        </w:rPr>
      </w:pPr>
      <w:r>
        <w:rPr>
          <w:lang w:eastAsia="ja-JP"/>
        </w:rPr>
        <w:t>R2-1916198</w:t>
      </w:r>
      <w:r>
        <w:rPr>
          <w:lang w:eastAsia="ja-JP"/>
        </w:rPr>
        <w:tab/>
        <w:t>Introduction of T312 for PCell and PSCell in NR (Draft)</w:t>
      </w:r>
      <w:r>
        <w:rPr>
          <w:lang w:eastAsia="ja-JP"/>
        </w:rPr>
        <w:tab/>
        <w:t>Samsung, Nokia, Nokia Shanghai Bell, Qualcomm Incorporated</w:t>
      </w:r>
      <w:r>
        <w:rPr>
          <w:lang w:eastAsia="ja-JP"/>
        </w:rPr>
        <w:tab/>
      </w:r>
    </w:p>
    <w:p w14:paraId="3D3B3012" w14:textId="1FA63B12" w:rsidR="002F7B4A" w:rsidRDefault="002F7B4A" w:rsidP="00BD1BAC">
      <w:pPr>
        <w:pStyle w:val="NO"/>
        <w:numPr>
          <w:ilvl w:val="0"/>
          <w:numId w:val="4"/>
        </w:numPr>
        <w:rPr>
          <w:lang w:eastAsia="ja-JP"/>
        </w:rPr>
      </w:pPr>
      <w:r>
        <w:rPr>
          <w:lang w:eastAsia="ja-JP"/>
        </w:rPr>
        <w:t>R2-1915551</w:t>
      </w:r>
      <w:r>
        <w:rPr>
          <w:lang w:eastAsia="ja-JP"/>
        </w:rPr>
        <w:tab/>
        <w:t>On T312 in NR and its relationship with T310</w:t>
      </w:r>
      <w:r>
        <w:rPr>
          <w:lang w:eastAsia="ja-JP"/>
        </w:rPr>
        <w:tab/>
        <w:t>Nokia, Nokia Shanghai Bell</w:t>
      </w:r>
    </w:p>
    <w:p w14:paraId="22AFFB1B" w14:textId="5D15929B" w:rsidR="002F7B4A" w:rsidRDefault="002F7B4A" w:rsidP="00BD1BAC">
      <w:pPr>
        <w:pStyle w:val="NO"/>
        <w:numPr>
          <w:ilvl w:val="0"/>
          <w:numId w:val="4"/>
        </w:numPr>
        <w:rPr>
          <w:lang w:eastAsia="ja-JP"/>
        </w:rPr>
      </w:pPr>
      <w:r>
        <w:rPr>
          <w:lang w:eastAsia="ja-JP"/>
        </w:rPr>
        <w:t>R2-1916199</w:t>
      </w:r>
      <w:r>
        <w:rPr>
          <w:lang w:eastAsia="ja-JP"/>
        </w:rPr>
        <w:tab/>
        <w:t>Further consideration on T312 for conditional handover</w:t>
      </w:r>
      <w:r>
        <w:rPr>
          <w:lang w:eastAsia="ja-JP"/>
        </w:rPr>
        <w:tab/>
        <w:t>LG Electronics Inc</w:t>
      </w:r>
    </w:p>
    <w:p w14:paraId="58AA9E0C" w14:textId="2836E5AB" w:rsidR="002F7B4A" w:rsidRDefault="002F7B4A" w:rsidP="00BD1BAC">
      <w:pPr>
        <w:pStyle w:val="NO"/>
        <w:numPr>
          <w:ilvl w:val="0"/>
          <w:numId w:val="4"/>
        </w:numPr>
        <w:rPr>
          <w:lang w:eastAsia="ja-JP"/>
        </w:rPr>
      </w:pPr>
      <w:r>
        <w:rPr>
          <w:lang w:eastAsia="ja-JP"/>
        </w:rPr>
        <w:t>R2-1915159</w:t>
      </w:r>
      <w:r>
        <w:rPr>
          <w:lang w:eastAsia="ja-JP"/>
        </w:rPr>
        <w:tab/>
        <w:t>Further considerations for T312-based mechanism</w:t>
      </w:r>
      <w:r>
        <w:rPr>
          <w:lang w:eastAsia="ja-JP"/>
        </w:rPr>
        <w:tab/>
        <w:t xml:space="preserve">OPPO </w:t>
      </w:r>
    </w:p>
    <w:p w14:paraId="4A15BB18" w14:textId="5B640C40" w:rsidR="002F7B4A" w:rsidRDefault="002F7B4A" w:rsidP="00BD1BAC">
      <w:pPr>
        <w:pStyle w:val="NO"/>
        <w:numPr>
          <w:ilvl w:val="0"/>
          <w:numId w:val="4"/>
        </w:numPr>
        <w:rPr>
          <w:lang w:eastAsia="ja-JP"/>
        </w:rPr>
      </w:pPr>
      <w:r>
        <w:rPr>
          <w:lang w:eastAsia="ja-JP"/>
        </w:rPr>
        <w:t>R2-1915997</w:t>
      </w:r>
      <w:r>
        <w:rPr>
          <w:lang w:eastAsia="ja-JP"/>
        </w:rPr>
        <w:tab/>
        <w:t>Message Mergence for fast HO failure recovery</w:t>
      </w:r>
      <w:r>
        <w:rPr>
          <w:lang w:eastAsia="ja-JP"/>
        </w:rPr>
        <w:tab/>
        <w:t xml:space="preserve">CMCC </w:t>
      </w:r>
    </w:p>
    <w:p w14:paraId="743893F4" w14:textId="73854990" w:rsidR="002F7B4A" w:rsidRDefault="002F7B4A" w:rsidP="00BD1BAC">
      <w:pPr>
        <w:pStyle w:val="NO"/>
        <w:numPr>
          <w:ilvl w:val="0"/>
          <w:numId w:val="4"/>
        </w:numPr>
        <w:rPr>
          <w:lang w:eastAsia="ja-JP"/>
        </w:rPr>
      </w:pPr>
      <w:r>
        <w:rPr>
          <w:lang w:eastAsia="ja-JP"/>
        </w:rPr>
        <w:t>R2-1915218</w:t>
      </w:r>
      <w:r>
        <w:rPr>
          <w:lang w:eastAsia="ja-JP"/>
        </w:rPr>
        <w:tab/>
        <w:t>Discussion on fast handover failure recovery</w:t>
      </w:r>
      <w:r>
        <w:rPr>
          <w:lang w:eastAsia="ja-JP"/>
        </w:rPr>
        <w:tab/>
        <w:t xml:space="preserve">CMCC </w:t>
      </w:r>
    </w:p>
    <w:p w14:paraId="4B4D7DBB" w14:textId="0BCF1B92" w:rsidR="002F7B4A" w:rsidRDefault="002F7B4A" w:rsidP="00BD1BAC">
      <w:pPr>
        <w:pStyle w:val="NO"/>
        <w:numPr>
          <w:ilvl w:val="0"/>
          <w:numId w:val="4"/>
        </w:numPr>
        <w:rPr>
          <w:lang w:eastAsia="ja-JP"/>
        </w:rPr>
      </w:pPr>
      <w:r>
        <w:rPr>
          <w:lang w:eastAsia="ja-JP"/>
        </w:rPr>
        <w:t>R2-1915038</w:t>
      </w:r>
      <w:r>
        <w:rPr>
          <w:lang w:eastAsia="ja-JP"/>
        </w:rPr>
        <w:tab/>
        <w:t>Faster Handover Failure Recovery</w:t>
      </w:r>
      <w:r>
        <w:rPr>
          <w:lang w:eastAsia="ja-JP"/>
        </w:rPr>
        <w:tab/>
        <w:t>ETRI</w:t>
      </w:r>
    </w:p>
    <w:p w14:paraId="53A99D50" w14:textId="0E643112" w:rsidR="002F7B4A" w:rsidRDefault="002F7B4A" w:rsidP="00BD1BAC">
      <w:pPr>
        <w:pStyle w:val="NO"/>
        <w:numPr>
          <w:ilvl w:val="0"/>
          <w:numId w:val="4"/>
        </w:numPr>
        <w:rPr>
          <w:lang w:eastAsia="ja-JP"/>
        </w:rPr>
      </w:pPr>
      <w:r>
        <w:rPr>
          <w:lang w:eastAsia="ja-JP"/>
        </w:rPr>
        <w:t>R2-1914487</w:t>
      </w:r>
      <w:r>
        <w:rPr>
          <w:lang w:eastAsia="ja-JP"/>
        </w:rPr>
        <w:tab/>
        <w:t>Further Discussions on Cell Evaluation for CHO Cell Selection</w:t>
      </w:r>
      <w:r>
        <w:rPr>
          <w:lang w:eastAsia="ja-JP"/>
        </w:rPr>
        <w:tab/>
        <w:t>CATT</w:t>
      </w:r>
    </w:p>
    <w:p w14:paraId="304204C1" w14:textId="32C36E1E" w:rsidR="002F7B4A" w:rsidRDefault="002F7B4A" w:rsidP="00BD1BAC">
      <w:pPr>
        <w:pStyle w:val="NO"/>
        <w:numPr>
          <w:ilvl w:val="0"/>
          <w:numId w:val="4"/>
        </w:numPr>
        <w:rPr>
          <w:lang w:eastAsia="ja-JP"/>
        </w:rPr>
      </w:pPr>
      <w:r>
        <w:rPr>
          <w:lang w:eastAsia="ja-JP"/>
        </w:rPr>
        <w:t>R2-1915962</w:t>
      </w:r>
      <w:r>
        <w:rPr>
          <w:lang w:eastAsia="ja-JP"/>
        </w:rPr>
        <w:tab/>
        <w:t xml:space="preserve">Report on Email Discussion [107b#52][NR </w:t>
      </w:r>
      <w:proofErr w:type="spellStart"/>
      <w:r>
        <w:rPr>
          <w:lang w:eastAsia="ja-JP"/>
        </w:rPr>
        <w:t>MobE</w:t>
      </w:r>
      <w:proofErr w:type="spellEnd"/>
      <w:r>
        <w:rPr>
          <w:lang w:eastAsia="ja-JP"/>
        </w:rPr>
        <w:t>] Open issues Conditional PSCell addition/change</w:t>
      </w:r>
      <w:r>
        <w:rPr>
          <w:lang w:eastAsia="ja-JP"/>
        </w:rPr>
        <w:tab/>
        <w:t>CATT</w:t>
      </w:r>
    </w:p>
    <w:p w14:paraId="6FBD268B" w14:textId="105A5713" w:rsidR="002F7B4A" w:rsidRDefault="002F7B4A" w:rsidP="00BD1BAC">
      <w:pPr>
        <w:pStyle w:val="NO"/>
        <w:numPr>
          <w:ilvl w:val="0"/>
          <w:numId w:val="4"/>
        </w:numPr>
        <w:rPr>
          <w:lang w:eastAsia="ja-JP"/>
        </w:rPr>
      </w:pPr>
      <w:r>
        <w:rPr>
          <w:lang w:eastAsia="ja-JP"/>
        </w:rPr>
        <w:t>R2-1916300</w:t>
      </w:r>
      <w:r>
        <w:rPr>
          <w:lang w:eastAsia="ja-JP"/>
        </w:rPr>
        <w:tab/>
        <w:t xml:space="preserve">Report on Email Discussion [107b#52][NR </w:t>
      </w:r>
      <w:proofErr w:type="spellStart"/>
      <w:r>
        <w:rPr>
          <w:lang w:eastAsia="ja-JP"/>
        </w:rPr>
        <w:t>MobE</w:t>
      </w:r>
      <w:proofErr w:type="spellEnd"/>
      <w:r>
        <w:rPr>
          <w:lang w:eastAsia="ja-JP"/>
        </w:rPr>
        <w:t>] Open issues Conditional PSCell addition/change</w:t>
      </w:r>
      <w:r>
        <w:rPr>
          <w:lang w:eastAsia="ja-JP"/>
        </w:rPr>
        <w:tab/>
        <w:t>CATT</w:t>
      </w:r>
    </w:p>
    <w:p w14:paraId="4E2E5039" w14:textId="54495554" w:rsidR="002F7B4A" w:rsidRDefault="002F7B4A" w:rsidP="00BD1BAC">
      <w:pPr>
        <w:pStyle w:val="NO"/>
        <w:numPr>
          <w:ilvl w:val="0"/>
          <w:numId w:val="4"/>
        </w:numPr>
        <w:rPr>
          <w:lang w:eastAsia="ja-JP"/>
        </w:rPr>
      </w:pPr>
      <w:r>
        <w:rPr>
          <w:lang w:eastAsia="ja-JP"/>
        </w:rPr>
        <w:t>R2-1915985</w:t>
      </w:r>
      <w:r>
        <w:rPr>
          <w:lang w:eastAsia="ja-JP"/>
        </w:rPr>
        <w:tab/>
        <w:t>Draft Stage-2 CR for Conditional PSCell Addition/Change</w:t>
      </w:r>
      <w:r>
        <w:rPr>
          <w:lang w:eastAsia="ja-JP"/>
        </w:rPr>
        <w:tab/>
        <w:t>CATT</w:t>
      </w:r>
    </w:p>
    <w:p w14:paraId="61C86B54" w14:textId="08C56A66" w:rsidR="002F7B4A" w:rsidRDefault="002F7B4A" w:rsidP="00BD1BAC">
      <w:pPr>
        <w:pStyle w:val="NO"/>
        <w:numPr>
          <w:ilvl w:val="0"/>
          <w:numId w:val="4"/>
        </w:numPr>
        <w:rPr>
          <w:lang w:eastAsia="ja-JP"/>
        </w:rPr>
      </w:pPr>
      <w:r>
        <w:rPr>
          <w:lang w:eastAsia="ja-JP"/>
        </w:rPr>
        <w:t>R2-1915849</w:t>
      </w:r>
      <w:r>
        <w:rPr>
          <w:lang w:eastAsia="ja-JP"/>
        </w:rPr>
        <w:tab/>
        <w:t xml:space="preserve">Draft LS to RAN3 on conditional </w:t>
      </w:r>
      <w:proofErr w:type="spellStart"/>
      <w:r>
        <w:rPr>
          <w:lang w:eastAsia="ja-JP"/>
        </w:rPr>
        <w:t>Pscell</w:t>
      </w:r>
      <w:proofErr w:type="spellEnd"/>
      <w:r>
        <w:rPr>
          <w:lang w:eastAsia="ja-JP"/>
        </w:rPr>
        <w:t xml:space="preserve"> change</w:t>
      </w:r>
      <w:r>
        <w:rPr>
          <w:lang w:eastAsia="ja-JP"/>
        </w:rPr>
        <w:tab/>
        <w:t xml:space="preserve">Huawei, </w:t>
      </w:r>
      <w:proofErr w:type="spellStart"/>
      <w:r>
        <w:rPr>
          <w:lang w:eastAsia="ja-JP"/>
        </w:rPr>
        <w:t>HiSilicon</w:t>
      </w:r>
      <w:proofErr w:type="spellEnd"/>
    </w:p>
    <w:p w14:paraId="60CA6070" w14:textId="61D6CEB9" w:rsidR="002F7B4A" w:rsidRDefault="002F7B4A" w:rsidP="00BD1BAC">
      <w:pPr>
        <w:pStyle w:val="NO"/>
        <w:numPr>
          <w:ilvl w:val="0"/>
          <w:numId w:val="4"/>
        </w:numPr>
        <w:rPr>
          <w:lang w:eastAsia="ja-JP"/>
        </w:rPr>
      </w:pPr>
      <w:r>
        <w:rPr>
          <w:lang w:eastAsia="ja-JP"/>
        </w:rPr>
        <w:t>R2-1915960</w:t>
      </w:r>
      <w:r>
        <w:rPr>
          <w:lang w:eastAsia="ja-JP"/>
        </w:rPr>
        <w:tab/>
        <w:t>DRAFT LS to SA3 on Conditional PSCell addition/change</w:t>
      </w:r>
      <w:r>
        <w:rPr>
          <w:lang w:eastAsia="ja-JP"/>
        </w:rPr>
        <w:tab/>
        <w:t>CATT</w:t>
      </w:r>
    </w:p>
    <w:p w14:paraId="64184E9B" w14:textId="1C15C478" w:rsidR="002F7B4A" w:rsidRDefault="002F7B4A" w:rsidP="00BD1BAC">
      <w:pPr>
        <w:pStyle w:val="NO"/>
        <w:numPr>
          <w:ilvl w:val="0"/>
          <w:numId w:val="4"/>
        </w:numPr>
        <w:rPr>
          <w:lang w:eastAsia="ja-JP"/>
        </w:rPr>
      </w:pPr>
      <w:r>
        <w:rPr>
          <w:lang w:eastAsia="ja-JP"/>
        </w:rPr>
        <w:t>R2-1915961</w:t>
      </w:r>
      <w:r>
        <w:rPr>
          <w:lang w:eastAsia="ja-JP"/>
        </w:rPr>
        <w:tab/>
        <w:t>DRAFT LS to RAN3 on Conditional PSCell addition/change</w:t>
      </w:r>
      <w:r>
        <w:rPr>
          <w:lang w:eastAsia="ja-JP"/>
        </w:rPr>
        <w:tab/>
        <w:t>CATT</w:t>
      </w:r>
    </w:p>
    <w:p w14:paraId="138C8520" w14:textId="7FEC0200" w:rsidR="002F7B4A" w:rsidRDefault="002F7B4A" w:rsidP="00BD1BAC">
      <w:pPr>
        <w:pStyle w:val="NO"/>
        <w:numPr>
          <w:ilvl w:val="0"/>
          <w:numId w:val="4"/>
        </w:numPr>
        <w:rPr>
          <w:lang w:eastAsia="ja-JP"/>
        </w:rPr>
      </w:pPr>
      <w:r>
        <w:rPr>
          <w:lang w:eastAsia="ja-JP"/>
        </w:rPr>
        <w:t>R2-1914877</w:t>
      </w:r>
      <w:r>
        <w:rPr>
          <w:lang w:eastAsia="ja-JP"/>
        </w:rPr>
        <w:tab/>
        <w:t xml:space="preserve">Conditional </w:t>
      </w:r>
      <w:proofErr w:type="spellStart"/>
      <w:r>
        <w:rPr>
          <w:lang w:eastAsia="ja-JP"/>
        </w:rPr>
        <w:t>PSCell</w:t>
      </w:r>
      <w:proofErr w:type="spellEnd"/>
      <w:r>
        <w:rPr>
          <w:lang w:eastAsia="ja-JP"/>
        </w:rPr>
        <w:t xml:space="preserve"> addition/change</w:t>
      </w:r>
      <w:r>
        <w:rPr>
          <w:lang w:eastAsia="ja-JP"/>
        </w:rPr>
        <w:tab/>
      </w:r>
      <w:proofErr w:type="spellStart"/>
      <w:r>
        <w:rPr>
          <w:lang w:eastAsia="ja-JP"/>
        </w:rPr>
        <w:t>InterDigital</w:t>
      </w:r>
      <w:proofErr w:type="spellEnd"/>
    </w:p>
    <w:p w14:paraId="10DBD6EC" w14:textId="3BF33DC9" w:rsidR="002F7B4A" w:rsidRDefault="002F7B4A" w:rsidP="00BD1BAC">
      <w:pPr>
        <w:pStyle w:val="NO"/>
        <w:numPr>
          <w:ilvl w:val="0"/>
          <w:numId w:val="4"/>
        </w:numPr>
        <w:rPr>
          <w:lang w:eastAsia="ja-JP"/>
        </w:rPr>
      </w:pPr>
      <w:r>
        <w:rPr>
          <w:lang w:eastAsia="ja-JP"/>
        </w:rPr>
        <w:t>R2-1914637</w:t>
      </w:r>
      <w:r>
        <w:rPr>
          <w:lang w:eastAsia="ja-JP"/>
        </w:rPr>
        <w:tab/>
        <w:t>Conditional PSCell addition/change</w:t>
      </w:r>
      <w:r>
        <w:rPr>
          <w:lang w:eastAsia="ja-JP"/>
        </w:rPr>
        <w:tab/>
        <w:t>Ericsson</w:t>
      </w:r>
    </w:p>
    <w:p w14:paraId="5CD0DB59" w14:textId="60617EAB" w:rsidR="002F7B4A" w:rsidRDefault="002F7B4A" w:rsidP="00BD1BAC">
      <w:pPr>
        <w:pStyle w:val="NO"/>
        <w:numPr>
          <w:ilvl w:val="0"/>
          <w:numId w:val="4"/>
        </w:numPr>
        <w:rPr>
          <w:lang w:eastAsia="ja-JP"/>
        </w:rPr>
      </w:pPr>
      <w:r>
        <w:rPr>
          <w:lang w:eastAsia="ja-JP"/>
        </w:rPr>
        <w:t>R2-1914517</w:t>
      </w:r>
      <w:r>
        <w:rPr>
          <w:lang w:eastAsia="ja-JP"/>
        </w:rPr>
        <w:tab/>
        <w:t>CHO SN addition/change handling</w:t>
      </w:r>
      <w:r>
        <w:rPr>
          <w:lang w:eastAsia="ja-JP"/>
        </w:rPr>
        <w:tab/>
      </w:r>
      <w:r>
        <w:rPr>
          <w:lang w:eastAsia="ja-JP"/>
        </w:rPr>
        <w:tab/>
        <w:t>Qualcomm Incorporated</w:t>
      </w:r>
    </w:p>
    <w:p w14:paraId="537BC756" w14:textId="42D42A24" w:rsidR="002F7B4A" w:rsidRDefault="002F7B4A" w:rsidP="00BD1BAC">
      <w:pPr>
        <w:pStyle w:val="NO"/>
        <w:numPr>
          <w:ilvl w:val="0"/>
          <w:numId w:val="4"/>
        </w:numPr>
        <w:rPr>
          <w:lang w:eastAsia="ja-JP"/>
        </w:rPr>
      </w:pPr>
      <w:r>
        <w:rPr>
          <w:lang w:eastAsia="ja-JP"/>
        </w:rPr>
        <w:t>R2-1914703</w:t>
      </w:r>
      <w:r>
        <w:rPr>
          <w:lang w:eastAsia="ja-JP"/>
        </w:rPr>
        <w:tab/>
        <w:t>Remaining issue of conditional PSCell addition and change</w:t>
      </w:r>
      <w:r>
        <w:rPr>
          <w:lang w:eastAsia="ja-JP"/>
        </w:rPr>
        <w:tab/>
        <w:t>vivo</w:t>
      </w:r>
    </w:p>
    <w:p w14:paraId="2FF03881" w14:textId="751BB3F8" w:rsidR="002F7B4A" w:rsidRDefault="002F7B4A" w:rsidP="00BD1BAC">
      <w:pPr>
        <w:pStyle w:val="NO"/>
        <w:numPr>
          <w:ilvl w:val="0"/>
          <w:numId w:val="4"/>
        </w:numPr>
        <w:rPr>
          <w:lang w:eastAsia="ja-JP"/>
        </w:rPr>
      </w:pPr>
      <w:r>
        <w:rPr>
          <w:lang w:eastAsia="ja-JP"/>
        </w:rPr>
        <w:t>R2-1915024</w:t>
      </w:r>
      <w:r>
        <w:rPr>
          <w:lang w:eastAsia="ja-JP"/>
        </w:rPr>
        <w:tab/>
        <w:t xml:space="preserve">Remaining issues for Conditional </w:t>
      </w:r>
      <w:proofErr w:type="spellStart"/>
      <w:r>
        <w:rPr>
          <w:lang w:eastAsia="ja-JP"/>
        </w:rPr>
        <w:t>PSCell</w:t>
      </w:r>
      <w:proofErr w:type="spellEnd"/>
      <w:r>
        <w:rPr>
          <w:lang w:eastAsia="ja-JP"/>
        </w:rPr>
        <w:t xml:space="preserve"> Change</w:t>
      </w:r>
      <w:r>
        <w:rPr>
          <w:lang w:eastAsia="ja-JP"/>
        </w:rPr>
        <w:tab/>
      </w:r>
      <w:proofErr w:type="spellStart"/>
      <w:r>
        <w:rPr>
          <w:lang w:eastAsia="ja-JP"/>
        </w:rPr>
        <w:t>Spreadtrum</w:t>
      </w:r>
      <w:proofErr w:type="spellEnd"/>
      <w:r>
        <w:rPr>
          <w:lang w:eastAsia="ja-JP"/>
        </w:rPr>
        <w:t xml:space="preserve"> Communications</w:t>
      </w:r>
    </w:p>
    <w:p w14:paraId="2DB47D90" w14:textId="1B1E5125" w:rsidR="002F7B4A" w:rsidRDefault="002F7B4A" w:rsidP="00BD1BAC">
      <w:pPr>
        <w:pStyle w:val="NO"/>
        <w:numPr>
          <w:ilvl w:val="0"/>
          <w:numId w:val="4"/>
        </w:numPr>
        <w:rPr>
          <w:lang w:eastAsia="ja-JP"/>
        </w:rPr>
      </w:pPr>
      <w:r>
        <w:rPr>
          <w:lang w:eastAsia="ja-JP"/>
        </w:rPr>
        <w:t>R2-1916208</w:t>
      </w:r>
      <w:r>
        <w:rPr>
          <w:lang w:eastAsia="ja-JP"/>
        </w:rPr>
        <w:tab/>
        <w:t>Consideration of After-action upon Conditional PSCell Addition</w:t>
      </w:r>
      <w:r>
        <w:rPr>
          <w:lang w:eastAsia="ja-JP"/>
        </w:rPr>
        <w:tab/>
        <w:t>LG Electronics Inc.</w:t>
      </w:r>
    </w:p>
    <w:p w14:paraId="0041C8D8" w14:textId="00E38866" w:rsidR="002F7B4A" w:rsidRDefault="002F7B4A" w:rsidP="00BD1BAC">
      <w:pPr>
        <w:pStyle w:val="NO"/>
        <w:numPr>
          <w:ilvl w:val="0"/>
          <w:numId w:val="4"/>
        </w:numPr>
        <w:rPr>
          <w:lang w:eastAsia="ja-JP"/>
        </w:rPr>
      </w:pPr>
      <w:r>
        <w:rPr>
          <w:lang w:eastAsia="ja-JP"/>
        </w:rPr>
        <w:t>R2-1914816</w:t>
      </w:r>
      <w:r>
        <w:rPr>
          <w:lang w:eastAsia="ja-JP"/>
        </w:rPr>
        <w:tab/>
        <w:t>Discussion on conditional PSCell addition and change</w:t>
      </w:r>
      <w:r>
        <w:rPr>
          <w:lang w:eastAsia="ja-JP"/>
        </w:rPr>
        <w:tab/>
        <w:t xml:space="preserve">ZTE Corporation, </w:t>
      </w:r>
      <w:proofErr w:type="spellStart"/>
      <w:r>
        <w:rPr>
          <w:lang w:eastAsia="ja-JP"/>
        </w:rPr>
        <w:t>Sanechips</w:t>
      </w:r>
      <w:proofErr w:type="spellEnd"/>
    </w:p>
    <w:p w14:paraId="76C2BD8A" w14:textId="4165FE8F" w:rsidR="002F7B4A" w:rsidRDefault="002F7B4A" w:rsidP="00BD1BAC">
      <w:pPr>
        <w:pStyle w:val="NO"/>
        <w:numPr>
          <w:ilvl w:val="0"/>
          <w:numId w:val="4"/>
        </w:numPr>
        <w:rPr>
          <w:lang w:eastAsia="ja-JP"/>
        </w:rPr>
      </w:pPr>
      <w:r>
        <w:rPr>
          <w:lang w:eastAsia="ja-JP"/>
        </w:rPr>
        <w:t>R2-1914985</w:t>
      </w:r>
      <w:r>
        <w:rPr>
          <w:lang w:eastAsia="ja-JP"/>
        </w:rPr>
        <w:tab/>
        <w:t xml:space="preserve">Remaining issues on procedure and </w:t>
      </w:r>
      <w:proofErr w:type="spellStart"/>
      <w:r>
        <w:rPr>
          <w:lang w:eastAsia="ja-JP"/>
        </w:rPr>
        <w:t>signaling</w:t>
      </w:r>
      <w:proofErr w:type="spellEnd"/>
      <w:r>
        <w:rPr>
          <w:lang w:eastAsia="ja-JP"/>
        </w:rPr>
        <w:t xml:space="preserve"> of CPAC</w:t>
      </w:r>
      <w:r>
        <w:rPr>
          <w:lang w:eastAsia="ja-JP"/>
        </w:rPr>
        <w:tab/>
      </w:r>
      <w:proofErr w:type="spellStart"/>
      <w:r>
        <w:rPr>
          <w:lang w:eastAsia="ja-JP"/>
        </w:rPr>
        <w:t>Futurewei</w:t>
      </w:r>
      <w:proofErr w:type="spellEnd"/>
    </w:p>
    <w:p w14:paraId="042CDE3C" w14:textId="2ACACEA3" w:rsidR="002F7B4A" w:rsidRDefault="002F7B4A" w:rsidP="00BD1BAC">
      <w:pPr>
        <w:pStyle w:val="NO"/>
        <w:numPr>
          <w:ilvl w:val="0"/>
          <w:numId w:val="4"/>
        </w:numPr>
        <w:rPr>
          <w:lang w:eastAsia="ja-JP"/>
        </w:rPr>
      </w:pPr>
      <w:r>
        <w:rPr>
          <w:lang w:eastAsia="ja-JP"/>
        </w:rPr>
        <w:t>R2-1915848</w:t>
      </w:r>
      <w:r>
        <w:rPr>
          <w:lang w:eastAsia="ja-JP"/>
        </w:rPr>
        <w:tab/>
        <w:t xml:space="preserve">Discussion on conditional </w:t>
      </w:r>
      <w:proofErr w:type="spellStart"/>
      <w:r>
        <w:rPr>
          <w:lang w:eastAsia="ja-JP"/>
        </w:rPr>
        <w:t>PScell</w:t>
      </w:r>
      <w:proofErr w:type="spellEnd"/>
      <w:r>
        <w:rPr>
          <w:lang w:eastAsia="ja-JP"/>
        </w:rPr>
        <w:t xml:space="preserve"> change</w:t>
      </w:r>
      <w:r>
        <w:rPr>
          <w:lang w:eastAsia="ja-JP"/>
        </w:rPr>
        <w:tab/>
        <w:t xml:space="preserve">Huawei, </w:t>
      </w:r>
      <w:proofErr w:type="spellStart"/>
      <w:r>
        <w:rPr>
          <w:lang w:eastAsia="ja-JP"/>
        </w:rPr>
        <w:t>HiSilicon</w:t>
      </w:r>
      <w:proofErr w:type="spellEnd"/>
    </w:p>
    <w:p w14:paraId="485647FD" w14:textId="5803F495" w:rsidR="002F7B4A" w:rsidRDefault="002F7B4A" w:rsidP="00BD1BAC">
      <w:pPr>
        <w:pStyle w:val="NO"/>
        <w:numPr>
          <w:ilvl w:val="0"/>
          <w:numId w:val="4"/>
        </w:numPr>
        <w:rPr>
          <w:lang w:eastAsia="ja-JP"/>
        </w:rPr>
      </w:pPr>
      <w:r>
        <w:rPr>
          <w:lang w:eastAsia="ja-JP"/>
        </w:rPr>
        <w:t>R2-1914518</w:t>
      </w:r>
      <w:r>
        <w:rPr>
          <w:lang w:eastAsia="ja-JP"/>
        </w:rPr>
        <w:tab/>
        <w:t>CHO SN addition/change failure handling</w:t>
      </w:r>
      <w:r>
        <w:rPr>
          <w:lang w:eastAsia="ja-JP"/>
        </w:rPr>
        <w:tab/>
        <w:t>Qualcomm Incorporated</w:t>
      </w:r>
    </w:p>
    <w:p w14:paraId="3114847C" w14:textId="21A1D20D" w:rsidR="002F7B4A" w:rsidRDefault="002F7B4A" w:rsidP="00BD1BAC">
      <w:pPr>
        <w:pStyle w:val="NO"/>
        <w:numPr>
          <w:ilvl w:val="0"/>
          <w:numId w:val="4"/>
        </w:numPr>
        <w:rPr>
          <w:lang w:eastAsia="ja-JP"/>
        </w:rPr>
      </w:pPr>
      <w:r>
        <w:rPr>
          <w:lang w:eastAsia="ja-JP"/>
        </w:rPr>
        <w:t>R2-1915153</w:t>
      </w:r>
      <w:r>
        <w:rPr>
          <w:lang w:eastAsia="ja-JP"/>
        </w:rPr>
        <w:tab/>
        <w:t xml:space="preserve">Failure handling for conditional </w:t>
      </w:r>
      <w:proofErr w:type="spellStart"/>
      <w:r>
        <w:rPr>
          <w:lang w:eastAsia="ja-JP"/>
        </w:rPr>
        <w:t>PScell</w:t>
      </w:r>
      <w:proofErr w:type="spellEnd"/>
      <w:r>
        <w:rPr>
          <w:lang w:eastAsia="ja-JP"/>
        </w:rPr>
        <w:t xml:space="preserve"> change and addition</w:t>
      </w:r>
      <w:r>
        <w:rPr>
          <w:lang w:eastAsia="ja-JP"/>
        </w:rPr>
        <w:tab/>
        <w:t>OPPO</w:t>
      </w:r>
    </w:p>
    <w:p w14:paraId="7B2B5F23" w14:textId="28B778CB" w:rsidR="002F7B4A" w:rsidRDefault="002F7B4A" w:rsidP="00BD1BAC">
      <w:pPr>
        <w:pStyle w:val="NO"/>
        <w:numPr>
          <w:ilvl w:val="0"/>
          <w:numId w:val="4"/>
        </w:numPr>
        <w:rPr>
          <w:lang w:eastAsia="ja-JP"/>
        </w:rPr>
      </w:pPr>
      <w:r>
        <w:rPr>
          <w:lang w:eastAsia="ja-JP"/>
        </w:rPr>
        <w:t>R2-1915915</w:t>
      </w:r>
      <w:r>
        <w:rPr>
          <w:lang w:eastAsia="ja-JP"/>
        </w:rPr>
        <w:tab/>
        <w:t>Considerations on failure handling for CPAC in NR</w:t>
      </w:r>
      <w:r>
        <w:rPr>
          <w:lang w:eastAsia="ja-JP"/>
        </w:rPr>
        <w:tab/>
      </w:r>
      <w:proofErr w:type="spellStart"/>
      <w:r>
        <w:rPr>
          <w:lang w:eastAsia="ja-JP"/>
        </w:rPr>
        <w:t>Potevio</w:t>
      </w:r>
      <w:proofErr w:type="spellEnd"/>
    </w:p>
    <w:p w14:paraId="49EDB69A" w14:textId="4272B392" w:rsidR="002F7B4A" w:rsidRDefault="002F7B4A" w:rsidP="00BD1BAC">
      <w:pPr>
        <w:pStyle w:val="NO"/>
        <w:numPr>
          <w:ilvl w:val="0"/>
          <w:numId w:val="4"/>
        </w:numPr>
        <w:rPr>
          <w:lang w:eastAsia="ja-JP"/>
        </w:rPr>
      </w:pPr>
      <w:r>
        <w:rPr>
          <w:lang w:eastAsia="ja-JP"/>
        </w:rPr>
        <w:t>R2-1916207</w:t>
      </w:r>
      <w:r>
        <w:rPr>
          <w:lang w:eastAsia="ja-JP"/>
        </w:rPr>
        <w:tab/>
        <w:t>SCG Failure Handling with Conditional PSCell Configuration</w:t>
      </w:r>
      <w:r>
        <w:rPr>
          <w:lang w:eastAsia="ja-JP"/>
        </w:rPr>
        <w:tab/>
        <w:t>LG Electronics Inc.</w:t>
      </w:r>
    </w:p>
    <w:p w14:paraId="6DFF4E92" w14:textId="170553F6" w:rsidR="002F7B4A" w:rsidRDefault="002F7B4A" w:rsidP="00BD1BAC">
      <w:pPr>
        <w:pStyle w:val="NO"/>
        <w:numPr>
          <w:ilvl w:val="0"/>
          <w:numId w:val="4"/>
        </w:numPr>
        <w:rPr>
          <w:lang w:eastAsia="ja-JP"/>
        </w:rPr>
      </w:pPr>
      <w:r>
        <w:rPr>
          <w:lang w:eastAsia="ja-JP"/>
        </w:rPr>
        <w:t>R2-1914986</w:t>
      </w:r>
      <w:r>
        <w:rPr>
          <w:lang w:eastAsia="ja-JP"/>
        </w:rPr>
        <w:tab/>
        <w:t>Handling of multiple candidate cells for CPAC</w:t>
      </w:r>
      <w:r>
        <w:rPr>
          <w:lang w:eastAsia="ja-JP"/>
        </w:rPr>
        <w:tab/>
      </w:r>
      <w:proofErr w:type="spellStart"/>
      <w:r>
        <w:rPr>
          <w:lang w:eastAsia="ja-JP"/>
        </w:rPr>
        <w:t>Futurewei</w:t>
      </w:r>
      <w:proofErr w:type="spellEnd"/>
    </w:p>
    <w:p w14:paraId="767623D5" w14:textId="591BB541" w:rsidR="002F7B4A" w:rsidRDefault="002F7B4A" w:rsidP="00BD1BAC">
      <w:pPr>
        <w:pStyle w:val="NO"/>
        <w:numPr>
          <w:ilvl w:val="0"/>
          <w:numId w:val="4"/>
        </w:numPr>
        <w:rPr>
          <w:lang w:eastAsia="ja-JP"/>
        </w:rPr>
      </w:pPr>
      <w:r>
        <w:rPr>
          <w:lang w:eastAsia="ja-JP"/>
        </w:rPr>
        <w:t>R2-1915243</w:t>
      </w:r>
      <w:r>
        <w:rPr>
          <w:lang w:eastAsia="ja-JP"/>
        </w:rPr>
        <w:tab/>
        <w:t>Expected signalling flows for SN-initiated PSCell change</w:t>
      </w:r>
      <w:r>
        <w:rPr>
          <w:lang w:eastAsia="ja-JP"/>
        </w:rPr>
        <w:tab/>
        <w:t>NEC</w:t>
      </w:r>
    </w:p>
    <w:p w14:paraId="7B7390F2" w14:textId="19F5A861" w:rsidR="002F7B4A" w:rsidRDefault="002F7B4A" w:rsidP="00BD1BAC">
      <w:pPr>
        <w:pStyle w:val="NO"/>
        <w:numPr>
          <w:ilvl w:val="0"/>
          <w:numId w:val="4"/>
        </w:numPr>
        <w:rPr>
          <w:lang w:eastAsia="ja-JP"/>
        </w:rPr>
      </w:pPr>
      <w:r>
        <w:rPr>
          <w:lang w:eastAsia="ja-JP"/>
        </w:rPr>
        <w:t>R2-1915737</w:t>
      </w:r>
      <w:r>
        <w:rPr>
          <w:lang w:eastAsia="ja-JP"/>
        </w:rPr>
        <w:tab/>
        <w:t>Main issues remaining for SN initiated SN change</w:t>
      </w:r>
      <w:r>
        <w:rPr>
          <w:lang w:eastAsia="ja-JP"/>
        </w:rPr>
        <w:tab/>
        <w:t>Samsung Telecommunications</w:t>
      </w:r>
    </w:p>
    <w:p w14:paraId="675F0094" w14:textId="6703DB01" w:rsidR="002F7B4A" w:rsidRDefault="002F7B4A" w:rsidP="00BD1BAC">
      <w:pPr>
        <w:pStyle w:val="NO"/>
        <w:numPr>
          <w:ilvl w:val="0"/>
          <w:numId w:val="4"/>
        </w:numPr>
        <w:rPr>
          <w:lang w:eastAsia="ja-JP"/>
        </w:rPr>
      </w:pPr>
      <w:r>
        <w:rPr>
          <w:lang w:eastAsia="ja-JP"/>
        </w:rPr>
        <w:t>R2-1916273</w:t>
      </w:r>
      <w:r>
        <w:rPr>
          <w:lang w:eastAsia="ja-JP"/>
        </w:rPr>
        <w:tab/>
        <w:t>Main issues remaining for SN initiated SN change</w:t>
      </w:r>
      <w:r>
        <w:rPr>
          <w:lang w:eastAsia="ja-JP"/>
        </w:rPr>
        <w:tab/>
        <w:t>Samsung Telecommunications</w:t>
      </w:r>
    </w:p>
    <w:p w14:paraId="22749774" w14:textId="33372E9C" w:rsidR="002F7B4A" w:rsidRDefault="002F7B4A" w:rsidP="00BD1BAC">
      <w:pPr>
        <w:pStyle w:val="NO"/>
        <w:numPr>
          <w:ilvl w:val="0"/>
          <w:numId w:val="4"/>
        </w:numPr>
        <w:rPr>
          <w:lang w:eastAsia="ja-JP"/>
        </w:rPr>
      </w:pPr>
      <w:r>
        <w:rPr>
          <w:lang w:eastAsia="ja-JP"/>
        </w:rPr>
        <w:lastRenderedPageBreak/>
        <w:t>R2-1915847</w:t>
      </w:r>
      <w:r>
        <w:rPr>
          <w:lang w:eastAsia="ja-JP"/>
        </w:rPr>
        <w:tab/>
        <w:t xml:space="preserve">Discussion on MN initiated conditional </w:t>
      </w:r>
      <w:proofErr w:type="spellStart"/>
      <w:r>
        <w:rPr>
          <w:lang w:eastAsia="ja-JP"/>
        </w:rPr>
        <w:t>PScell</w:t>
      </w:r>
      <w:proofErr w:type="spellEnd"/>
      <w:r>
        <w:rPr>
          <w:lang w:eastAsia="ja-JP"/>
        </w:rPr>
        <w:t xml:space="preserve"> change</w:t>
      </w:r>
      <w:r>
        <w:rPr>
          <w:lang w:eastAsia="ja-JP"/>
        </w:rPr>
        <w:tab/>
        <w:t xml:space="preserve">Huawei, </w:t>
      </w:r>
      <w:proofErr w:type="spellStart"/>
      <w:r>
        <w:rPr>
          <w:lang w:eastAsia="ja-JP"/>
        </w:rPr>
        <w:t>HiSilicon</w:t>
      </w:r>
      <w:proofErr w:type="spellEnd"/>
    </w:p>
    <w:p w14:paraId="6DE31208" w14:textId="18ACAB60" w:rsidR="002F7B4A" w:rsidRDefault="002F7B4A" w:rsidP="00BD1BAC">
      <w:pPr>
        <w:pStyle w:val="NO"/>
        <w:numPr>
          <w:ilvl w:val="0"/>
          <w:numId w:val="4"/>
        </w:numPr>
        <w:rPr>
          <w:lang w:eastAsia="ja-JP"/>
        </w:rPr>
      </w:pPr>
      <w:r>
        <w:rPr>
          <w:lang w:eastAsia="ja-JP"/>
        </w:rPr>
        <w:t>R2-1914993</w:t>
      </w:r>
      <w:r>
        <w:rPr>
          <w:lang w:eastAsia="ja-JP"/>
        </w:rPr>
        <w:tab/>
        <w:t xml:space="preserve">Handling of Key Derivation in Conditional </w:t>
      </w:r>
      <w:proofErr w:type="spellStart"/>
      <w:r>
        <w:rPr>
          <w:lang w:eastAsia="ja-JP"/>
        </w:rPr>
        <w:t>PSCell</w:t>
      </w:r>
      <w:proofErr w:type="spellEnd"/>
      <w:r>
        <w:rPr>
          <w:lang w:eastAsia="ja-JP"/>
        </w:rPr>
        <w:t xml:space="preserve"> Addition/Change</w:t>
      </w:r>
      <w:r>
        <w:rPr>
          <w:lang w:eastAsia="ja-JP"/>
        </w:rPr>
        <w:tab/>
      </w:r>
      <w:proofErr w:type="spellStart"/>
      <w:r>
        <w:rPr>
          <w:lang w:eastAsia="ja-JP"/>
        </w:rPr>
        <w:t>Futurewei</w:t>
      </w:r>
      <w:proofErr w:type="spellEnd"/>
    </w:p>
    <w:p w14:paraId="3B37B564" w14:textId="6B50DFF5" w:rsidR="002F7B4A" w:rsidRDefault="002F7B4A" w:rsidP="00BD1BAC">
      <w:pPr>
        <w:pStyle w:val="NO"/>
        <w:numPr>
          <w:ilvl w:val="0"/>
          <w:numId w:val="4"/>
        </w:numPr>
        <w:rPr>
          <w:lang w:eastAsia="ja-JP"/>
        </w:rPr>
      </w:pPr>
      <w:r>
        <w:rPr>
          <w:lang w:eastAsia="ja-JP"/>
        </w:rPr>
        <w:t>R2-1915645</w:t>
      </w:r>
      <w:r>
        <w:rPr>
          <w:lang w:eastAsia="ja-JP"/>
        </w:rPr>
        <w:tab/>
        <w:t>Draft LS on S-</w:t>
      </w:r>
      <w:proofErr w:type="spellStart"/>
      <w:r>
        <w:rPr>
          <w:lang w:eastAsia="ja-JP"/>
        </w:rPr>
        <w:t>KgNB</w:t>
      </w:r>
      <w:proofErr w:type="spellEnd"/>
      <w:r>
        <w:rPr>
          <w:lang w:eastAsia="ja-JP"/>
        </w:rPr>
        <w:t xml:space="preserve">/KSN Derivation in Conditional </w:t>
      </w:r>
      <w:proofErr w:type="spellStart"/>
      <w:r>
        <w:rPr>
          <w:lang w:eastAsia="ja-JP"/>
        </w:rPr>
        <w:t>PSCell</w:t>
      </w:r>
      <w:proofErr w:type="spellEnd"/>
      <w:r>
        <w:rPr>
          <w:lang w:eastAsia="ja-JP"/>
        </w:rPr>
        <w:t xml:space="preserve"> Addition/Change</w:t>
      </w:r>
      <w:r>
        <w:rPr>
          <w:lang w:eastAsia="ja-JP"/>
        </w:rPr>
        <w:tab/>
      </w:r>
      <w:proofErr w:type="spellStart"/>
      <w:r>
        <w:rPr>
          <w:lang w:eastAsia="ja-JP"/>
        </w:rPr>
        <w:t>Futurewei</w:t>
      </w:r>
      <w:proofErr w:type="spellEnd"/>
    </w:p>
    <w:p w14:paraId="79624F91" w14:textId="4A23DEE3" w:rsidR="002F7B4A" w:rsidRDefault="002F7B4A" w:rsidP="00BD1BAC">
      <w:pPr>
        <w:pStyle w:val="NO"/>
        <w:numPr>
          <w:ilvl w:val="0"/>
          <w:numId w:val="4"/>
        </w:numPr>
        <w:rPr>
          <w:lang w:eastAsia="ja-JP"/>
        </w:rPr>
      </w:pPr>
      <w:r>
        <w:rPr>
          <w:lang w:eastAsia="ja-JP"/>
        </w:rPr>
        <w:t>R2-1915349</w:t>
      </w:r>
      <w:r>
        <w:rPr>
          <w:lang w:eastAsia="ja-JP"/>
        </w:rPr>
        <w:tab/>
        <w:t>Clarification of DAPS handover support in 38.300</w:t>
      </w:r>
      <w:r>
        <w:rPr>
          <w:lang w:eastAsia="ja-JP"/>
        </w:rPr>
        <w:tab/>
        <w:t>Huawei, HiSilicon</w:t>
      </w:r>
    </w:p>
    <w:p w14:paraId="5A84DF19" w14:textId="4A1ECF19" w:rsidR="002F7B4A" w:rsidRDefault="002F7B4A" w:rsidP="00BD1BAC">
      <w:pPr>
        <w:pStyle w:val="NO"/>
        <w:numPr>
          <w:ilvl w:val="0"/>
          <w:numId w:val="4"/>
        </w:numPr>
        <w:rPr>
          <w:lang w:eastAsia="ja-JP"/>
        </w:rPr>
      </w:pPr>
      <w:r>
        <w:rPr>
          <w:lang w:eastAsia="ja-JP"/>
        </w:rPr>
        <w:t>R2-1916059</w:t>
      </w:r>
      <w:r>
        <w:rPr>
          <w:lang w:eastAsia="ja-JP"/>
        </w:rPr>
        <w:tab/>
        <w:t>Discussion on UE capability</w:t>
      </w:r>
      <w:r>
        <w:rPr>
          <w:lang w:eastAsia="ja-JP"/>
        </w:rPr>
        <w:tab/>
        <w:t>China Telecom</w:t>
      </w:r>
    </w:p>
    <w:p w14:paraId="63369A2A" w14:textId="514EE3C5" w:rsidR="002F7B4A" w:rsidRDefault="002F7B4A" w:rsidP="00BD1BAC">
      <w:pPr>
        <w:pStyle w:val="NO"/>
        <w:numPr>
          <w:ilvl w:val="0"/>
          <w:numId w:val="4"/>
        </w:numPr>
        <w:rPr>
          <w:lang w:eastAsia="ja-JP"/>
        </w:rPr>
      </w:pPr>
      <w:r w:rsidRPr="002F7B4A">
        <w:rPr>
          <w:lang w:eastAsia="ja-JP"/>
        </w:rPr>
        <w:t>R2-1915351</w:t>
      </w:r>
      <w:r w:rsidRPr="002F7B4A">
        <w:rPr>
          <w:lang w:eastAsia="ja-JP"/>
        </w:rPr>
        <w:tab/>
        <w:t>Draft CR for 38.323 on supporting DAPS handover</w:t>
      </w:r>
      <w:r w:rsidRPr="002F7B4A">
        <w:rPr>
          <w:lang w:eastAsia="ja-JP"/>
        </w:rPr>
        <w:tab/>
        <w:t xml:space="preserve">Huawei, </w:t>
      </w:r>
      <w:proofErr w:type="spellStart"/>
      <w:r w:rsidRPr="002F7B4A">
        <w:rPr>
          <w:lang w:eastAsia="ja-JP"/>
        </w:rPr>
        <w:t>HiSilicon</w:t>
      </w:r>
      <w:proofErr w:type="spellEnd"/>
      <w:r w:rsidRPr="002F7B4A">
        <w:rPr>
          <w:lang w:eastAsia="ja-JP"/>
        </w:rPr>
        <w:t>, Mediatek Inc.</w:t>
      </w:r>
      <w:r w:rsidRPr="002F7B4A">
        <w:rPr>
          <w:lang w:eastAsia="ja-JP"/>
        </w:rPr>
        <w:tab/>
      </w:r>
    </w:p>
    <w:p w14:paraId="01F2FED0" w14:textId="767037EF" w:rsidR="002F7B4A" w:rsidRDefault="002F7B4A" w:rsidP="00BD1BAC">
      <w:pPr>
        <w:pStyle w:val="NO"/>
        <w:numPr>
          <w:ilvl w:val="0"/>
          <w:numId w:val="4"/>
        </w:numPr>
        <w:rPr>
          <w:lang w:eastAsia="ja-JP"/>
        </w:rPr>
      </w:pPr>
      <w:r>
        <w:rPr>
          <w:lang w:eastAsia="ja-JP"/>
        </w:rPr>
        <w:t>R2-1914611</w:t>
      </w:r>
      <w:r>
        <w:rPr>
          <w:lang w:eastAsia="ja-JP"/>
        </w:rPr>
        <w:tab/>
        <w:t>RLC Impacts analysis with DAPS during HO</w:t>
      </w:r>
      <w:r>
        <w:rPr>
          <w:lang w:eastAsia="ja-JP"/>
        </w:rPr>
        <w:tab/>
        <w:t>Mediatek Inc.</w:t>
      </w:r>
      <w:r>
        <w:rPr>
          <w:lang w:eastAsia="ja-JP"/>
        </w:rPr>
        <w:tab/>
      </w:r>
    </w:p>
    <w:p w14:paraId="622622B7" w14:textId="27E0CEF4" w:rsidR="002F7B4A" w:rsidRDefault="002F7B4A" w:rsidP="00BD1BAC">
      <w:pPr>
        <w:pStyle w:val="NO"/>
        <w:numPr>
          <w:ilvl w:val="0"/>
          <w:numId w:val="4"/>
        </w:numPr>
        <w:rPr>
          <w:lang w:eastAsia="ja-JP"/>
        </w:rPr>
      </w:pPr>
      <w:r>
        <w:rPr>
          <w:lang w:eastAsia="ja-JP"/>
        </w:rPr>
        <w:t>R2-1914707</w:t>
      </w:r>
      <w:r>
        <w:rPr>
          <w:lang w:eastAsia="ja-JP"/>
        </w:rPr>
        <w:tab/>
        <w:t>Clarification on the RLC handling of DAPS handover</w:t>
      </w:r>
      <w:r>
        <w:rPr>
          <w:lang w:eastAsia="ja-JP"/>
        </w:rPr>
        <w:tab/>
        <w:t>vivo</w:t>
      </w:r>
    </w:p>
    <w:p w14:paraId="6C0EA650" w14:textId="671EE916" w:rsidR="002F7B4A" w:rsidRDefault="002F7B4A" w:rsidP="00BD1BAC">
      <w:pPr>
        <w:pStyle w:val="NO"/>
        <w:numPr>
          <w:ilvl w:val="0"/>
          <w:numId w:val="4"/>
        </w:numPr>
        <w:rPr>
          <w:lang w:eastAsia="ja-JP"/>
        </w:rPr>
      </w:pPr>
      <w:r>
        <w:rPr>
          <w:lang w:eastAsia="ja-JP"/>
        </w:rPr>
        <w:t>R2-1914610</w:t>
      </w:r>
      <w:r>
        <w:rPr>
          <w:lang w:eastAsia="ja-JP"/>
        </w:rPr>
        <w:tab/>
        <w:t>RLC UM handling during DAPS HO</w:t>
      </w:r>
      <w:r>
        <w:rPr>
          <w:lang w:eastAsia="ja-JP"/>
        </w:rPr>
        <w:tab/>
        <w:t>MediaTek Inc., Apple, vivo, OPPO</w:t>
      </w:r>
    </w:p>
    <w:p w14:paraId="090F481F" w14:textId="3EAF5364" w:rsidR="002F7B4A" w:rsidRDefault="002F7B4A" w:rsidP="00BD1BAC">
      <w:pPr>
        <w:pStyle w:val="NO"/>
        <w:numPr>
          <w:ilvl w:val="0"/>
          <w:numId w:val="4"/>
        </w:numPr>
        <w:rPr>
          <w:lang w:eastAsia="ja-JP"/>
        </w:rPr>
      </w:pPr>
      <w:r>
        <w:rPr>
          <w:lang w:eastAsia="ja-JP"/>
        </w:rPr>
        <w:t>R2-1915912</w:t>
      </w:r>
      <w:r>
        <w:rPr>
          <w:lang w:eastAsia="ja-JP"/>
        </w:rPr>
        <w:tab/>
        <w:t>Discussion on DAPS HO for UM DRB</w:t>
      </w:r>
      <w:r>
        <w:rPr>
          <w:lang w:eastAsia="ja-JP"/>
        </w:rPr>
        <w:tab/>
        <w:t>LG Electronics Inc.</w:t>
      </w:r>
    </w:p>
    <w:p w14:paraId="2A4E86E2" w14:textId="277C85BD" w:rsidR="002F7B4A" w:rsidRDefault="002F7B4A" w:rsidP="00BD1BAC">
      <w:pPr>
        <w:pStyle w:val="NO"/>
        <w:numPr>
          <w:ilvl w:val="0"/>
          <w:numId w:val="4"/>
        </w:numPr>
        <w:rPr>
          <w:lang w:eastAsia="ja-JP"/>
        </w:rPr>
      </w:pPr>
      <w:r>
        <w:rPr>
          <w:lang w:eastAsia="ja-JP"/>
        </w:rPr>
        <w:t>R2-1915452</w:t>
      </w:r>
      <w:r>
        <w:rPr>
          <w:lang w:eastAsia="ja-JP"/>
        </w:rPr>
        <w:tab/>
        <w:t>DL PDCP handling for RLC UM</w:t>
      </w:r>
      <w:r>
        <w:rPr>
          <w:lang w:eastAsia="ja-JP"/>
        </w:rPr>
        <w:tab/>
        <w:t>NEC</w:t>
      </w:r>
    </w:p>
    <w:p w14:paraId="048217EC" w14:textId="64231D29" w:rsidR="002F7B4A" w:rsidRDefault="002F7B4A" w:rsidP="00BD1BAC">
      <w:pPr>
        <w:pStyle w:val="NO"/>
        <w:numPr>
          <w:ilvl w:val="0"/>
          <w:numId w:val="4"/>
        </w:numPr>
        <w:rPr>
          <w:lang w:eastAsia="ja-JP"/>
        </w:rPr>
      </w:pPr>
      <w:r>
        <w:rPr>
          <w:lang w:eastAsia="ja-JP"/>
        </w:rPr>
        <w:t>R2-1915768</w:t>
      </w:r>
      <w:r>
        <w:rPr>
          <w:lang w:eastAsia="ja-JP"/>
        </w:rPr>
        <w:tab/>
        <w:t>RLC aspects of DAPS handover</w:t>
      </w:r>
      <w:r>
        <w:rPr>
          <w:lang w:eastAsia="ja-JP"/>
        </w:rPr>
        <w:tab/>
        <w:t>Ericsson</w:t>
      </w:r>
    </w:p>
    <w:p w14:paraId="387FCEB6" w14:textId="58DE5300" w:rsidR="002F7B4A" w:rsidRDefault="002F7B4A" w:rsidP="00BD1BAC">
      <w:pPr>
        <w:pStyle w:val="NO"/>
        <w:numPr>
          <w:ilvl w:val="0"/>
          <w:numId w:val="4"/>
        </w:numPr>
        <w:rPr>
          <w:lang w:eastAsia="ja-JP"/>
        </w:rPr>
      </w:pPr>
      <w:r>
        <w:rPr>
          <w:lang w:eastAsia="ja-JP"/>
        </w:rPr>
        <w:t>R2-1914515</w:t>
      </w:r>
      <w:r>
        <w:rPr>
          <w:lang w:eastAsia="ja-JP"/>
        </w:rPr>
        <w:tab/>
        <w:t>PDCP SN continuity support for RLC UM bearers</w:t>
      </w:r>
      <w:r>
        <w:rPr>
          <w:lang w:eastAsia="ja-JP"/>
        </w:rPr>
        <w:tab/>
        <w:t>Qualcomm Incorporated</w:t>
      </w:r>
    </w:p>
    <w:p w14:paraId="1A29F369" w14:textId="2BE3AFDC" w:rsidR="002F7B4A" w:rsidRDefault="002F7B4A" w:rsidP="00BD1BAC">
      <w:pPr>
        <w:pStyle w:val="NO"/>
        <w:numPr>
          <w:ilvl w:val="0"/>
          <w:numId w:val="4"/>
        </w:numPr>
        <w:rPr>
          <w:lang w:eastAsia="ja-JP"/>
        </w:rPr>
      </w:pPr>
      <w:r>
        <w:rPr>
          <w:lang w:eastAsia="ja-JP"/>
        </w:rPr>
        <w:t>R2-1914592</w:t>
      </w:r>
      <w:r>
        <w:rPr>
          <w:lang w:eastAsia="ja-JP"/>
        </w:rPr>
        <w:tab/>
        <w:t>On Release of source cell in DAPS Handover</w:t>
      </w:r>
      <w:r>
        <w:rPr>
          <w:lang w:eastAsia="ja-JP"/>
        </w:rPr>
        <w:tab/>
        <w:t>Nokia, Nokia Shanghai Bell</w:t>
      </w:r>
      <w:r>
        <w:rPr>
          <w:lang w:eastAsia="ja-JP"/>
        </w:rPr>
        <w:tab/>
      </w:r>
    </w:p>
    <w:p w14:paraId="566BCE12" w14:textId="38C9AC4C" w:rsidR="002F7B4A" w:rsidRDefault="002F7B4A" w:rsidP="00BD1BAC">
      <w:pPr>
        <w:pStyle w:val="NO"/>
        <w:numPr>
          <w:ilvl w:val="0"/>
          <w:numId w:val="4"/>
        </w:numPr>
        <w:rPr>
          <w:lang w:eastAsia="ja-JP"/>
        </w:rPr>
      </w:pPr>
      <w:r>
        <w:rPr>
          <w:lang w:eastAsia="ja-JP"/>
        </w:rPr>
        <w:t>R2-1914817</w:t>
      </w:r>
      <w:r>
        <w:rPr>
          <w:lang w:eastAsia="ja-JP"/>
        </w:rPr>
        <w:tab/>
        <w:t>Discussion on release of source cell in DAPS HO</w:t>
      </w:r>
      <w:r>
        <w:rPr>
          <w:lang w:eastAsia="ja-JP"/>
        </w:rPr>
        <w:tab/>
        <w:t xml:space="preserve">ZTE Corporation, </w:t>
      </w:r>
      <w:proofErr w:type="spellStart"/>
      <w:r>
        <w:rPr>
          <w:lang w:eastAsia="ja-JP"/>
        </w:rPr>
        <w:t>Sanechips</w:t>
      </w:r>
      <w:proofErr w:type="spellEnd"/>
    </w:p>
    <w:p w14:paraId="2AC5BD78" w14:textId="7CC8A75E" w:rsidR="002F7B4A" w:rsidRDefault="002F7B4A" w:rsidP="00BD1BAC">
      <w:pPr>
        <w:pStyle w:val="NO"/>
        <w:numPr>
          <w:ilvl w:val="0"/>
          <w:numId w:val="4"/>
        </w:numPr>
        <w:rPr>
          <w:lang w:eastAsia="ja-JP"/>
        </w:rPr>
      </w:pPr>
      <w:r>
        <w:rPr>
          <w:lang w:eastAsia="ja-JP"/>
        </w:rPr>
        <w:t>R2-1915965</w:t>
      </w:r>
      <w:r>
        <w:rPr>
          <w:lang w:eastAsia="ja-JP"/>
        </w:rPr>
        <w:tab/>
        <w:t>Handling of releasing source stacks for DAPS</w:t>
      </w:r>
      <w:r>
        <w:rPr>
          <w:lang w:eastAsia="ja-JP"/>
        </w:rPr>
        <w:tab/>
        <w:t>China Telecommunications</w:t>
      </w:r>
    </w:p>
    <w:p w14:paraId="7F026421" w14:textId="5AB3F9D5" w:rsidR="002F7B4A" w:rsidRDefault="002F7B4A" w:rsidP="00BD1BAC">
      <w:pPr>
        <w:pStyle w:val="NO"/>
        <w:numPr>
          <w:ilvl w:val="0"/>
          <w:numId w:val="4"/>
        </w:numPr>
        <w:rPr>
          <w:lang w:eastAsia="ja-JP"/>
        </w:rPr>
      </w:pPr>
      <w:r>
        <w:rPr>
          <w:lang w:eastAsia="ja-JP"/>
        </w:rPr>
        <w:t>R2-1914607</w:t>
      </w:r>
      <w:r>
        <w:rPr>
          <w:lang w:eastAsia="ja-JP"/>
        </w:rPr>
        <w:tab/>
        <w:t>Support the change between normal PDCP entity and DAPS PDCP entity</w:t>
      </w:r>
      <w:r>
        <w:rPr>
          <w:lang w:eastAsia="ja-JP"/>
        </w:rPr>
        <w:tab/>
        <w:t>Mediatek Inc., Huawei, HiSilicon</w:t>
      </w:r>
    </w:p>
    <w:p w14:paraId="19C84764" w14:textId="527B2E81" w:rsidR="002F7B4A" w:rsidRDefault="002F7B4A" w:rsidP="00BD1BAC">
      <w:pPr>
        <w:pStyle w:val="NO"/>
        <w:numPr>
          <w:ilvl w:val="0"/>
          <w:numId w:val="4"/>
        </w:numPr>
        <w:rPr>
          <w:lang w:eastAsia="ja-JP"/>
        </w:rPr>
      </w:pPr>
      <w:r>
        <w:rPr>
          <w:lang w:eastAsia="ja-JP"/>
        </w:rPr>
        <w:t>R2-1914608</w:t>
      </w:r>
      <w:r>
        <w:rPr>
          <w:lang w:eastAsia="ja-JP"/>
        </w:rPr>
        <w:tab/>
        <w:t>Draft CR for 38.323 to support the change between normal PDCP and DAPS PDCP</w:t>
      </w:r>
      <w:r>
        <w:rPr>
          <w:lang w:eastAsia="ja-JP"/>
        </w:rPr>
        <w:tab/>
        <w:t>Mediatek Inc., Huawei, HiSilicon</w:t>
      </w:r>
    </w:p>
    <w:p w14:paraId="175B4FB2" w14:textId="0826C5B4" w:rsidR="002F7B4A" w:rsidRDefault="002F7B4A" w:rsidP="00BD1BAC">
      <w:pPr>
        <w:pStyle w:val="NO"/>
        <w:numPr>
          <w:ilvl w:val="0"/>
          <w:numId w:val="4"/>
        </w:numPr>
        <w:rPr>
          <w:lang w:eastAsia="ja-JP"/>
        </w:rPr>
      </w:pPr>
      <w:r>
        <w:rPr>
          <w:lang w:eastAsia="ja-JP"/>
        </w:rPr>
        <w:t>R2-1914609</w:t>
      </w:r>
      <w:r>
        <w:rPr>
          <w:lang w:eastAsia="ja-JP"/>
        </w:rPr>
        <w:tab/>
        <w:t>Draft CR for 36.323 to support the change between normal PDCP and DAPS PDCP</w:t>
      </w:r>
      <w:r>
        <w:rPr>
          <w:lang w:eastAsia="ja-JP"/>
        </w:rPr>
        <w:tab/>
        <w:t>Mediatek Inc., Huawei, HiSilicon</w:t>
      </w:r>
    </w:p>
    <w:p w14:paraId="250D19CF" w14:textId="3B0D4BEE" w:rsidR="002F7B4A" w:rsidRDefault="002F7B4A" w:rsidP="00BD1BAC">
      <w:pPr>
        <w:pStyle w:val="NO"/>
        <w:numPr>
          <w:ilvl w:val="0"/>
          <w:numId w:val="4"/>
        </w:numPr>
        <w:rPr>
          <w:lang w:eastAsia="ja-JP"/>
        </w:rPr>
      </w:pPr>
      <w:r>
        <w:rPr>
          <w:lang w:eastAsia="ja-JP"/>
        </w:rPr>
        <w:t>R2-1914838</w:t>
      </w:r>
      <w:r>
        <w:rPr>
          <w:lang w:eastAsia="ja-JP"/>
        </w:rPr>
        <w:tab/>
        <w:t>SDAP and PDCP handling for DAPS HO</w:t>
      </w:r>
      <w:r>
        <w:rPr>
          <w:lang w:eastAsia="ja-JP"/>
        </w:rPr>
        <w:tab/>
        <w:t>Intel Corporation</w:t>
      </w:r>
    </w:p>
    <w:p w14:paraId="62969D5A" w14:textId="7B48F546" w:rsidR="002F7B4A" w:rsidRDefault="002F7B4A" w:rsidP="00BD1BAC">
      <w:pPr>
        <w:pStyle w:val="NO"/>
        <w:numPr>
          <w:ilvl w:val="0"/>
          <w:numId w:val="4"/>
        </w:numPr>
        <w:rPr>
          <w:lang w:eastAsia="ja-JP"/>
        </w:rPr>
      </w:pPr>
      <w:r>
        <w:rPr>
          <w:lang w:eastAsia="ja-JP"/>
        </w:rPr>
        <w:t>R2-1915909</w:t>
      </w:r>
      <w:r>
        <w:rPr>
          <w:lang w:eastAsia="ja-JP"/>
        </w:rPr>
        <w:tab/>
        <w:t>When to apply the target network configurations</w:t>
      </w:r>
      <w:r>
        <w:rPr>
          <w:lang w:eastAsia="ja-JP"/>
        </w:rPr>
        <w:tab/>
        <w:t>LG Electronics Inc.</w:t>
      </w:r>
    </w:p>
    <w:p w14:paraId="471F61EF" w14:textId="18EDF126" w:rsidR="002F7B4A" w:rsidRDefault="002F7B4A" w:rsidP="00BD1BAC">
      <w:pPr>
        <w:pStyle w:val="NO"/>
        <w:numPr>
          <w:ilvl w:val="0"/>
          <w:numId w:val="4"/>
        </w:numPr>
        <w:rPr>
          <w:lang w:eastAsia="ja-JP"/>
        </w:rPr>
      </w:pPr>
      <w:r>
        <w:rPr>
          <w:lang w:eastAsia="ja-JP"/>
        </w:rPr>
        <w:t>R2-1915451</w:t>
      </w:r>
      <w:r>
        <w:rPr>
          <w:lang w:eastAsia="ja-JP"/>
        </w:rPr>
        <w:tab/>
        <w:t>Remaining issues on the PDCP anchor relocation for DPAS based handover</w:t>
      </w:r>
      <w:r>
        <w:rPr>
          <w:lang w:eastAsia="ja-JP"/>
        </w:rPr>
        <w:tab/>
        <w:t>NEC</w:t>
      </w:r>
    </w:p>
    <w:p w14:paraId="19FCD84E" w14:textId="0680DEBF" w:rsidR="002F7B4A" w:rsidRDefault="002F7B4A" w:rsidP="00BD1BAC">
      <w:pPr>
        <w:pStyle w:val="NO"/>
        <w:numPr>
          <w:ilvl w:val="0"/>
          <w:numId w:val="4"/>
        </w:numPr>
        <w:rPr>
          <w:lang w:eastAsia="ja-JP"/>
        </w:rPr>
      </w:pPr>
      <w:r>
        <w:rPr>
          <w:lang w:eastAsia="ja-JP"/>
        </w:rPr>
        <w:t>R2-1915911</w:t>
      </w:r>
      <w:r>
        <w:rPr>
          <w:lang w:eastAsia="ja-JP"/>
        </w:rPr>
        <w:tab/>
        <w:t>Need of PDCP status report</w:t>
      </w:r>
      <w:r>
        <w:rPr>
          <w:lang w:eastAsia="ja-JP"/>
        </w:rPr>
        <w:tab/>
        <w:t>LG Electronics Inc.</w:t>
      </w:r>
    </w:p>
    <w:p w14:paraId="321C585B" w14:textId="33B015F2" w:rsidR="002F7B4A" w:rsidRDefault="002F7B4A" w:rsidP="00BD1BAC">
      <w:pPr>
        <w:pStyle w:val="NO"/>
        <w:numPr>
          <w:ilvl w:val="0"/>
          <w:numId w:val="4"/>
        </w:numPr>
        <w:rPr>
          <w:lang w:eastAsia="ja-JP"/>
        </w:rPr>
      </w:pPr>
      <w:r>
        <w:rPr>
          <w:lang w:eastAsia="ja-JP"/>
        </w:rPr>
        <w:t>R2-1914619</w:t>
      </w:r>
      <w:r>
        <w:rPr>
          <w:lang w:eastAsia="ja-JP"/>
        </w:rPr>
        <w:tab/>
        <w:t>PDCP status reporting in target cell at DAPS handover</w:t>
      </w:r>
      <w:r>
        <w:rPr>
          <w:lang w:eastAsia="ja-JP"/>
        </w:rPr>
        <w:tab/>
        <w:t>Ericsson</w:t>
      </w:r>
    </w:p>
    <w:p w14:paraId="04765FD9" w14:textId="68161EFF" w:rsidR="002F7B4A" w:rsidRDefault="002F7B4A" w:rsidP="00BD1BAC">
      <w:pPr>
        <w:pStyle w:val="NO"/>
        <w:numPr>
          <w:ilvl w:val="0"/>
          <w:numId w:val="4"/>
        </w:numPr>
        <w:rPr>
          <w:lang w:eastAsia="ja-JP"/>
        </w:rPr>
      </w:pPr>
      <w:r>
        <w:rPr>
          <w:lang w:eastAsia="ja-JP"/>
        </w:rPr>
        <w:t>R2-1915346</w:t>
      </w:r>
      <w:r>
        <w:rPr>
          <w:lang w:eastAsia="ja-JP"/>
        </w:rPr>
        <w:tab/>
        <w:t>Discussion on handover preparation for DAPS</w:t>
      </w:r>
      <w:r>
        <w:rPr>
          <w:lang w:eastAsia="ja-JP"/>
        </w:rPr>
        <w:tab/>
        <w:t>Huawei, HiSilicon</w:t>
      </w:r>
    </w:p>
    <w:p w14:paraId="43CA8594" w14:textId="2465951C" w:rsidR="002F7B4A" w:rsidRDefault="002F7B4A" w:rsidP="00BD1BAC">
      <w:pPr>
        <w:pStyle w:val="NO"/>
        <w:numPr>
          <w:ilvl w:val="0"/>
          <w:numId w:val="4"/>
        </w:numPr>
        <w:rPr>
          <w:lang w:eastAsia="ja-JP"/>
        </w:rPr>
      </w:pPr>
      <w:r>
        <w:rPr>
          <w:lang w:eastAsia="ja-JP"/>
        </w:rPr>
        <w:t>R2-1915496</w:t>
      </w:r>
      <w:r>
        <w:rPr>
          <w:lang w:eastAsia="ja-JP"/>
        </w:rPr>
        <w:tab/>
        <w:t>On per-DRB DAPS Handover in NR and LTE</w:t>
      </w:r>
      <w:r>
        <w:rPr>
          <w:lang w:eastAsia="ja-JP"/>
        </w:rPr>
        <w:tab/>
        <w:t>Nokia, Nokia Shanghai Bell</w:t>
      </w:r>
      <w:r>
        <w:rPr>
          <w:lang w:eastAsia="ja-JP"/>
        </w:rPr>
        <w:tab/>
        <w:t xml:space="preserve"> </w:t>
      </w:r>
    </w:p>
    <w:p w14:paraId="4C47B191" w14:textId="379755FC" w:rsidR="002F7B4A" w:rsidRDefault="002F7B4A" w:rsidP="00BD1BAC">
      <w:pPr>
        <w:pStyle w:val="NO"/>
        <w:numPr>
          <w:ilvl w:val="0"/>
          <w:numId w:val="4"/>
        </w:numPr>
        <w:rPr>
          <w:lang w:eastAsia="ja-JP"/>
        </w:rPr>
      </w:pPr>
      <w:r>
        <w:rPr>
          <w:lang w:eastAsia="ja-JP"/>
        </w:rPr>
        <w:t>R2-1914705</w:t>
      </w:r>
      <w:r>
        <w:rPr>
          <w:lang w:eastAsia="ja-JP"/>
        </w:rPr>
        <w:tab/>
        <w:t>Remaining PDCP issues of DAPS handover</w:t>
      </w:r>
      <w:r>
        <w:rPr>
          <w:lang w:eastAsia="ja-JP"/>
        </w:rPr>
        <w:tab/>
        <w:t>vivo</w:t>
      </w:r>
    </w:p>
    <w:p w14:paraId="7573E82E" w14:textId="488703B3" w:rsidR="002F7B4A" w:rsidRDefault="002F7B4A" w:rsidP="00BD1BAC">
      <w:pPr>
        <w:pStyle w:val="NO"/>
        <w:numPr>
          <w:ilvl w:val="0"/>
          <w:numId w:val="4"/>
        </w:numPr>
        <w:rPr>
          <w:lang w:eastAsia="ja-JP"/>
        </w:rPr>
      </w:pPr>
      <w:r>
        <w:rPr>
          <w:lang w:eastAsia="ja-JP"/>
        </w:rPr>
        <w:t>R2-1915347</w:t>
      </w:r>
      <w:r>
        <w:rPr>
          <w:lang w:eastAsia="ja-JP"/>
        </w:rPr>
        <w:tab/>
        <w:t>Discussion on PDCP duplication and reordering for DAPS HO</w:t>
      </w:r>
      <w:r>
        <w:rPr>
          <w:lang w:eastAsia="ja-JP"/>
        </w:rPr>
        <w:tab/>
        <w:t>Huawei, HiSilicon</w:t>
      </w:r>
    </w:p>
    <w:p w14:paraId="4745E1DC" w14:textId="5F4A82C1" w:rsidR="002F7B4A" w:rsidRDefault="002F7B4A" w:rsidP="00BD1BAC">
      <w:pPr>
        <w:pStyle w:val="NO"/>
        <w:numPr>
          <w:ilvl w:val="0"/>
          <w:numId w:val="4"/>
        </w:numPr>
        <w:rPr>
          <w:lang w:eastAsia="ja-JP"/>
        </w:rPr>
      </w:pPr>
      <w:r>
        <w:rPr>
          <w:lang w:eastAsia="ja-JP"/>
        </w:rPr>
        <w:t>R2-1915039</w:t>
      </w:r>
      <w:r>
        <w:rPr>
          <w:lang w:eastAsia="ja-JP"/>
        </w:rPr>
        <w:tab/>
        <w:t>Remaining FFSs on Data Forwarding for DAPS HO and CHO</w:t>
      </w:r>
      <w:r>
        <w:rPr>
          <w:lang w:eastAsia="ja-JP"/>
        </w:rPr>
        <w:tab/>
        <w:t>ETRI</w:t>
      </w:r>
    </w:p>
    <w:p w14:paraId="1C18A8FA" w14:textId="348B4E60" w:rsidR="002F7B4A" w:rsidRDefault="002F7B4A" w:rsidP="00BD1BAC">
      <w:pPr>
        <w:pStyle w:val="NO"/>
        <w:numPr>
          <w:ilvl w:val="0"/>
          <w:numId w:val="4"/>
        </w:numPr>
        <w:rPr>
          <w:lang w:eastAsia="ja-JP"/>
        </w:rPr>
      </w:pPr>
      <w:r>
        <w:rPr>
          <w:lang w:eastAsia="ja-JP"/>
        </w:rPr>
        <w:t>R2-1915910</w:t>
      </w:r>
      <w:r>
        <w:rPr>
          <w:lang w:eastAsia="ja-JP"/>
        </w:rPr>
        <w:tab/>
        <w:t>Need of discard indication</w:t>
      </w:r>
      <w:r>
        <w:rPr>
          <w:lang w:eastAsia="ja-JP"/>
        </w:rPr>
        <w:tab/>
        <w:t>LG Electronics Inc.</w:t>
      </w:r>
    </w:p>
    <w:p w14:paraId="3C52C677" w14:textId="1EFEEB08" w:rsidR="002F7B4A" w:rsidRDefault="002F7B4A" w:rsidP="00BD1BAC">
      <w:pPr>
        <w:pStyle w:val="NO"/>
        <w:numPr>
          <w:ilvl w:val="0"/>
          <w:numId w:val="4"/>
        </w:numPr>
        <w:rPr>
          <w:lang w:eastAsia="ja-JP"/>
        </w:rPr>
      </w:pPr>
      <w:r>
        <w:rPr>
          <w:lang w:eastAsia="ja-JP"/>
        </w:rPr>
        <w:t>R2-1914484</w:t>
      </w:r>
      <w:r>
        <w:rPr>
          <w:lang w:eastAsia="ja-JP"/>
        </w:rPr>
        <w:tab/>
        <w:t>UDC Impacts of DAPS</w:t>
      </w:r>
      <w:r>
        <w:rPr>
          <w:lang w:eastAsia="ja-JP"/>
        </w:rPr>
        <w:tab/>
        <w:t>CATT</w:t>
      </w:r>
    </w:p>
    <w:p w14:paraId="689B7EFA" w14:textId="2834F9F2" w:rsidR="002F7B4A" w:rsidRDefault="002F7B4A" w:rsidP="00BD1BAC">
      <w:pPr>
        <w:pStyle w:val="NO"/>
        <w:numPr>
          <w:ilvl w:val="0"/>
          <w:numId w:val="4"/>
        </w:numPr>
        <w:rPr>
          <w:lang w:eastAsia="ja-JP"/>
        </w:rPr>
      </w:pPr>
      <w:r>
        <w:rPr>
          <w:lang w:eastAsia="ja-JP"/>
        </w:rPr>
        <w:t>R2-1914696</w:t>
      </w:r>
      <w:r>
        <w:rPr>
          <w:lang w:eastAsia="ja-JP"/>
        </w:rPr>
        <w:tab/>
        <w:t xml:space="preserve">Running 38.321 CR for NR mobility </w:t>
      </w:r>
      <w:proofErr w:type="spellStart"/>
      <w:r>
        <w:rPr>
          <w:lang w:eastAsia="ja-JP"/>
        </w:rPr>
        <w:t>enh</w:t>
      </w:r>
      <w:proofErr w:type="spellEnd"/>
      <w:r>
        <w:rPr>
          <w:lang w:eastAsia="ja-JP"/>
        </w:rPr>
        <w:t>.</w:t>
      </w:r>
      <w:r>
        <w:rPr>
          <w:lang w:eastAsia="ja-JP"/>
        </w:rPr>
        <w:tab/>
        <w:t>vivo (rapporteur)</w:t>
      </w:r>
    </w:p>
    <w:p w14:paraId="688533BB" w14:textId="5CCC6469" w:rsidR="002F7B4A" w:rsidRDefault="002F7B4A" w:rsidP="00BD1BAC">
      <w:pPr>
        <w:pStyle w:val="NO"/>
        <w:numPr>
          <w:ilvl w:val="0"/>
          <w:numId w:val="4"/>
        </w:numPr>
        <w:rPr>
          <w:lang w:eastAsia="ja-JP"/>
        </w:rPr>
      </w:pPr>
      <w:r>
        <w:rPr>
          <w:lang w:eastAsia="ja-JP"/>
        </w:rPr>
        <w:t>R2-1915998</w:t>
      </w:r>
      <w:r>
        <w:rPr>
          <w:lang w:eastAsia="ja-JP"/>
        </w:rPr>
        <w:tab/>
        <w:t>Discussion of UL data transmission switch for DAPS</w:t>
      </w:r>
      <w:r>
        <w:rPr>
          <w:lang w:eastAsia="ja-JP"/>
        </w:rPr>
        <w:tab/>
        <w:t>CMCC</w:t>
      </w:r>
    </w:p>
    <w:p w14:paraId="790691A5" w14:textId="2202B452" w:rsidR="002F7B4A" w:rsidRDefault="002F7B4A" w:rsidP="00BD1BAC">
      <w:pPr>
        <w:pStyle w:val="NO"/>
        <w:numPr>
          <w:ilvl w:val="0"/>
          <w:numId w:val="4"/>
        </w:numPr>
        <w:rPr>
          <w:lang w:eastAsia="ja-JP"/>
        </w:rPr>
      </w:pPr>
      <w:r>
        <w:rPr>
          <w:lang w:eastAsia="ja-JP"/>
        </w:rPr>
        <w:t>R2-1916079</w:t>
      </w:r>
      <w:r>
        <w:rPr>
          <w:lang w:eastAsia="ja-JP"/>
        </w:rPr>
        <w:tab/>
        <w:t>Discussion of UL data transmission switch for DAPS</w:t>
      </w:r>
      <w:r>
        <w:rPr>
          <w:lang w:eastAsia="ja-JP"/>
        </w:rPr>
        <w:tab/>
        <w:t>CMCC</w:t>
      </w:r>
    </w:p>
    <w:p w14:paraId="0C0E5F0E" w14:textId="37DC85B8" w:rsidR="002F7B4A" w:rsidRDefault="002F7B4A" w:rsidP="00BD1BAC">
      <w:pPr>
        <w:pStyle w:val="NO"/>
        <w:numPr>
          <w:ilvl w:val="0"/>
          <w:numId w:val="4"/>
        </w:numPr>
        <w:rPr>
          <w:lang w:eastAsia="ja-JP"/>
        </w:rPr>
      </w:pPr>
      <w:r>
        <w:rPr>
          <w:lang w:eastAsia="ja-JP"/>
        </w:rPr>
        <w:lastRenderedPageBreak/>
        <w:t>R2-1914836</w:t>
      </w:r>
      <w:r>
        <w:rPr>
          <w:lang w:eastAsia="ja-JP"/>
        </w:rPr>
        <w:tab/>
        <w:t>Control plane consideration for dual active protocol stack (DAPS) based RUDI HO</w:t>
      </w:r>
      <w:r>
        <w:rPr>
          <w:lang w:eastAsia="ja-JP"/>
        </w:rPr>
        <w:tab/>
        <w:t>Intel Corporation, Qualcomm Inc, Charter Communications, Mediatek Inc, Apple</w:t>
      </w:r>
    </w:p>
    <w:p w14:paraId="17330D9B" w14:textId="2B42AC66" w:rsidR="002F7B4A" w:rsidRDefault="002F7B4A" w:rsidP="00BD1BAC">
      <w:pPr>
        <w:pStyle w:val="NO"/>
        <w:numPr>
          <w:ilvl w:val="0"/>
          <w:numId w:val="4"/>
        </w:numPr>
        <w:rPr>
          <w:lang w:eastAsia="ja-JP"/>
        </w:rPr>
      </w:pPr>
      <w:r>
        <w:rPr>
          <w:lang w:eastAsia="ja-JP"/>
        </w:rPr>
        <w:t>R2-1914516</w:t>
      </w:r>
      <w:r>
        <w:rPr>
          <w:lang w:eastAsia="ja-JP"/>
        </w:rPr>
        <w:tab/>
        <w:t>Source connection handling during MBB HO</w:t>
      </w:r>
      <w:r>
        <w:rPr>
          <w:lang w:eastAsia="ja-JP"/>
        </w:rPr>
        <w:tab/>
        <w:t>Qualcomm Incorporated</w:t>
      </w:r>
    </w:p>
    <w:p w14:paraId="1C9DBB51" w14:textId="38C651F3" w:rsidR="002F7B4A" w:rsidRDefault="002F7B4A" w:rsidP="00BD1BAC">
      <w:pPr>
        <w:pStyle w:val="NO"/>
        <w:numPr>
          <w:ilvl w:val="0"/>
          <w:numId w:val="4"/>
        </w:numPr>
        <w:rPr>
          <w:lang w:eastAsia="ja-JP"/>
        </w:rPr>
      </w:pPr>
      <w:r>
        <w:rPr>
          <w:lang w:eastAsia="ja-JP"/>
        </w:rPr>
        <w:t>R2-1914818</w:t>
      </w:r>
      <w:r>
        <w:rPr>
          <w:lang w:eastAsia="ja-JP"/>
        </w:rPr>
        <w:tab/>
      </w:r>
      <w:proofErr w:type="spellStart"/>
      <w:r>
        <w:rPr>
          <w:lang w:eastAsia="ja-JP"/>
        </w:rPr>
        <w:t>Remaing</w:t>
      </w:r>
      <w:proofErr w:type="spellEnd"/>
      <w:r>
        <w:rPr>
          <w:lang w:eastAsia="ja-JP"/>
        </w:rPr>
        <w:t xml:space="preserve"> aspects of control plane handling in DAPS HO</w:t>
      </w:r>
      <w:r>
        <w:rPr>
          <w:lang w:eastAsia="ja-JP"/>
        </w:rPr>
        <w:tab/>
        <w:t xml:space="preserve">ZTE Corporation, </w:t>
      </w:r>
      <w:proofErr w:type="spellStart"/>
      <w:r>
        <w:rPr>
          <w:lang w:eastAsia="ja-JP"/>
        </w:rPr>
        <w:t>Sanechips</w:t>
      </w:r>
      <w:proofErr w:type="spellEnd"/>
    </w:p>
    <w:p w14:paraId="6A27DB41" w14:textId="055569BE" w:rsidR="002F7B4A" w:rsidRDefault="002F7B4A" w:rsidP="00BD1BAC">
      <w:pPr>
        <w:pStyle w:val="NO"/>
        <w:numPr>
          <w:ilvl w:val="0"/>
          <w:numId w:val="4"/>
        </w:numPr>
        <w:rPr>
          <w:lang w:eastAsia="ja-JP"/>
        </w:rPr>
      </w:pPr>
      <w:r>
        <w:rPr>
          <w:lang w:eastAsia="ja-JP"/>
        </w:rPr>
        <w:t>R2-1914622</w:t>
      </w:r>
      <w:r>
        <w:rPr>
          <w:lang w:eastAsia="ja-JP"/>
        </w:rPr>
        <w:tab/>
        <w:t>Release of source cell at DAPS handover</w:t>
      </w:r>
      <w:r>
        <w:rPr>
          <w:lang w:eastAsia="ja-JP"/>
        </w:rPr>
        <w:tab/>
        <w:t>Ericsson</w:t>
      </w:r>
    </w:p>
    <w:p w14:paraId="16133BBC" w14:textId="35FB3DED" w:rsidR="002F7B4A" w:rsidRDefault="002F7B4A" w:rsidP="00BD1BAC">
      <w:pPr>
        <w:pStyle w:val="NO"/>
        <w:numPr>
          <w:ilvl w:val="0"/>
          <w:numId w:val="4"/>
        </w:numPr>
        <w:rPr>
          <w:lang w:eastAsia="ja-JP"/>
        </w:rPr>
      </w:pPr>
      <w:r>
        <w:rPr>
          <w:lang w:eastAsia="ja-JP"/>
        </w:rPr>
        <w:t>R2-1915041</w:t>
      </w:r>
      <w:r>
        <w:rPr>
          <w:lang w:eastAsia="ja-JP"/>
        </w:rPr>
        <w:tab/>
        <w:t>Source Cell Release in DAPS Handover</w:t>
      </w:r>
      <w:r>
        <w:rPr>
          <w:lang w:eastAsia="ja-JP"/>
        </w:rPr>
        <w:tab/>
        <w:t>ETRI</w:t>
      </w:r>
    </w:p>
    <w:p w14:paraId="7AE75D15" w14:textId="3F68E3E2" w:rsidR="002F7B4A" w:rsidRDefault="002F7B4A" w:rsidP="00BD1BAC">
      <w:pPr>
        <w:pStyle w:val="NO"/>
        <w:numPr>
          <w:ilvl w:val="0"/>
          <w:numId w:val="4"/>
        </w:numPr>
        <w:rPr>
          <w:lang w:eastAsia="ja-JP"/>
        </w:rPr>
      </w:pPr>
      <w:r>
        <w:rPr>
          <w:lang w:eastAsia="ja-JP"/>
        </w:rPr>
        <w:t>R2-1916166</w:t>
      </w:r>
      <w:r>
        <w:rPr>
          <w:lang w:eastAsia="ja-JP"/>
        </w:rPr>
        <w:tab/>
        <w:t>Management of Control Plane during DAPS HO_NR</w:t>
      </w:r>
      <w:r>
        <w:rPr>
          <w:lang w:eastAsia="ja-JP"/>
        </w:rPr>
        <w:tab/>
        <w:t>LG Electronics France</w:t>
      </w:r>
    </w:p>
    <w:p w14:paraId="18EADAE7" w14:textId="77777777" w:rsidR="002F7B4A" w:rsidRDefault="002F7B4A" w:rsidP="00BD1BAC">
      <w:pPr>
        <w:pStyle w:val="NO"/>
        <w:numPr>
          <w:ilvl w:val="0"/>
          <w:numId w:val="4"/>
        </w:numPr>
        <w:rPr>
          <w:lang w:eastAsia="ja-JP"/>
        </w:rPr>
      </w:pPr>
      <w:r>
        <w:rPr>
          <w:lang w:eastAsia="ja-JP"/>
        </w:rPr>
        <w:t>(moved from 6.9.2)</w:t>
      </w:r>
    </w:p>
    <w:p w14:paraId="1D612C12" w14:textId="73E1FB0C" w:rsidR="002F7B4A" w:rsidRDefault="002F7B4A" w:rsidP="00BD1BAC">
      <w:pPr>
        <w:pStyle w:val="NO"/>
        <w:numPr>
          <w:ilvl w:val="0"/>
          <w:numId w:val="4"/>
        </w:numPr>
        <w:rPr>
          <w:lang w:eastAsia="ja-JP"/>
        </w:rPr>
      </w:pPr>
      <w:r>
        <w:rPr>
          <w:lang w:eastAsia="ja-JP"/>
        </w:rPr>
        <w:t>R2-1914875</w:t>
      </w:r>
      <w:r>
        <w:rPr>
          <w:lang w:eastAsia="ja-JP"/>
        </w:rPr>
        <w:tab/>
        <w:t>Control Plane Aspects of DAPS HO</w:t>
      </w:r>
      <w:r>
        <w:rPr>
          <w:lang w:eastAsia="ja-JP"/>
        </w:rPr>
        <w:tab/>
      </w:r>
      <w:proofErr w:type="spellStart"/>
      <w:r>
        <w:rPr>
          <w:lang w:eastAsia="ja-JP"/>
        </w:rPr>
        <w:t>InterDigital</w:t>
      </w:r>
      <w:proofErr w:type="spellEnd"/>
    </w:p>
    <w:p w14:paraId="2C64CE74" w14:textId="7EDCB393" w:rsidR="002F7B4A" w:rsidRDefault="002F7B4A" w:rsidP="00BD1BAC">
      <w:pPr>
        <w:pStyle w:val="NO"/>
        <w:numPr>
          <w:ilvl w:val="0"/>
          <w:numId w:val="4"/>
        </w:numPr>
        <w:rPr>
          <w:lang w:eastAsia="ja-JP"/>
        </w:rPr>
      </w:pPr>
      <w:r>
        <w:rPr>
          <w:lang w:eastAsia="ja-JP"/>
        </w:rPr>
        <w:t>R2-1915040</w:t>
      </w:r>
      <w:r>
        <w:rPr>
          <w:lang w:eastAsia="ja-JP"/>
        </w:rPr>
        <w:tab/>
        <w:t>Bye Message for DAPS Handover</w:t>
      </w:r>
      <w:r>
        <w:rPr>
          <w:lang w:eastAsia="ja-JP"/>
        </w:rPr>
        <w:tab/>
        <w:t>ETRI</w:t>
      </w:r>
    </w:p>
    <w:p w14:paraId="325104DE" w14:textId="2997A81F" w:rsidR="002F7B4A" w:rsidRDefault="002F7B4A" w:rsidP="00BD1BAC">
      <w:pPr>
        <w:pStyle w:val="NO"/>
        <w:numPr>
          <w:ilvl w:val="0"/>
          <w:numId w:val="4"/>
        </w:numPr>
        <w:rPr>
          <w:lang w:eastAsia="ja-JP"/>
        </w:rPr>
      </w:pPr>
      <w:r>
        <w:rPr>
          <w:lang w:eastAsia="ja-JP"/>
        </w:rPr>
        <w:t>R2-1914624</w:t>
      </w:r>
      <w:r>
        <w:rPr>
          <w:lang w:eastAsia="ja-JP"/>
        </w:rPr>
        <w:tab/>
        <w:t>On the configuration of DAPS handover per DRB</w:t>
      </w:r>
      <w:r>
        <w:rPr>
          <w:lang w:eastAsia="ja-JP"/>
        </w:rPr>
        <w:tab/>
        <w:t>Ericsson</w:t>
      </w:r>
    </w:p>
    <w:p w14:paraId="20E49716" w14:textId="51F11AA2" w:rsidR="002F7B4A" w:rsidRDefault="002F7B4A" w:rsidP="00BD1BAC">
      <w:pPr>
        <w:pStyle w:val="NO"/>
        <w:numPr>
          <w:ilvl w:val="0"/>
          <w:numId w:val="4"/>
        </w:numPr>
        <w:rPr>
          <w:lang w:eastAsia="ja-JP"/>
        </w:rPr>
      </w:pPr>
      <w:r>
        <w:rPr>
          <w:lang w:eastAsia="ja-JP"/>
        </w:rPr>
        <w:t>R2-1914519</w:t>
      </w:r>
      <w:r>
        <w:rPr>
          <w:lang w:eastAsia="ja-JP"/>
        </w:rPr>
        <w:tab/>
        <w:t>Support per DRB MBB HO configuration</w:t>
      </w:r>
      <w:r>
        <w:rPr>
          <w:lang w:eastAsia="ja-JP"/>
        </w:rPr>
        <w:tab/>
        <w:t>Qualcomm Incorporated</w:t>
      </w:r>
    </w:p>
    <w:p w14:paraId="0FACC00B" w14:textId="76591114" w:rsidR="002F7B4A" w:rsidRDefault="002F7B4A" w:rsidP="00BD1BAC">
      <w:pPr>
        <w:pStyle w:val="NO"/>
        <w:numPr>
          <w:ilvl w:val="0"/>
          <w:numId w:val="4"/>
        </w:numPr>
        <w:rPr>
          <w:lang w:eastAsia="ja-JP"/>
        </w:rPr>
      </w:pPr>
      <w:r>
        <w:rPr>
          <w:lang w:eastAsia="ja-JP"/>
        </w:rPr>
        <w:t>R2-1915932</w:t>
      </w:r>
      <w:r>
        <w:rPr>
          <w:lang w:eastAsia="ja-JP"/>
        </w:rPr>
        <w:tab/>
        <w:t>DRB specific DAPS HO</w:t>
      </w:r>
      <w:r>
        <w:rPr>
          <w:lang w:eastAsia="ja-JP"/>
        </w:rPr>
        <w:tab/>
        <w:t>Apple</w:t>
      </w:r>
      <w:r>
        <w:rPr>
          <w:lang w:eastAsia="ja-JP"/>
        </w:rPr>
        <w:tab/>
        <w:t>discussion</w:t>
      </w:r>
    </w:p>
    <w:p w14:paraId="715031BF" w14:textId="77D30AFA" w:rsidR="002F7B4A" w:rsidRDefault="002F7B4A" w:rsidP="00BD1BAC">
      <w:pPr>
        <w:pStyle w:val="NO"/>
        <w:numPr>
          <w:ilvl w:val="0"/>
          <w:numId w:val="4"/>
        </w:numPr>
        <w:rPr>
          <w:lang w:eastAsia="ja-JP"/>
        </w:rPr>
      </w:pPr>
      <w:r>
        <w:rPr>
          <w:lang w:eastAsia="ja-JP"/>
        </w:rPr>
        <w:t>R2-1914704</w:t>
      </w:r>
      <w:r>
        <w:rPr>
          <w:lang w:eastAsia="ja-JP"/>
        </w:rPr>
        <w:tab/>
        <w:t>Failure handling of the non-DAPS DRB</w:t>
      </w:r>
      <w:r>
        <w:rPr>
          <w:lang w:eastAsia="ja-JP"/>
        </w:rPr>
        <w:tab/>
        <w:t>vivo</w:t>
      </w:r>
    </w:p>
    <w:p w14:paraId="77FA8466" w14:textId="283AEE41" w:rsidR="002F7B4A" w:rsidRDefault="002F7B4A" w:rsidP="00BD1BAC">
      <w:pPr>
        <w:pStyle w:val="NO"/>
        <w:numPr>
          <w:ilvl w:val="0"/>
          <w:numId w:val="4"/>
        </w:numPr>
        <w:rPr>
          <w:lang w:eastAsia="ja-JP"/>
        </w:rPr>
      </w:pPr>
      <w:r>
        <w:rPr>
          <w:lang w:eastAsia="ja-JP"/>
        </w:rPr>
        <w:t>R2-1916111</w:t>
      </w:r>
      <w:r>
        <w:rPr>
          <w:lang w:eastAsia="ja-JP"/>
        </w:rPr>
        <w:tab/>
        <w:t>On per DAPS handover</w:t>
      </w:r>
      <w:r>
        <w:rPr>
          <w:lang w:eastAsia="ja-JP"/>
        </w:rPr>
        <w:tab/>
        <w:t>SHARP Corporation</w:t>
      </w:r>
    </w:p>
    <w:p w14:paraId="60B630D1" w14:textId="3E74DD32" w:rsidR="002F7B4A" w:rsidRDefault="002F7B4A" w:rsidP="00BD1BAC">
      <w:pPr>
        <w:pStyle w:val="NO"/>
        <w:numPr>
          <w:ilvl w:val="0"/>
          <w:numId w:val="4"/>
        </w:numPr>
        <w:rPr>
          <w:lang w:eastAsia="ja-JP"/>
        </w:rPr>
      </w:pPr>
      <w:r>
        <w:rPr>
          <w:lang w:eastAsia="ja-JP"/>
        </w:rPr>
        <w:t>R2-1915501</w:t>
      </w:r>
      <w:r>
        <w:rPr>
          <w:lang w:eastAsia="ja-JP"/>
        </w:rPr>
        <w:tab/>
        <w:t>Remaining details of DAPS failure handling</w:t>
      </w:r>
      <w:r>
        <w:rPr>
          <w:lang w:eastAsia="ja-JP"/>
        </w:rPr>
        <w:tab/>
        <w:t>Nokia, Nokia Shanghai Bell</w:t>
      </w:r>
      <w:r>
        <w:rPr>
          <w:lang w:eastAsia="ja-JP"/>
        </w:rPr>
        <w:tab/>
      </w:r>
    </w:p>
    <w:p w14:paraId="487BB431" w14:textId="71A4BFAF" w:rsidR="002F7B4A" w:rsidRDefault="002F7B4A" w:rsidP="00BD1BAC">
      <w:pPr>
        <w:pStyle w:val="NO"/>
        <w:numPr>
          <w:ilvl w:val="0"/>
          <w:numId w:val="4"/>
        </w:numPr>
        <w:rPr>
          <w:lang w:eastAsia="ja-JP"/>
        </w:rPr>
      </w:pPr>
      <w:r>
        <w:rPr>
          <w:lang w:eastAsia="ja-JP"/>
        </w:rPr>
        <w:t>R2-1915502</w:t>
      </w:r>
      <w:r>
        <w:rPr>
          <w:lang w:eastAsia="ja-JP"/>
        </w:rPr>
        <w:tab/>
      </w:r>
      <w:proofErr w:type="spellStart"/>
      <w:r>
        <w:rPr>
          <w:lang w:eastAsia="ja-JP"/>
        </w:rPr>
        <w:t>DraftCR</w:t>
      </w:r>
      <w:proofErr w:type="spellEnd"/>
      <w:r>
        <w:rPr>
          <w:lang w:eastAsia="ja-JP"/>
        </w:rPr>
        <w:t xml:space="preserve"> for introducing the fallback to source cell in DAPS handover failure</w:t>
      </w:r>
      <w:r>
        <w:rPr>
          <w:lang w:eastAsia="ja-JP"/>
        </w:rPr>
        <w:tab/>
        <w:t>Nokia, Nokia Shanghai Bell</w:t>
      </w:r>
    </w:p>
    <w:p w14:paraId="4CBC95B7" w14:textId="17BA74A7" w:rsidR="002F7B4A" w:rsidRDefault="002F7B4A" w:rsidP="00BD1BAC">
      <w:pPr>
        <w:pStyle w:val="NO"/>
        <w:numPr>
          <w:ilvl w:val="0"/>
          <w:numId w:val="4"/>
        </w:numPr>
        <w:rPr>
          <w:lang w:eastAsia="ja-JP"/>
        </w:rPr>
      </w:pPr>
      <w:r>
        <w:rPr>
          <w:lang w:eastAsia="ja-JP"/>
        </w:rPr>
        <w:t>R2-1914485</w:t>
      </w:r>
      <w:r>
        <w:rPr>
          <w:lang w:eastAsia="ja-JP"/>
        </w:rPr>
        <w:tab/>
        <w:t>Remaining CP Issues of DAPS</w:t>
      </w:r>
      <w:r>
        <w:rPr>
          <w:lang w:eastAsia="ja-JP"/>
        </w:rPr>
        <w:tab/>
        <w:t>CATT</w:t>
      </w:r>
    </w:p>
    <w:p w14:paraId="79C8661E" w14:textId="0C646837" w:rsidR="002F7B4A" w:rsidRDefault="002F7B4A" w:rsidP="00BD1BAC">
      <w:pPr>
        <w:pStyle w:val="NO"/>
        <w:numPr>
          <w:ilvl w:val="0"/>
          <w:numId w:val="4"/>
        </w:numPr>
        <w:rPr>
          <w:lang w:eastAsia="ja-JP"/>
        </w:rPr>
      </w:pPr>
      <w:r>
        <w:rPr>
          <w:lang w:eastAsia="ja-JP"/>
        </w:rPr>
        <w:t>R2-1914623</w:t>
      </w:r>
      <w:r>
        <w:rPr>
          <w:lang w:eastAsia="ja-JP"/>
        </w:rPr>
        <w:tab/>
        <w:t>Fallback to source cell during DAPS handover</w:t>
      </w:r>
      <w:r>
        <w:rPr>
          <w:lang w:eastAsia="ja-JP"/>
        </w:rPr>
        <w:tab/>
        <w:t>Ericsson</w:t>
      </w:r>
    </w:p>
    <w:p w14:paraId="13A60CB4" w14:textId="3F5DCBE8" w:rsidR="002F7B4A" w:rsidRDefault="002F7B4A" w:rsidP="00BD1BAC">
      <w:pPr>
        <w:pStyle w:val="NO"/>
        <w:numPr>
          <w:ilvl w:val="0"/>
          <w:numId w:val="4"/>
        </w:numPr>
        <w:rPr>
          <w:lang w:eastAsia="ja-JP"/>
        </w:rPr>
      </w:pPr>
      <w:r>
        <w:rPr>
          <w:lang w:eastAsia="ja-JP"/>
        </w:rPr>
        <w:t>R2-1914840</w:t>
      </w:r>
      <w:r>
        <w:rPr>
          <w:lang w:eastAsia="ja-JP"/>
        </w:rPr>
        <w:tab/>
        <w:t>DAPS failure handling</w:t>
      </w:r>
      <w:r>
        <w:rPr>
          <w:lang w:eastAsia="ja-JP"/>
        </w:rPr>
        <w:tab/>
        <w:t>Intel Corporation</w:t>
      </w:r>
    </w:p>
    <w:p w14:paraId="64420485" w14:textId="6D285550" w:rsidR="002F7B4A" w:rsidRDefault="002F7B4A" w:rsidP="00BD1BAC">
      <w:pPr>
        <w:pStyle w:val="NO"/>
        <w:numPr>
          <w:ilvl w:val="0"/>
          <w:numId w:val="4"/>
        </w:numPr>
        <w:rPr>
          <w:lang w:eastAsia="ja-JP"/>
        </w:rPr>
      </w:pPr>
      <w:r>
        <w:rPr>
          <w:lang w:eastAsia="ja-JP"/>
        </w:rPr>
        <w:t>R2-1915344</w:t>
      </w:r>
      <w:r>
        <w:rPr>
          <w:lang w:eastAsia="ja-JP"/>
        </w:rPr>
        <w:tab/>
        <w:t>Considerations on control plane for DAPS</w:t>
      </w:r>
      <w:r>
        <w:rPr>
          <w:lang w:eastAsia="ja-JP"/>
        </w:rPr>
        <w:tab/>
        <w:t>Huawei, HiSilicon, China Telecom</w:t>
      </w:r>
      <w:r>
        <w:rPr>
          <w:lang w:eastAsia="ja-JP"/>
        </w:rPr>
        <w:tab/>
        <w:t>discussion</w:t>
      </w:r>
    </w:p>
    <w:p w14:paraId="53B445D2" w14:textId="45085202" w:rsidR="002F7B4A" w:rsidRDefault="002F7B4A" w:rsidP="00BD1BAC">
      <w:pPr>
        <w:pStyle w:val="NO"/>
        <w:numPr>
          <w:ilvl w:val="0"/>
          <w:numId w:val="4"/>
        </w:numPr>
        <w:rPr>
          <w:lang w:eastAsia="ja-JP"/>
        </w:rPr>
      </w:pPr>
      <w:r>
        <w:rPr>
          <w:lang w:eastAsia="ja-JP"/>
        </w:rPr>
        <w:t>R2-1915154</w:t>
      </w:r>
      <w:r>
        <w:rPr>
          <w:lang w:eastAsia="ja-JP"/>
        </w:rPr>
        <w:tab/>
        <w:t>SRB handling for DAPS handover</w:t>
      </w:r>
      <w:r>
        <w:rPr>
          <w:lang w:eastAsia="ja-JP"/>
        </w:rPr>
        <w:tab/>
        <w:t>OPPO</w:t>
      </w:r>
    </w:p>
    <w:p w14:paraId="47FE8743" w14:textId="7A8AB991" w:rsidR="002F7B4A" w:rsidRDefault="002F7B4A" w:rsidP="00BD1BAC">
      <w:pPr>
        <w:pStyle w:val="NO"/>
        <w:numPr>
          <w:ilvl w:val="0"/>
          <w:numId w:val="4"/>
        </w:numPr>
        <w:rPr>
          <w:lang w:eastAsia="ja-JP"/>
        </w:rPr>
      </w:pPr>
      <w:r>
        <w:rPr>
          <w:lang w:eastAsia="ja-JP"/>
        </w:rPr>
        <w:t>R2-1914706</w:t>
      </w:r>
      <w:r>
        <w:rPr>
          <w:lang w:eastAsia="ja-JP"/>
        </w:rPr>
        <w:tab/>
        <w:t>SRB handling of DAPS failure</w:t>
      </w:r>
      <w:r>
        <w:rPr>
          <w:lang w:eastAsia="ja-JP"/>
        </w:rPr>
        <w:tab/>
        <w:t>vivo</w:t>
      </w:r>
    </w:p>
    <w:p w14:paraId="457A9176" w14:textId="5A75F6D2" w:rsidR="002F7B4A" w:rsidRDefault="002F7B4A" w:rsidP="00BD1BAC">
      <w:pPr>
        <w:pStyle w:val="NO"/>
        <w:numPr>
          <w:ilvl w:val="0"/>
          <w:numId w:val="4"/>
        </w:numPr>
        <w:rPr>
          <w:lang w:eastAsia="ja-JP"/>
        </w:rPr>
      </w:pPr>
      <w:r>
        <w:rPr>
          <w:lang w:eastAsia="ja-JP"/>
        </w:rPr>
        <w:t>R2-1914832</w:t>
      </w:r>
      <w:r>
        <w:rPr>
          <w:lang w:eastAsia="ja-JP"/>
        </w:rPr>
        <w:tab/>
        <w:t xml:space="preserve">[107bis#53][NR LTE </w:t>
      </w:r>
      <w:proofErr w:type="spellStart"/>
      <w:r>
        <w:rPr>
          <w:lang w:eastAsia="ja-JP"/>
        </w:rPr>
        <w:t>MobE</w:t>
      </w:r>
      <w:proofErr w:type="spellEnd"/>
      <w:r>
        <w:rPr>
          <w:lang w:eastAsia="ja-JP"/>
        </w:rPr>
        <w:t>] UE capability structure DAPS/RUDI HO (Intel)-</w:t>
      </w:r>
      <w:r>
        <w:rPr>
          <w:lang w:eastAsia="ja-JP"/>
        </w:rPr>
        <w:tab/>
        <w:t>Intel Corporation</w:t>
      </w:r>
    </w:p>
    <w:p w14:paraId="0A2B4752" w14:textId="0EB89698" w:rsidR="002F7B4A" w:rsidRDefault="002F7B4A" w:rsidP="00BD1BAC">
      <w:pPr>
        <w:pStyle w:val="NO"/>
        <w:numPr>
          <w:ilvl w:val="0"/>
          <w:numId w:val="4"/>
        </w:numPr>
        <w:rPr>
          <w:lang w:eastAsia="ja-JP"/>
        </w:rPr>
      </w:pPr>
      <w:r>
        <w:rPr>
          <w:lang w:eastAsia="ja-JP"/>
        </w:rPr>
        <w:t>R2-1914807</w:t>
      </w:r>
      <w:r>
        <w:rPr>
          <w:lang w:eastAsia="ja-JP"/>
        </w:rPr>
        <w:tab/>
        <w:t>LTE DAPS handover UE RF chain requirements</w:t>
      </w:r>
      <w:r>
        <w:rPr>
          <w:lang w:eastAsia="ja-JP"/>
        </w:rPr>
        <w:tab/>
        <w:t>Qualcomm India Pvt Ltd, Google Inc, Apple Inc, Charter Communications, Intel Corporation</w:t>
      </w:r>
      <w:r>
        <w:rPr>
          <w:lang w:eastAsia="ja-JP"/>
        </w:rPr>
        <w:tab/>
      </w:r>
    </w:p>
    <w:p w14:paraId="395BCB0A" w14:textId="23D0722B" w:rsidR="002F7B4A" w:rsidRDefault="002F7B4A" w:rsidP="00BD1BAC">
      <w:pPr>
        <w:pStyle w:val="NO"/>
        <w:numPr>
          <w:ilvl w:val="0"/>
          <w:numId w:val="4"/>
        </w:numPr>
        <w:rPr>
          <w:lang w:eastAsia="ja-JP"/>
        </w:rPr>
      </w:pPr>
      <w:r>
        <w:rPr>
          <w:lang w:eastAsia="ja-JP"/>
        </w:rPr>
        <w:t>R2-1915557</w:t>
      </w:r>
      <w:r>
        <w:rPr>
          <w:lang w:eastAsia="ja-JP"/>
        </w:rPr>
        <w:tab/>
        <w:t>UE capabilities for DAPS handover</w:t>
      </w:r>
      <w:r>
        <w:rPr>
          <w:lang w:eastAsia="ja-JP"/>
        </w:rPr>
        <w:tab/>
        <w:t>Nokia, Nokia Shanghai Bell</w:t>
      </w:r>
      <w:r>
        <w:rPr>
          <w:lang w:eastAsia="ja-JP"/>
        </w:rPr>
        <w:tab/>
      </w:r>
    </w:p>
    <w:p w14:paraId="11890598" w14:textId="3CE1218A" w:rsidR="002F7B4A" w:rsidRDefault="002F7B4A" w:rsidP="00BD1BAC">
      <w:pPr>
        <w:pStyle w:val="NO"/>
        <w:numPr>
          <w:ilvl w:val="0"/>
          <w:numId w:val="4"/>
        </w:numPr>
        <w:rPr>
          <w:lang w:eastAsia="ja-JP"/>
        </w:rPr>
      </w:pPr>
      <w:r>
        <w:rPr>
          <w:lang w:eastAsia="ja-JP"/>
        </w:rPr>
        <w:t>R2-1915162</w:t>
      </w:r>
      <w:r>
        <w:rPr>
          <w:lang w:eastAsia="ja-JP"/>
        </w:rPr>
        <w:tab/>
        <w:t>UE capabilities for DAPS HO</w:t>
      </w:r>
      <w:r>
        <w:rPr>
          <w:lang w:eastAsia="ja-JP"/>
        </w:rPr>
        <w:tab/>
        <w:t>OPPO</w:t>
      </w:r>
    </w:p>
    <w:p w14:paraId="3765F77F" w14:textId="67EDF003" w:rsidR="002F7B4A" w:rsidRDefault="002F7B4A" w:rsidP="00BD1BAC">
      <w:pPr>
        <w:pStyle w:val="NO"/>
        <w:numPr>
          <w:ilvl w:val="0"/>
          <w:numId w:val="4"/>
        </w:numPr>
        <w:rPr>
          <w:lang w:eastAsia="ja-JP"/>
        </w:rPr>
      </w:pPr>
      <w:r>
        <w:rPr>
          <w:lang w:eastAsia="ja-JP"/>
        </w:rPr>
        <w:t>R2-1916210</w:t>
      </w:r>
      <w:r>
        <w:rPr>
          <w:lang w:eastAsia="ja-JP"/>
        </w:rPr>
        <w:tab/>
        <w:t>Handling Excess of UE Capability in DAPS HO</w:t>
      </w:r>
      <w:r>
        <w:rPr>
          <w:lang w:eastAsia="ja-JP"/>
        </w:rPr>
        <w:tab/>
        <w:t>LG Electronics Inc.</w:t>
      </w:r>
    </w:p>
    <w:p w14:paraId="5DD49C99" w14:textId="1E70C979" w:rsidR="002F7B4A" w:rsidRDefault="002F7B4A" w:rsidP="00BD1BAC">
      <w:pPr>
        <w:pStyle w:val="NO"/>
        <w:numPr>
          <w:ilvl w:val="0"/>
          <w:numId w:val="4"/>
        </w:numPr>
        <w:rPr>
          <w:lang w:eastAsia="ja-JP"/>
        </w:rPr>
      </w:pPr>
      <w:r>
        <w:rPr>
          <w:lang w:eastAsia="ja-JP"/>
        </w:rPr>
        <w:t>R2-1914804</w:t>
      </w:r>
      <w:r>
        <w:rPr>
          <w:lang w:eastAsia="ja-JP"/>
        </w:rPr>
        <w:tab/>
        <w:t xml:space="preserve">UE capability co-ordination signalling aspects for DAPS HO </w:t>
      </w:r>
      <w:r>
        <w:rPr>
          <w:lang w:eastAsia="ja-JP"/>
        </w:rPr>
        <w:tab/>
        <w:t>Qualcomm India Pvt Ltd, Google Inc, Apple Inc, Charter Communications</w:t>
      </w:r>
    </w:p>
    <w:p w14:paraId="40889524" w14:textId="5D6A8F72" w:rsidR="002F7B4A" w:rsidRDefault="002F7B4A" w:rsidP="00BD1BAC">
      <w:pPr>
        <w:pStyle w:val="NO"/>
        <w:numPr>
          <w:ilvl w:val="0"/>
          <w:numId w:val="4"/>
        </w:numPr>
        <w:rPr>
          <w:lang w:eastAsia="ja-JP"/>
        </w:rPr>
      </w:pPr>
      <w:r>
        <w:rPr>
          <w:lang w:eastAsia="ja-JP"/>
        </w:rPr>
        <w:t>R2-1914483</w:t>
      </w:r>
      <w:r>
        <w:rPr>
          <w:lang w:eastAsia="ja-JP"/>
        </w:rPr>
        <w:tab/>
        <w:t>Further Considerations on Capability Coordination for DAPS</w:t>
      </w:r>
      <w:r>
        <w:rPr>
          <w:lang w:eastAsia="ja-JP"/>
        </w:rPr>
        <w:tab/>
        <w:t>CATT</w:t>
      </w:r>
    </w:p>
    <w:p w14:paraId="52CE4DB5" w14:textId="550A6536" w:rsidR="002F7B4A" w:rsidRDefault="002F7B4A" w:rsidP="00BD1BAC">
      <w:pPr>
        <w:pStyle w:val="NO"/>
        <w:numPr>
          <w:ilvl w:val="0"/>
          <w:numId w:val="4"/>
        </w:numPr>
        <w:rPr>
          <w:lang w:eastAsia="ja-JP"/>
        </w:rPr>
      </w:pPr>
      <w:r>
        <w:rPr>
          <w:lang w:eastAsia="ja-JP"/>
        </w:rPr>
        <w:t>R2-1914625</w:t>
      </w:r>
      <w:r>
        <w:rPr>
          <w:lang w:eastAsia="ja-JP"/>
        </w:rPr>
        <w:tab/>
        <w:t>Capability coordination for DAPS handover</w:t>
      </w:r>
      <w:r>
        <w:rPr>
          <w:lang w:eastAsia="ja-JP"/>
        </w:rPr>
        <w:tab/>
        <w:t>Ericsson</w:t>
      </w:r>
    </w:p>
    <w:p w14:paraId="4F880B78" w14:textId="27D943CA" w:rsidR="002F7B4A" w:rsidRDefault="002F7B4A" w:rsidP="00BD1BAC">
      <w:pPr>
        <w:pStyle w:val="NO"/>
        <w:numPr>
          <w:ilvl w:val="0"/>
          <w:numId w:val="4"/>
        </w:numPr>
        <w:rPr>
          <w:lang w:eastAsia="ja-JP"/>
        </w:rPr>
      </w:pPr>
      <w:r>
        <w:rPr>
          <w:lang w:eastAsia="ja-JP"/>
        </w:rPr>
        <w:t>R2-1914819</w:t>
      </w:r>
      <w:r>
        <w:rPr>
          <w:lang w:eastAsia="ja-JP"/>
        </w:rPr>
        <w:tab/>
        <w:t>Remaining issues on UE capability coordination</w:t>
      </w:r>
      <w:r>
        <w:rPr>
          <w:lang w:eastAsia="ja-JP"/>
        </w:rPr>
        <w:tab/>
        <w:t xml:space="preserve">ZTE Corporation, </w:t>
      </w:r>
      <w:proofErr w:type="spellStart"/>
      <w:r>
        <w:rPr>
          <w:lang w:eastAsia="ja-JP"/>
        </w:rPr>
        <w:t>Sanechips</w:t>
      </w:r>
      <w:proofErr w:type="spellEnd"/>
    </w:p>
    <w:p w14:paraId="312CD7F5" w14:textId="69561E67" w:rsidR="002F7B4A" w:rsidRDefault="002F7B4A" w:rsidP="00BD1BAC">
      <w:pPr>
        <w:pStyle w:val="NO"/>
        <w:numPr>
          <w:ilvl w:val="0"/>
          <w:numId w:val="4"/>
        </w:numPr>
        <w:rPr>
          <w:lang w:eastAsia="ja-JP"/>
        </w:rPr>
      </w:pPr>
      <w:r>
        <w:rPr>
          <w:lang w:eastAsia="ja-JP"/>
        </w:rPr>
        <w:t>R2-1915155</w:t>
      </w:r>
      <w:r>
        <w:rPr>
          <w:lang w:eastAsia="ja-JP"/>
        </w:rPr>
        <w:tab/>
        <w:t>Further considerations on capability coordination</w:t>
      </w:r>
      <w:r>
        <w:rPr>
          <w:lang w:eastAsia="ja-JP"/>
        </w:rPr>
        <w:tab/>
        <w:t>OPPO</w:t>
      </w:r>
    </w:p>
    <w:p w14:paraId="206591EC" w14:textId="41F04BF2" w:rsidR="002F7B4A" w:rsidRDefault="002F7B4A" w:rsidP="00BD1BAC">
      <w:pPr>
        <w:pStyle w:val="NO"/>
        <w:numPr>
          <w:ilvl w:val="0"/>
          <w:numId w:val="4"/>
        </w:numPr>
        <w:rPr>
          <w:lang w:eastAsia="ja-JP"/>
        </w:rPr>
      </w:pPr>
      <w:r>
        <w:rPr>
          <w:lang w:eastAsia="ja-JP"/>
        </w:rPr>
        <w:t>R2-1915348</w:t>
      </w:r>
      <w:r>
        <w:rPr>
          <w:lang w:eastAsia="ja-JP"/>
        </w:rPr>
        <w:tab/>
        <w:t>Discussion on UE capability sharing for DAPS</w:t>
      </w:r>
      <w:r>
        <w:rPr>
          <w:lang w:eastAsia="ja-JP"/>
        </w:rPr>
        <w:tab/>
        <w:t>Huawei, HiSilicon</w:t>
      </w:r>
    </w:p>
    <w:p w14:paraId="739BBBE2" w14:textId="585EA517" w:rsidR="002F7B4A" w:rsidRDefault="002F7B4A" w:rsidP="00BD1BAC">
      <w:pPr>
        <w:pStyle w:val="NO"/>
        <w:numPr>
          <w:ilvl w:val="0"/>
          <w:numId w:val="4"/>
        </w:numPr>
        <w:rPr>
          <w:lang w:eastAsia="ja-JP"/>
        </w:rPr>
      </w:pPr>
      <w:r>
        <w:rPr>
          <w:lang w:eastAsia="ja-JP"/>
        </w:rPr>
        <w:t>R2-1915453</w:t>
      </w:r>
      <w:r>
        <w:rPr>
          <w:lang w:eastAsia="ja-JP"/>
        </w:rPr>
        <w:tab/>
        <w:t>Further consideration on capability coordination for DAPS based handover</w:t>
      </w:r>
      <w:r>
        <w:rPr>
          <w:lang w:eastAsia="ja-JP"/>
        </w:rPr>
        <w:tab/>
        <w:t>NEC</w:t>
      </w:r>
    </w:p>
    <w:p w14:paraId="01D8EB1B" w14:textId="3E15F7E3" w:rsidR="002F7B4A" w:rsidRDefault="002F7B4A" w:rsidP="00BD1BAC">
      <w:pPr>
        <w:pStyle w:val="NO"/>
        <w:numPr>
          <w:ilvl w:val="0"/>
          <w:numId w:val="4"/>
        </w:numPr>
        <w:rPr>
          <w:lang w:eastAsia="ja-JP"/>
        </w:rPr>
      </w:pPr>
      <w:r>
        <w:rPr>
          <w:lang w:eastAsia="ja-JP"/>
        </w:rPr>
        <w:lastRenderedPageBreak/>
        <w:t>R2-1915738</w:t>
      </w:r>
      <w:r>
        <w:rPr>
          <w:lang w:eastAsia="ja-JP"/>
        </w:rPr>
        <w:tab/>
        <w:t>Capability coordination for DAPS, required UE capability details and signalling</w:t>
      </w:r>
      <w:r>
        <w:rPr>
          <w:lang w:eastAsia="ja-JP"/>
        </w:rPr>
        <w:tab/>
        <w:t>Samsung Telecommunications</w:t>
      </w:r>
    </w:p>
    <w:p w14:paraId="79C00E19" w14:textId="57E9C421" w:rsidR="002F7B4A" w:rsidRDefault="002F7B4A" w:rsidP="00BD1BAC">
      <w:pPr>
        <w:pStyle w:val="NO"/>
        <w:numPr>
          <w:ilvl w:val="0"/>
          <w:numId w:val="4"/>
        </w:numPr>
        <w:rPr>
          <w:lang w:eastAsia="ja-JP"/>
        </w:rPr>
      </w:pPr>
      <w:r>
        <w:rPr>
          <w:lang w:eastAsia="ja-JP"/>
        </w:rPr>
        <w:t>R2-1916227</w:t>
      </w:r>
      <w:r>
        <w:rPr>
          <w:lang w:eastAsia="ja-JP"/>
        </w:rPr>
        <w:tab/>
        <w:t xml:space="preserve">Single stack </w:t>
      </w:r>
      <w:proofErr w:type="spellStart"/>
      <w:r>
        <w:rPr>
          <w:lang w:eastAsia="ja-JP"/>
        </w:rPr>
        <w:t>eMOB</w:t>
      </w:r>
      <w:proofErr w:type="spellEnd"/>
      <w:r>
        <w:rPr>
          <w:lang w:eastAsia="ja-JP"/>
        </w:rPr>
        <w:t xml:space="preserve"> solution for NR</w:t>
      </w:r>
      <w:r>
        <w:rPr>
          <w:lang w:eastAsia="ja-JP"/>
        </w:rPr>
        <w:tab/>
        <w:t>Samsung R&amp;D Institute India</w:t>
      </w:r>
    </w:p>
    <w:p w14:paraId="757CD6F1" w14:textId="5D14CD9D" w:rsidR="002F7B4A" w:rsidRDefault="00390560" w:rsidP="00BD1BAC">
      <w:pPr>
        <w:pStyle w:val="NO"/>
        <w:numPr>
          <w:ilvl w:val="0"/>
          <w:numId w:val="4"/>
        </w:numPr>
        <w:rPr>
          <w:lang w:eastAsia="ja-JP"/>
        </w:rPr>
      </w:pPr>
      <w:r w:rsidRPr="00390560">
        <w:rPr>
          <w:lang w:eastAsia="ja-JP"/>
        </w:rPr>
        <w:t>R2-1916322</w:t>
      </w:r>
      <w:r w:rsidRPr="00390560">
        <w:rPr>
          <w:lang w:eastAsia="ja-JP"/>
        </w:rPr>
        <w:tab/>
        <w:t xml:space="preserve">Outcome of offline </w:t>
      </w:r>
      <w:proofErr w:type="spellStart"/>
      <w:r w:rsidRPr="00390560">
        <w:rPr>
          <w:lang w:eastAsia="ja-JP"/>
        </w:rPr>
        <w:t>disucssion</w:t>
      </w:r>
      <w:proofErr w:type="spellEnd"/>
      <w:r w:rsidRPr="00390560">
        <w:rPr>
          <w:lang w:eastAsia="ja-JP"/>
        </w:rPr>
        <w:t xml:space="preserve"> 109 on release of </w:t>
      </w:r>
      <w:proofErr w:type="spellStart"/>
      <w:r w:rsidRPr="00390560">
        <w:rPr>
          <w:lang w:eastAsia="ja-JP"/>
        </w:rPr>
        <w:t>measId</w:t>
      </w:r>
      <w:proofErr w:type="spellEnd"/>
      <w:r w:rsidRPr="00390560">
        <w:rPr>
          <w:lang w:eastAsia="ja-JP"/>
        </w:rPr>
        <w:t xml:space="preserve"> for CHO</w:t>
      </w:r>
      <w:r w:rsidRPr="00390560">
        <w:rPr>
          <w:lang w:eastAsia="ja-JP"/>
        </w:rPr>
        <w:tab/>
        <w:t>Ericsson</w:t>
      </w:r>
    </w:p>
    <w:p w14:paraId="5BB18A7D" w14:textId="2E7BD256" w:rsidR="00390560" w:rsidRDefault="00390560" w:rsidP="00BD1BAC">
      <w:pPr>
        <w:pStyle w:val="NO"/>
        <w:numPr>
          <w:ilvl w:val="0"/>
          <w:numId w:val="4"/>
        </w:numPr>
        <w:rPr>
          <w:lang w:eastAsia="ja-JP"/>
        </w:rPr>
      </w:pPr>
      <w:r>
        <w:rPr>
          <w:lang w:eastAsia="ja-JP"/>
        </w:rPr>
        <w:t>R2-1916321</w:t>
      </w:r>
      <w:r>
        <w:rPr>
          <w:lang w:eastAsia="ja-JP"/>
        </w:rPr>
        <w:tab/>
        <w:t>Outcome of offline discussion 108 on Conditional PSCell Addition/Change</w:t>
      </w:r>
      <w:r>
        <w:rPr>
          <w:lang w:eastAsia="ja-JP"/>
        </w:rPr>
        <w:tab/>
        <w:t>CATT</w:t>
      </w:r>
    </w:p>
    <w:p w14:paraId="4F988E26" w14:textId="39C47D75" w:rsidR="00BB37D0" w:rsidRDefault="00390560" w:rsidP="00BD1BAC">
      <w:pPr>
        <w:pStyle w:val="NO"/>
        <w:numPr>
          <w:ilvl w:val="0"/>
          <w:numId w:val="4"/>
        </w:numPr>
        <w:rPr>
          <w:lang w:eastAsia="ja-JP"/>
        </w:rPr>
      </w:pPr>
      <w:r>
        <w:rPr>
          <w:lang w:eastAsia="ja-JP"/>
        </w:rPr>
        <w:t>R2-1916329</w:t>
      </w:r>
      <w:r>
        <w:rPr>
          <w:lang w:eastAsia="ja-JP"/>
        </w:rPr>
        <w:tab/>
        <w:t>Outcome of offline discussion 108 on Conditional PSCell Addition/Change</w:t>
      </w:r>
      <w:r>
        <w:rPr>
          <w:lang w:eastAsia="ja-JP"/>
        </w:rPr>
        <w:tab/>
        <w:t>CATT</w:t>
      </w:r>
    </w:p>
    <w:p w14:paraId="420DB371" w14:textId="472613DC" w:rsidR="00B51488" w:rsidRDefault="00B51488" w:rsidP="00BD1BAC">
      <w:pPr>
        <w:pStyle w:val="NO"/>
        <w:numPr>
          <w:ilvl w:val="0"/>
          <w:numId w:val="4"/>
        </w:numPr>
        <w:rPr>
          <w:lang w:eastAsia="ja-JP"/>
        </w:rPr>
      </w:pPr>
      <w:r w:rsidRPr="00B51488">
        <w:rPr>
          <w:lang w:eastAsia="ja-JP"/>
        </w:rPr>
        <w:t>R2-1916330</w:t>
      </w:r>
      <w:r>
        <w:rPr>
          <w:lang w:eastAsia="ja-JP"/>
        </w:rPr>
        <w:t xml:space="preserve"> LS to RAN3 on agreements for CPAC CATT</w:t>
      </w:r>
    </w:p>
    <w:p w14:paraId="6B11E16B" w14:textId="77777777" w:rsidR="00F608DF" w:rsidRDefault="00F608DF" w:rsidP="00F608DF">
      <w:pPr>
        <w:pStyle w:val="NO"/>
        <w:numPr>
          <w:ilvl w:val="0"/>
          <w:numId w:val="4"/>
        </w:numPr>
        <w:rPr>
          <w:lang w:eastAsia="ja-JP"/>
        </w:rPr>
      </w:pPr>
      <w:r>
        <w:rPr>
          <w:lang w:eastAsia="ja-JP"/>
        </w:rPr>
        <w:t>R3-194970</w:t>
      </w:r>
      <w:r>
        <w:rPr>
          <w:lang w:eastAsia="ja-JP"/>
        </w:rPr>
        <w:tab/>
        <w:t>Baseline CR for introducing Rel-16 NR mobility enhancement</w:t>
      </w:r>
      <w:r>
        <w:rPr>
          <w:lang w:eastAsia="ja-JP"/>
        </w:rPr>
        <w:tab/>
        <w:t>Intel Corporation</w:t>
      </w:r>
    </w:p>
    <w:p w14:paraId="2801B91D" w14:textId="77777777" w:rsidR="00F608DF" w:rsidRDefault="00F608DF" w:rsidP="00F608DF">
      <w:pPr>
        <w:pStyle w:val="NO"/>
        <w:numPr>
          <w:ilvl w:val="0"/>
          <w:numId w:val="4"/>
        </w:numPr>
        <w:rPr>
          <w:lang w:eastAsia="ja-JP"/>
        </w:rPr>
      </w:pPr>
      <w:r>
        <w:rPr>
          <w:lang w:eastAsia="ja-JP"/>
        </w:rPr>
        <w:t>R3-194971</w:t>
      </w:r>
      <w:r>
        <w:rPr>
          <w:lang w:eastAsia="ja-JP"/>
        </w:rPr>
        <w:tab/>
        <w:t>Baseline CR for introducing Rel-16 NR mobility enhancement</w:t>
      </w:r>
      <w:r>
        <w:rPr>
          <w:lang w:eastAsia="ja-JP"/>
        </w:rPr>
        <w:tab/>
        <w:t>Nokia, Nokia Shanghai Bell, Intel Corporation</w:t>
      </w:r>
    </w:p>
    <w:p w14:paraId="65274F18" w14:textId="77777777" w:rsidR="00F608DF" w:rsidRDefault="00F608DF" w:rsidP="00F608DF">
      <w:pPr>
        <w:pStyle w:val="NO"/>
        <w:numPr>
          <w:ilvl w:val="0"/>
          <w:numId w:val="4"/>
        </w:numPr>
        <w:rPr>
          <w:lang w:eastAsia="ja-JP"/>
        </w:rPr>
      </w:pPr>
      <w:r>
        <w:rPr>
          <w:lang w:eastAsia="ja-JP"/>
        </w:rPr>
        <w:t>R3-195663</w:t>
      </w:r>
      <w:r>
        <w:rPr>
          <w:lang w:eastAsia="ja-JP"/>
        </w:rPr>
        <w:tab/>
        <w:t>Revised Work Plan for LTE/NR Mobility WIs</w:t>
      </w:r>
      <w:r>
        <w:rPr>
          <w:lang w:eastAsia="ja-JP"/>
        </w:rPr>
        <w:tab/>
        <w:t>Intel Corporation, China Telecom</w:t>
      </w:r>
    </w:p>
    <w:p w14:paraId="30124973" w14:textId="77777777" w:rsidR="00F608DF" w:rsidRDefault="00F608DF" w:rsidP="00F608DF">
      <w:pPr>
        <w:pStyle w:val="NO"/>
        <w:numPr>
          <w:ilvl w:val="0"/>
          <w:numId w:val="4"/>
        </w:numPr>
        <w:rPr>
          <w:lang w:eastAsia="ja-JP"/>
        </w:rPr>
      </w:pPr>
      <w:r>
        <w:rPr>
          <w:lang w:eastAsia="ja-JP"/>
        </w:rPr>
        <w:t>R3-195402</w:t>
      </w:r>
      <w:r>
        <w:rPr>
          <w:lang w:eastAsia="ja-JP"/>
        </w:rPr>
        <w:tab/>
        <w:t>Discussion on support of enhanced Make Before Break handover</w:t>
      </w:r>
      <w:r>
        <w:rPr>
          <w:lang w:eastAsia="ja-JP"/>
        </w:rPr>
        <w:tab/>
        <w:t>China Telecommunication</w:t>
      </w:r>
    </w:p>
    <w:p w14:paraId="489892AC" w14:textId="77777777" w:rsidR="00F608DF" w:rsidRDefault="00F608DF" w:rsidP="00F608DF">
      <w:pPr>
        <w:pStyle w:val="NO"/>
        <w:numPr>
          <w:ilvl w:val="0"/>
          <w:numId w:val="4"/>
        </w:numPr>
        <w:rPr>
          <w:lang w:eastAsia="ja-JP"/>
        </w:rPr>
      </w:pPr>
      <w:r>
        <w:rPr>
          <w:lang w:eastAsia="ja-JP"/>
        </w:rPr>
        <w:t>R3-195492</w:t>
      </w:r>
      <w:r>
        <w:rPr>
          <w:lang w:eastAsia="ja-JP"/>
        </w:rPr>
        <w:tab/>
        <w:t xml:space="preserve">Per DRB </w:t>
      </w:r>
      <w:proofErr w:type="spellStart"/>
      <w:r>
        <w:rPr>
          <w:lang w:eastAsia="ja-JP"/>
        </w:rPr>
        <w:t>eMBB</w:t>
      </w:r>
      <w:proofErr w:type="spellEnd"/>
      <w:r>
        <w:rPr>
          <w:lang w:eastAsia="ja-JP"/>
        </w:rPr>
        <w:t xml:space="preserve"> HO</w:t>
      </w:r>
      <w:r>
        <w:rPr>
          <w:lang w:eastAsia="ja-JP"/>
        </w:rPr>
        <w:tab/>
        <w:t>Qualcomm Incorporated</w:t>
      </w:r>
    </w:p>
    <w:p w14:paraId="203FBEC8" w14:textId="77777777" w:rsidR="00F608DF" w:rsidRDefault="00F608DF" w:rsidP="00F608DF">
      <w:pPr>
        <w:pStyle w:val="NO"/>
        <w:numPr>
          <w:ilvl w:val="0"/>
          <w:numId w:val="4"/>
        </w:numPr>
        <w:rPr>
          <w:lang w:eastAsia="ja-JP"/>
        </w:rPr>
      </w:pPr>
      <w:r>
        <w:rPr>
          <w:lang w:eastAsia="ja-JP"/>
        </w:rPr>
        <w:t>R3-195564</w:t>
      </w:r>
      <w:r>
        <w:rPr>
          <w:lang w:eastAsia="ja-JP"/>
        </w:rPr>
        <w:tab/>
        <w:t xml:space="preserve">(TP for </w:t>
      </w:r>
      <w:proofErr w:type="spellStart"/>
      <w:r>
        <w:rPr>
          <w:lang w:eastAsia="ja-JP"/>
        </w:rPr>
        <w:t>NR_Mob_enh</w:t>
      </w:r>
      <w:proofErr w:type="spellEnd"/>
      <w:r>
        <w:rPr>
          <w:lang w:eastAsia="ja-JP"/>
        </w:rPr>
        <w:t xml:space="preserve"> BL CR for TS 38.423):</w:t>
      </w:r>
      <w:proofErr w:type="spellStart"/>
      <w:r>
        <w:rPr>
          <w:lang w:eastAsia="ja-JP"/>
        </w:rPr>
        <w:t>eMBB</w:t>
      </w:r>
      <w:proofErr w:type="spellEnd"/>
      <w:r>
        <w:rPr>
          <w:lang w:eastAsia="ja-JP"/>
        </w:rPr>
        <w:t xml:space="preserve"> HO Preparation</w:t>
      </w:r>
      <w:r>
        <w:rPr>
          <w:lang w:eastAsia="ja-JP"/>
        </w:rPr>
        <w:tab/>
        <w:t>Huawei</w:t>
      </w:r>
    </w:p>
    <w:p w14:paraId="4886C085" w14:textId="77777777" w:rsidR="00F608DF" w:rsidRDefault="00F608DF" w:rsidP="00F608DF">
      <w:pPr>
        <w:pStyle w:val="NO"/>
        <w:numPr>
          <w:ilvl w:val="0"/>
          <w:numId w:val="4"/>
        </w:numPr>
        <w:rPr>
          <w:lang w:eastAsia="ja-JP"/>
        </w:rPr>
      </w:pPr>
      <w:r>
        <w:rPr>
          <w:lang w:eastAsia="ja-JP"/>
        </w:rPr>
        <w:t>R3-195566</w:t>
      </w:r>
      <w:r>
        <w:rPr>
          <w:lang w:eastAsia="ja-JP"/>
        </w:rPr>
        <w:tab/>
        <w:t xml:space="preserve">NG based </w:t>
      </w:r>
      <w:proofErr w:type="spellStart"/>
      <w:r>
        <w:rPr>
          <w:lang w:eastAsia="ja-JP"/>
        </w:rPr>
        <w:t>eMBB</w:t>
      </w:r>
      <w:proofErr w:type="spellEnd"/>
      <w:r>
        <w:rPr>
          <w:lang w:eastAsia="ja-JP"/>
        </w:rPr>
        <w:t xml:space="preserve"> HO</w:t>
      </w:r>
      <w:r>
        <w:rPr>
          <w:lang w:eastAsia="ja-JP"/>
        </w:rPr>
        <w:tab/>
        <w:t>Huawei</w:t>
      </w:r>
    </w:p>
    <w:p w14:paraId="74947B31" w14:textId="77777777" w:rsidR="00F608DF" w:rsidRDefault="00F608DF" w:rsidP="00F608DF">
      <w:pPr>
        <w:pStyle w:val="NO"/>
        <w:numPr>
          <w:ilvl w:val="0"/>
          <w:numId w:val="4"/>
        </w:numPr>
        <w:rPr>
          <w:lang w:eastAsia="ja-JP"/>
        </w:rPr>
      </w:pPr>
      <w:r>
        <w:rPr>
          <w:lang w:eastAsia="ja-JP"/>
        </w:rPr>
        <w:t>R3-195967</w:t>
      </w:r>
      <w:r>
        <w:rPr>
          <w:lang w:eastAsia="ja-JP"/>
        </w:rPr>
        <w:tab/>
        <w:t>Make-Before-Break - Fallback mechanism</w:t>
      </w:r>
      <w:r>
        <w:rPr>
          <w:lang w:eastAsia="ja-JP"/>
        </w:rPr>
        <w:tab/>
        <w:t>Ericsson</w:t>
      </w:r>
    </w:p>
    <w:p w14:paraId="7F46EE93" w14:textId="77777777" w:rsidR="00F608DF" w:rsidRDefault="00F608DF" w:rsidP="00F608DF">
      <w:pPr>
        <w:pStyle w:val="NO"/>
        <w:numPr>
          <w:ilvl w:val="0"/>
          <w:numId w:val="4"/>
        </w:numPr>
        <w:rPr>
          <w:lang w:eastAsia="ja-JP"/>
        </w:rPr>
      </w:pPr>
      <w:r>
        <w:rPr>
          <w:lang w:eastAsia="ja-JP"/>
        </w:rPr>
        <w:t>R3-195970</w:t>
      </w:r>
      <w:r>
        <w:rPr>
          <w:lang w:eastAsia="ja-JP"/>
        </w:rPr>
        <w:tab/>
        <w:t>(TP for NR Mob BL CR for TS 38.300): Make-Before-Break - Fallback mechanism</w:t>
      </w:r>
      <w:r>
        <w:rPr>
          <w:lang w:eastAsia="ja-JP"/>
        </w:rPr>
        <w:tab/>
        <w:t>Ericsson</w:t>
      </w:r>
    </w:p>
    <w:p w14:paraId="5F3B6D45" w14:textId="77777777" w:rsidR="00F608DF" w:rsidRDefault="00F608DF" w:rsidP="00F608DF">
      <w:pPr>
        <w:pStyle w:val="NO"/>
        <w:numPr>
          <w:ilvl w:val="0"/>
          <w:numId w:val="4"/>
        </w:numPr>
        <w:rPr>
          <w:lang w:eastAsia="ja-JP"/>
        </w:rPr>
      </w:pPr>
      <w:r>
        <w:rPr>
          <w:lang w:eastAsia="ja-JP"/>
        </w:rPr>
        <w:t>R3-195971</w:t>
      </w:r>
      <w:r>
        <w:rPr>
          <w:lang w:eastAsia="ja-JP"/>
        </w:rPr>
        <w:tab/>
        <w:t>(TP for NR Mob BL CR for TS 38.423): Make-Before-Break - Fallback mechanism</w:t>
      </w:r>
      <w:r>
        <w:rPr>
          <w:lang w:eastAsia="ja-JP"/>
        </w:rPr>
        <w:tab/>
        <w:t>Ericsson</w:t>
      </w:r>
    </w:p>
    <w:p w14:paraId="05DBD141" w14:textId="77777777" w:rsidR="00F608DF" w:rsidRDefault="00F608DF" w:rsidP="00F608DF">
      <w:pPr>
        <w:pStyle w:val="NO"/>
        <w:numPr>
          <w:ilvl w:val="0"/>
          <w:numId w:val="4"/>
        </w:numPr>
        <w:rPr>
          <w:lang w:eastAsia="ja-JP"/>
        </w:rPr>
      </w:pPr>
      <w:r>
        <w:rPr>
          <w:lang w:eastAsia="ja-JP"/>
        </w:rPr>
        <w:t>R3-196062</w:t>
      </w:r>
      <w:r>
        <w:rPr>
          <w:lang w:eastAsia="ja-JP"/>
        </w:rPr>
        <w:tab/>
      </w:r>
      <w:proofErr w:type="spellStart"/>
      <w:r>
        <w:rPr>
          <w:lang w:eastAsia="ja-JP"/>
        </w:rPr>
        <w:t>Suppprt</w:t>
      </w:r>
      <w:proofErr w:type="spellEnd"/>
      <w:r>
        <w:rPr>
          <w:lang w:eastAsia="ja-JP"/>
        </w:rPr>
        <w:t xml:space="preserve"> of NG based </w:t>
      </w:r>
      <w:proofErr w:type="spellStart"/>
      <w:r>
        <w:rPr>
          <w:lang w:eastAsia="ja-JP"/>
        </w:rPr>
        <w:t>eMBB</w:t>
      </w:r>
      <w:proofErr w:type="spellEnd"/>
      <w:r>
        <w:rPr>
          <w:lang w:eastAsia="ja-JP"/>
        </w:rPr>
        <w:t xml:space="preserve"> </w:t>
      </w:r>
      <w:proofErr w:type="spellStart"/>
      <w:r>
        <w:rPr>
          <w:lang w:eastAsia="ja-JP"/>
        </w:rPr>
        <w:t>handvoer</w:t>
      </w:r>
      <w:proofErr w:type="spellEnd"/>
      <w:r>
        <w:rPr>
          <w:lang w:eastAsia="ja-JP"/>
        </w:rPr>
        <w:tab/>
        <w:t>Huawei</w:t>
      </w:r>
    </w:p>
    <w:p w14:paraId="5CF74E47" w14:textId="77777777" w:rsidR="00F608DF" w:rsidRDefault="00F608DF" w:rsidP="00F608DF">
      <w:pPr>
        <w:pStyle w:val="NO"/>
        <w:numPr>
          <w:ilvl w:val="0"/>
          <w:numId w:val="4"/>
        </w:numPr>
        <w:rPr>
          <w:lang w:eastAsia="ja-JP"/>
        </w:rPr>
      </w:pPr>
      <w:r>
        <w:rPr>
          <w:lang w:eastAsia="ja-JP"/>
        </w:rPr>
        <w:t>R3-196110</w:t>
      </w:r>
      <w:r>
        <w:rPr>
          <w:lang w:eastAsia="ja-JP"/>
        </w:rPr>
        <w:tab/>
      </w:r>
      <w:proofErr w:type="spellStart"/>
      <w:r>
        <w:rPr>
          <w:lang w:eastAsia="ja-JP"/>
        </w:rPr>
        <w:t>Suppprt</w:t>
      </w:r>
      <w:proofErr w:type="spellEnd"/>
      <w:r>
        <w:rPr>
          <w:lang w:eastAsia="ja-JP"/>
        </w:rPr>
        <w:t xml:space="preserve"> of NG based </w:t>
      </w:r>
      <w:proofErr w:type="spellStart"/>
      <w:r>
        <w:rPr>
          <w:lang w:eastAsia="ja-JP"/>
        </w:rPr>
        <w:t>eMBB</w:t>
      </w:r>
      <w:proofErr w:type="spellEnd"/>
      <w:r>
        <w:rPr>
          <w:lang w:eastAsia="ja-JP"/>
        </w:rPr>
        <w:t xml:space="preserve"> </w:t>
      </w:r>
      <w:proofErr w:type="spellStart"/>
      <w:r>
        <w:rPr>
          <w:lang w:eastAsia="ja-JP"/>
        </w:rPr>
        <w:t>handvoer</w:t>
      </w:r>
      <w:proofErr w:type="spellEnd"/>
      <w:r>
        <w:rPr>
          <w:lang w:eastAsia="ja-JP"/>
        </w:rPr>
        <w:tab/>
        <w:t>Huawei</w:t>
      </w:r>
    </w:p>
    <w:p w14:paraId="1682E551" w14:textId="77777777" w:rsidR="00F608DF" w:rsidRDefault="00F608DF" w:rsidP="00F608DF">
      <w:pPr>
        <w:pStyle w:val="NO"/>
        <w:numPr>
          <w:ilvl w:val="0"/>
          <w:numId w:val="4"/>
        </w:numPr>
        <w:rPr>
          <w:lang w:eastAsia="ja-JP"/>
        </w:rPr>
      </w:pPr>
      <w:r>
        <w:rPr>
          <w:lang w:eastAsia="ja-JP"/>
        </w:rPr>
        <w:t>R3-196148</w:t>
      </w:r>
      <w:r>
        <w:rPr>
          <w:lang w:eastAsia="ja-JP"/>
        </w:rPr>
        <w:tab/>
      </w:r>
      <w:proofErr w:type="spellStart"/>
      <w:r>
        <w:rPr>
          <w:lang w:eastAsia="ja-JP"/>
        </w:rPr>
        <w:t>eMBB</w:t>
      </w:r>
      <w:proofErr w:type="spellEnd"/>
      <w:r>
        <w:rPr>
          <w:lang w:eastAsia="ja-JP"/>
        </w:rPr>
        <w:t xml:space="preserve"> HO preparation </w:t>
      </w:r>
      <w:proofErr w:type="spellStart"/>
      <w:r>
        <w:rPr>
          <w:lang w:eastAsia="ja-JP"/>
        </w:rPr>
        <w:t>signaling</w:t>
      </w:r>
      <w:proofErr w:type="spellEnd"/>
      <w:r>
        <w:rPr>
          <w:lang w:eastAsia="ja-JP"/>
        </w:rPr>
        <w:t xml:space="preserve"> - Summary of offline discussion</w:t>
      </w:r>
      <w:r>
        <w:rPr>
          <w:lang w:eastAsia="ja-JP"/>
        </w:rPr>
        <w:tab/>
        <w:t>Ericsson</w:t>
      </w:r>
    </w:p>
    <w:p w14:paraId="36A42101" w14:textId="77777777" w:rsidR="00F608DF" w:rsidRDefault="00F608DF" w:rsidP="00F608DF">
      <w:pPr>
        <w:pStyle w:val="NO"/>
        <w:numPr>
          <w:ilvl w:val="0"/>
          <w:numId w:val="4"/>
        </w:numPr>
        <w:rPr>
          <w:lang w:eastAsia="ja-JP"/>
        </w:rPr>
      </w:pPr>
      <w:r>
        <w:rPr>
          <w:lang w:eastAsia="ja-JP"/>
        </w:rPr>
        <w:t>R3-195378</w:t>
      </w:r>
      <w:r>
        <w:rPr>
          <w:lang w:eastAsia="ja-JP"/>
        </w:rPr>
        <w:tab/>
        <w:t xml:space="preserve">Discussion intra-CU </w:t>
      </w:r>
      <w:proofErr w:type="spellStart"/>
      <w:r>
        <w:rPr>
          <w:lang w:eastAsia="ja-JP"/>
        </w:rPr>
        <w:t>eMBB</w:t>
      </w:r>
      <w:proofErr w:type="spellEnd"/>
      <w:r>
        <w:rPr>
          <w:lang w:eastAsia="ja-JP"/>
        </w:rPr>
        <w:t xml:space="preserve"> Handover</w:t>
      </w:r>
      <w:r>
        <w:rPr>
          <w:lang w:eastAsia="ja-JP"/>
        </w:rPr>
        <w:tab/>
        <w:t>CATT</w:t>
      </w:r>
    </w:p>
    <w:p w14:paraId="5192EF44" w14:textId="77777777" w:rsidR="00F608DF" w:rsidRDefault="00F608DF" w:rsidP="00F608DF">
      <w:pPr>
        <w:pStyle w:val="NO"/>
        <w:numPr>
          <w:ilvl w:val="0"/>
          <w:numId w:val="4"/>
        </w:numPr>
        <w:rPr>
          <w:lang w:eastAsia="ja-JP"/>
        </w:rPr>
      </w:pPr>
      <w:r>
        <w:rPr>
          <w:lang w:eastAsia="ja-JP"/>
        </w:rPr>
        <w:t>R3-195379</w:t>
      </w:r>
      <w:r>
        <w:rPr>
          <w:lang w:eastAsia="ja-JP"/>
        </w:rPr>
        <w:tab/>
        <w:t>(TP for [</w:t>
      </w:r>
      <w:proofErr w:type="spellStart"/>
      <w:r>
        <w:rPr>
          <w:lang w:eastAsia="ja-JP"/>
        </w:rPr>
        <w:t>NR_Mob_enh</w:t>
      </w:r>
      <w:proofErr w:type="spellEnd"/>
      <w:r>
        <w:rPr>
          <w:lang w:eastAsia="ja-JP"/>
        </w:rPr>
        <w:t xml:space="preserve">] BL CR for TS 38.473): intra-CU </w:t>
      </w:r>
      <w:proofErr w:type="spellStart"/>
      <w:r>
        <w:rPr>
          <w:lang w:eastAsia="ja-JP"/>
        </w:rPr>
        <w:t>eMBB</w:t>
      </w:r>
      <w:proofErr w:type="spellEnd"/>
      <w:r>
        <w:rPr>
          <w:lang w:eastAsia="ja-JP"/>
        </w:rPr>
        <w:t xml:space="preserve"> Handover</w:t>
      </w:r>
      <w:r>
        <w:rPr>
          <w:lang w:eastAsia="ja-JP"/>
        </w:rPr>
        <w:tab/>
        <w:t>CATT</w:t>
      </w:r>
    </w:p>
    <w:p w14:paraId="0CF1DD9F" w14:textId="77777777" w:rsidR="00F608DF" w:rsidRDefault="00F608DF" w:rsidP="00F608DF">
      <w:pPr>
        <w:pStyle w:val="NO"/>
        <w:numPr>
          <w:ilvl w:val="0"/>
          <w:numId w:val="4"/>
        </w:numPr>
        <w:rPr>
          <w:lang w:eastAsia="ja-JP"/>
        </w:rPr>
      </w:pPr>
      <w:r>
        <w:rPr>
          <w:lang w:eastAsia="ja-JP"/>
        </w:rPr>
        <w:t>R3-195487</w:t>
      </w:r>
      <w:r>
        <w:rPr>
          <w:lang w:eastAsia="ja-JP"/>
        </w:rPr>
        <w:tab/>
        <w:t xml:space="preserve">(TP for </w:t>
      </w:r>
      <w:proofErr w:type="spellStart"/>
      <w:r>
        <w:rPr>
          <w:lang w:eastAsia="ja-JP"/>
        </w:rPr>
        <w:t>LTE_feMob</w:t>
      </w:r>
      <w:proofErr w:type="spellEnd"/>
      <w:r>
        <w:rPr>
          <w:lang w:eastAsia="ja-JP"/>
        </w:rPr>
        <w:t>-Core CR to 38.300) PDCP SN Continuity RLC-UM</w:t>
      </w:r>
      <w:r>
        <w:rPr>
          <w:lang w:eastAsia="ja-JP"/>
        </w:rPr>
        <w:tab/>
        <w:t>Qualcomm Incorporated</w:t>
      </w:r>
    </w:p>
    <w:p w14:paraId="35CFCF0A" w14:textId="77777777" w:rsidR="00F608DF" w:rsidRDefault="00F608DF" w:rsidP="00F608DF">
      <w:pPr>
        <w:pStyle w:val="NO"/>
        <w:numPr>
          <w:ilvl w:val="0"/>
          <w:numId w:val="4"/>
        </w:numPr>
        <w:rPr>
          <w:lang w:eastAsia="ja-JP"/>
        </w:rPr>
      </w:pPr>
      <w:r>
        <w:rPr>
          <w:lang w:eastAsia="ja-JP"/>
        </w:rPr>
        <w:t>R3-195568</w:t>
      </w:r>
      <w:r>
        <w:rPr>
          <w:lang w:eastAsia="ja-JP"/>
        </w:rPr>
        <w:tab/>
      </w:r>
      <w:proofErr w:type="spellStart"/>
      <w:r>
        <w:rPr>
          <w:lang w:eastAsia="ja-JP"/>
        </w:rPr>
        <w:t>eMBB</w:t>
      </w:r>
      <w:proofErr w:type="spellEnd"/>
      <w:r>
        <w:rPr>
          <w:lang w:eastAsia="ja-JP"/>
        </w:rPr>
        <w:t xml:space="preserve"> handover in split </w:t>
      </w:r>
      <w:proofErr w:type="spellStart"/>
      <w:r>
        <w:rPr>
          <w:lang w:eastAsia="ja-JP"/>
        </w:rPr>
        <w:t>gNB</w:t>
      </w:r>
      <w:proofErr w:type="spellEnd"/>
      <w:r>
        <w:rPr>
          <w:lang w:eastAsia="ja-JP"/>
        </w:rPr>
        <w:tab/>
        <w:t>Huawei</w:t>
      </w:r>
    </w:p>
    <w:p w14:paraId="004687E8" w14:textId="77777777" w:rsidR="00F608DF" w:rsidRDefault="00F608DF" w:rsidP="00F608DF">
      <w:pPr>
        <w:pStyle w:val="NO"/>
        <w:numPr>
          <w:ilvl w:val="0"/>
          <w:numId w:val="4"/>
        </w:numPr>
        <w:rPr>
          <w:lang w:eastAsia="ja-JP"/>
        </w:rPr>
      </w:pPr>
      <w:r>
        <w:rPr>
          <w:lang w:eastAsia="ja-JP"/>
        </w:rPr>
        <w:t>R3-195569</w:t>
      </w:r>
      <w:r>
        <w:rPr>
          <w:lang w:eastAsia="ja-JP"/>
        </w:rPr>
        <w:tab/>
      </w:r>
      <w:proofErr w:type="spellStart"/>
      <w:r>
        <w:rPr>
          <w:lang w:eastAsia="ja-JP"/>
        </w:rPr>
        <w:t>eMBB</w:t>
      </w:r>
      <w:proofErr w:type="spellEnd"/>
      <w:r>
        <w:rPr>
          <w:lang w:eastAsia="ja-JP"/>
        </w:rPr>
        <w:t xml:space="preserve"> handover in split </w:t>
      </w:r>
      <w:proofErr w:type="spellStart"/>
      <w:r>
        <w:rPr>
          <w:lang w:eastAsia="ja-JP"/>
        </w:rPr>
        <w:t>gNB</w:t>
      </w:r>
      <w:proofErr w:type="spellEnd"/>
      <w:r>
        <w:rPr>
          <w:lang w:eastAsia="ja-JP"/>
        </w:rPr>
        <w:tab/>
        <w:t>Huawei</w:t>
      </w:r>
    </w:p>
    <w:p w14:paraId="2CD87785" w14:textId="77777777" w:rsidR="00F608DF" w:rsidRDefault="00F608DF" w:rsidP="00F608DF">
      <w:pPr>
        <w:pStyle w:val="NO"/>
        <w:numPr>
          <w:ilvl w:val="0"/>
          <w:numId w:val="4"/>
        </w:numPr>
        <w:rPr>
          <w:lang w:eastAsia="ja-JP"/>
        </w:rPr>
      </w:pPr>
      <w:r>
        <w:rPr>
          <w:lang w:eastAsia="ja-JP"/>
        </w:rPr>
        <w:t>R3-195570</w:t>
      </w:r>
      <w:r>
        <w:rPr>
          <w:lang w:eastAsia="ja-JP"/>
        </w:rPr>
        <w:tab/>
      </w:r>
      <w:proofErr w:type="spellStart"/>
      <w:r>
        <w:rPr>
          <w:lang w:eastAsia="ja-JP"/>
        </w:rPr>
        <w:t>eMBB</w:t>
      </w:r>
      <w:proofErr w:type="spellEnd"/>
      <w:r>
        <w:rPr>
          <w:lang w:eastAsia="ja-JP"/>
        </w:rPr>
        <w:t xml:space="preserve"> handover in split </w:t>
      </w:r>
      <w:proofErr w:type="spellStart"/>
      <w:r>
        <w:rPr>
          <w:lang w:eastAsia="ja-JP"/>
        </w:rPr>
        <w:t>gNB</w:t>
      </w:r>
      <w:proofErr w:type="spellEnd"/>
      <w:r>
        <w:rPr>
          <w:lang w:eastAsia="ja-JP"/>
        </w:rPr>
        <w:tab/>
        <w:t>Huawei</w:t>
      </w:r>
    </w:p>
    <w:p w14:paraId="076DF18D" w14:textId="77777777" w:rsidR="00F608DF" w:rsidRDefault="00F608DF" w:rsidP="00F608DF">
      <w:pPr>
        <w:pStyle w:val="NO"/>
        <w:numPr>
          <w:ilvl w:val="0"/>
          <w:numId w:val="4"/>
        </w:numPr>
        <w:rPr>
          <w:lang w:eastAsia="ja-JP"/>
        </w:rPr>
      </w:pPr>
      <w:r>
        <w:rPr>
          <w:lang w:eastAsia="ja-JP"/>
        </w:rPr>
        <w:t>R3-195571</w:t>
      </w:r>
      <w:r>
        <w:rPr>
          <w:lang w:eastAsia="ja-JP"/>
        </w:rPr>
        <w:tab/>
        <w:t xml:space="preserve">Support </w:t>
      </w:r>
      <w:proofErr w:type="spellStart"/>
      <w:r>
        <w:rPr>
          <w:lang w:eastAsia="ja-JP"/>
        </w:rPr>
        <w:t>eMBB</w:t>
      </w:r>
      <w:proofErr w:type="spellEnd"/>
      <w:r>
        <w:rPr>
          <w:lang w:eastAsia="ja-JP"/>
        </w:rPr>
        <w:t xml:space="preserve"> handover on E1</w:t>
      </w:r>
      <w:r>
        <w:rPr>
          <w:lang w:eastAsia="ja-JP"/>
        </w:rPr>
        <w:tab/>
        <w:t>Huawei</w:t>
      </w:r>
    </w:p>
    <w:p w14:paraId="1FD873FC" w14:textId="77777777" w:rsidR="00F608DF" w:rsidRDefault="00F608DF" w:rsidP="00F608DF">
      <w:pPr>
        <w:pStyle w:val="NO"/>
        <w:numPr>
          <w:ilvl w:val="0"/>
          <w:numId w:val="4"/>
        </w:numPr>
        <w:rPr>
          <w:lang w:eastAsia="ja-JP"/>
        </w:rPr>
      </w:pPr>
      <w:r>
        <w:rPr>
          <w:lang w:eastAsia="ja-JP"/>
        </w:rPr>
        <w:t>R3-195572</w:t>
      </w:r>
      <w:r>
        <w:rPr>
          <w:lang w:eastAsia="ja-JP"/>
        </w:rPr>
        <w:tab/>
        <w:t xml:space="preserve">Support </w:t>
      </w:r>
      <w:proofErr w:type="spellStart"/>
      <w:r>
        <w:rPr>
          <w:lang w:eastAsia="ja-JP"/>
        </w:rPr>
        <w:t>eMBB</w:t>
      </w:r>
      <w:proofErr w:type="spellEnd"/>
      <w:r>
        <w:rPr>
          <w:lang w:eastAsia="ja-JP"/>
        </w:rPr>
        <w:t xml:space="preserve"> handover on E1</w:t>
      </w:r>
      <w:r>
        <w:rPr>
          <w:lang w:eastAsia="ja-JP"/>
        </w:rPr>
        <w:tab/>
        <w:t>Huawei</w:t>
      </w:r>
    </w:p>
    <w:p w14:paraId="4DE64225" w14:textId="77777777" w:rsidR="00F608DF" w:rsidRDefault="00F608DF" w:rsidP="00F608DF">
      <w:pPr>
        <w:pStyle w:val="NO"/>
        <w:numPr>
          <w:ilvl w:val="0"/>
          <w:numId w:val="4"/>
        </w:numPr>
        <w:rPr>
          <w:lang w:eastAsia="ja-JP"/>
        </w:rPr>
      </w:pPr>
      <w:r>
        <w:rPr>
          <w:lang w:eastAsia="ja-JP"/>
        </w:rPr>
        <w:t>R3-195972</w:t>
      </w:r>
      <w:r>
        <w:rPr>
          <w:lang w:eastAsia="ja-JP"/>
        </w:rPr>
        <w:tab/>
        <w:t>Make-Before-Break - NR alignment with LTE</w:t>
      </w:r>
      <w:r>
        <w:rPr>
          <w:lang w:eastAsia="ja-JP"/>
        </w:rPr>
        <w:tab/>
        <w:t>Ericsson</w:t>
      </w:r>
    </w:p>
    <w:p w14:paraId="158456BE" w14:textId="77777777" w:rsidR="00F608DF" w:rsidRDefault="00F608DF" w:rsidP="00F608DF">
      <w:pPr>
        <w:pStyle w:val="NO"/>
        <w:numPr>
          <w:ilvl w:val="0"/>
          <w:numId w:val="4"/>
        </w:numPr>
        <w:rPr>
          <w:lang w:eastAsia="ja-JP"/>
        </w:rPr>
      </w:pPr>
      <w:r>
        <w:rPr>
          <w:lang w:eastAsia="ja-JP"/>
        </w:rPr>
        <w:t>R3-195973</w:t>
      </w:r>
      <w:r>
        <w:rPr>
          <w:lang w:eastAsia="ja-JP"/>
        </w:rPr>
        <w:tab/>
        <w:t>(TP for NR Mob BL CR for TS 38.300): Make-Before-Break - NR alignment with LTE</w:t>
      </w:r>
      <w:r>
        <w:rPr>
          <w:lang w:eastAsia="ja-JP"/>
        </w:rPr>
        <w:tab/>
        <w:t>Ericsson</w:t>
      </w:r>
    </w:p>
    <w:p w14:paraId="11006D93" w14:textId="77777777" w:rsidR="00F608DF" w:rsidRDefault="00F608DF" w:rsidP="00F608DF">
      <w:pPr>
        <w:pStyle w:val="NO"/>
        <w:numPr>
          <w:ilvl w:val="0"/>
          <w:numId w:val="4"/>
        </w:numPr>
        <w:rPr>
          <w:lang w:eastAsia="ja-JP"/>
        </w:rPr>
      </w:pPr>
      <w:r>
        <w:rPr>
          <w:lang w:eastAsia="ja-JP"/>
        </w:rPr>
        <w:t>R3-195974</w:t>
      </w:r>
      <w:r>
        <w:rPr>
          <w:lang w:eastAsia="ja-JP"/>
        </w:rPr>
        <w:tab/>
        <w:t>(TP for NR Mob BL CR for TS 38.423): Make-Before-Break - NR alignment with LTE</w:t>
      </w:r>
      <w:r>
        <w:rPr>
          <w:lang w:eastAsia="ja-JP"/>
        </w:rPr>
        <w:tab/>
        <w:t>Ericsson</w:t>
      </w:r>
    </w:p>
    <w:p w14:paraId="58785CDE" w14:textId="77777777" w:rsidR="00F608DF" w:rsidRDefault="00F608DF" w:rsidP="00F608DF">
      <w:pPr>
        <w:pStyle w:val="NO"/>
        <w:numPr>
          <w:ilvl w:val="0"/>
          <w:numId w:val="4"/>
        </w:numPr>
        <w:rPr>
          <w:lang w:eastAsia="ja-JP"/>
        </w:rPr>
      </w:pPr>
      <w:r>
        <w:rPr>
          <w:lang w:eastAsia="ja-JP"/>
        </w:rPr>
        <w:t>R3-194921</w:t>
      </w:r>
      <w:r>
        <w:rPr>
          <w:lang w:eastAsia="ja-JP"/>
        </w:rPr>
        <w:tab/>
        <w:t xml:space="preserve">LS on Conditional </w:t>
      </w:r>
      <w:proofErr w:type="spellStart"/>
      <w:r>
        <w:rPr>
          <w:lang w:eastAsia="ja-JP"/>
        </w:rPr>
        <w:t>PSCell</w:t>
      </w:r>
      <w:proofErr w:type="spellEnd"/>
      <w:r>
        <w:rPr>
          <w:lang w:eastAsia="ja-JP"/>
        </w:rPr>
        <w:t xml:space="preserve"> addition/change</w:t>
      </w:r>
      <w:r>
        <w:rPr>
          <w:lang w:eastAsia="ja-JP"/>
        </w:rPr>
        <w:tab/>
        <w:t>3GPP RAN2</w:t>
      </w:r>
    </w:p>
    <w:p w14:paraId="1C8FA0E5" w14:textId="77777777" w:rsidR="00F608DF" w:rsidRDefault="00F608DF" w:rsidP="00F608DF">
      <w:pPr>
        <w:pStyle w:val="NO"/>
        <w:numPr>
          <w:ilvl w:val="0"/>
          <w:numId w:val="4"/>
        </w:numPr>
        <w:rPr>
          <w:lang w:eastAsia="ja-JP"/>
        </w:rPr>
      </w:pPr>
      <w:r>
        <w:rPr>
          <w:lang w:eastAsia="ja-JP"/>
        </w:rPr>
        <w:t>R3-195108</w:t>
      </w:r>
      <w:r>
        <w:rPr>
          <w:lang w:eastAsia="ja-JP"/>
        </w:rPr>
        <w:tab/>
        <w:t>Further Discussion on Multiple CHO Preparation Linkage with the Same UE</w:t>
      </w:r>
      <w:r>
        <w:rPr>
          <w:lang w:eastAsia="ja-JP"/>
        </w:rPr>
        <w:tab/>
        <w:t>ZTE</w:t>
      </w:r>
    </w:p>
    <w:p w14:paraId="4D1C286A" w14:textId="77777777" w:rsidR="00F608DF" w:rsidRDefault="00F608DF" w:rsidP="00F608DF">
      <w:pPr>
        <w:pStyle w:val="NO"/>
        <w:numPr>
          <w:ilvl w:val="0"/>
          <w:numId w:val="4"/>
        </w:numPr>
        <w:rPr>
          <w:lang w:eastAsia="ja-JP"/>
        </w:rPr>
      </w:pPr>
      <w:r>
        <w:rPr>
          <w:lang w:eastAsia="ja-JP"/>
        </w:rPr>
        <w:t>R3-195109</w:t>
      </w:r>
      <w:r>
        <w:rPr>
          <w:lang w:eastAsia="ja-JP"/>
        </w:rPr>
        <w:tab/>
        <w:t>Motivation of one TS 37.340 BLCR for Mobility Enhancement in MR-DC Scenarios</w:t>
      </w:r>
      <w:r>
        <w:rPr>
          <w:lang w:eastAsia="ja-JP"/>
        </w:rPr>
        <w:tab/>
        <w:t>ZTE</w:t>
      </w:r>
    </w:p>
    <w:p w14:paraId="4C473F54" w14:textId="77777777" w:rsidR="00F608DF" w:rsidRDefault="00F608DF" w:rsidP="00F608DF">
      <w:pPr>
        <w:pStyle w:val="NO"/>
        <w:numPr>
          <w:ilvl w:val="0"/>
          <w:numId w:val="4"/>
        </w:numPr>
        <w:rPr>
          <w:lang w:eastAsia="ja-JP"/>
        </w:rPr>
      </w:pPr>
      <w:r>
        <w:rPr>
          <w:lang w:eastAsia="ja-JP"/>
        </w:rPr>
        <w:t>R3-195110</w:t>
      </w:r>
      <w:r>
        <w:rPr>
          <w:lang w:eastAsia="ja-JP"/>
        </w:rPr>
        <w:tab/>
        <w:t xml:space="preserve">Further Discussion on Conditional </w:t>
      </w:r>
      <w:proofErr w:type="spellStart"/>
      <w:r>
        <w:rPr>
          <w:lang w:eastAsia="ja-JP"/>
        </w:rPr>
        <w:t>PScell&amp;SCG</w:t>
      </w:r>
      <w:proofErr w:type="spellEnd"/>
      <w:r>
        <w:rPr>
          <w:lang w:eastAsia="ja-JP"/>
        </w:rPr>
        <w:t xml:space="preserve"> Cancel in SN Addition Scenario</w:t>
      </w:r>
      <w:r>
        <w:rPr>
          <w:lang w:eastAsia="ja-JP"/>
        </w:rPr>
        <w:tab/>
        <w:t>ZTE</w:t>
      </w:r>
    </w:p>
    <w:p w14:paraId="645544AB" w14:textId="77777777" w:rsidR="00F608DF" w:rsidRDefault="00F608DF" w:rsidP="00F608DF">
      <w:pPr>
        <w:pStyle w:val="NO"/>
        <w:numPr>
          <w:ilvl w:val="0"/>
          <w:numId w:val="4"/>
        </w:numPr>
        <w:rPr>
          <w:lang w:eastAsia="ja-JP"/>
        </w:rPr>
      </w:pPr>
      <w:r>
        <w:rPr>
          <w:lang w:eastAsia="ja-JP"/>
        </w:rPr>
        <w:lastRenderedPageBreak/>
        <w:t>R3-195111</w:t>
      </w:r>
      <w:r>
        <w:rPr>
          <w:lang w:eastAsia="ja-JP"/>
        </w:rPr>
        <w:tab/>
        <w:t xml:space="preserve">Further Discussion on Conditional </w:t>
      </w:r>
      <w:proofErr w:type="spellStart"/>
      <w:r>
        <w:rPr>
          <w:lang w:eastAsia="ja-JP"/>
        </w:rPr>
        <w:t>PScell&amp;SCG</w:t>
      </w:r>
      <w:proofErr w:type="spellEnd"/>
      <w:r>
        <w:rPr>
          <w:lang w:eastAsia="ja-JP"/>
        </w:rPr>
        <w:t xml:space="preserve"> Cancel in SN Change Scenario</w:t>
      </w:r>
      <w:r>
        <w:rPr>
          <w:lang w:eastAsia="ja-JP"/>
        </w:rPr>
        <w:tab/>
        <w:t>ZTE</w:t>
      </w:r>
    </w:p>
    <w:p w14:paraId="36383514" w14:textId="77777777" w:rsidR="00F608DF" w:rsidRDefault="00F608DF" w:rsidP="00F608DF">
      <w:pPr>
        <w:pStyle w:val="NO"/>
        <w:numPr>
          <w:ilvl w:val="0"/>
          <w:numId w:val="4"/>
        </w:numPr>
        <w:rPr>
          <w:lang w:eastAsia="ja-JP"/>
        </w:rPr>
      </w:pPr>
      <w:r>
        <w:rPr>
          <w:lang w:eastAsia="ja-JP"/>
        </w:rPr>
        <w:t>R3-195112</w:t>
      </w:r>
      <w:r>
        <w:rPr>
          <w:lang w:eastAsia="ja-JP"/>
        </w:rPr>
        <w:tab/>
        <w:t xml:space="preserve">TP for TS37.340 BLCR Conditional </w:t>
      </w:r>
      <w:proofErr w:type="spellStart"/>
      <w:r>
        <w:rPr>
          <w:lang w:eastAsia="ja-JP"/>
        </w:rPr>
        <w:t>PScell&amp;SCG</w:t>
      </w:r>
      <w:proofErr w:type="spellEnd"/>
      <w:r>
        <w:rPr>
          <w:lang w:eastAsia="ja-JP"/>
        </w:rPr>
        <w:t xml:space="preserve"> Management in MR-DC</w:t>
      </w:r>
      <w:r>
        <w:rPr>
          <w:lang w:eastAsia="ja-JP"/>
        </w:rPr>
        <w:tab/>
        <w:t>ZTE</w:t>
      </w:r>
    </w:p>
    <w:p w14:paraId="25591BC1" w14:textId="77777777" w:rsidR="00F608DF" w:rsidRDefault="00F608DF" w:rsidP="00F608DF">
      <w:pPr>
        <w:pStyle w:val="NO"/>
        <w:numPr>
          <w:ilvl w:val="0"/>
          <w:numId w:val="4"/>
        </w:numPr>
        <w:rPr>
          <w:lang w:eastAsia="ja-JP"/>
        </w:rPr>
      </w:pPr>
      <w:r>
        <w:rPr>
          <w:lang w:eastAsia="ja-JP"/>
        </w:rPr>
        <w:t>R3-195113</w:t>
      </w:r>
      <w:r>
        <w:rPr>
          <w:lang w:eastAsia="ja-JP"/>
        </w:rPr>
        <w:tab/>
        <w:t>Further Discussion on Modification of Ongoing CHO</w:t>
      </w:r>
      <w:r>
        <w:rPr>
          <w:lang w:eastAsia="ja-JP"/>
        </w:rPr>
        <w:tab/>
        <w:t>ZTE</w:t>
      </w:r>
    </w:p>
    <w:p w14:paraId="668A8CA2" w14:textId="77777777" w:rsidR="00F608DF" w:rsidRDefault="00F608DF" w:rsidP="00F608DF">
      <w:pPr>
        <w:pStyle w:val="NO"/>
        <w:numPr>
          <w:ilvl w:val="0"/>
          <w:numId w:val="4"/>
        </w:numPr>
        <w:rPr>
          <w:lang w:eastAsia="ja-JP"/>
        </w:rPr>
      </w:pPr>
      <w:r>
        <w:rPr>
          <w:lang w:eastAsia="ja-JP"/>
        </w:rPr>
        <w:t>R3-195204</w:t>
      </w:r>
      <w:r>
        <w:rPr>
          <w:lang w:eastAsia="ja-JP"/>
        </w:rPr>
        <w:tab/>
        <w:t>Avoiding race condition in case of RRC reconfiguration during CHO</w:t>
      </w:r>
      <w:r>
        <w:rPr>
          <w:lang w:eastAsia="ja-JP"/>
        </w:rPr>
        <w:tab/>
        <w:t>Nokia, Nokia Shanghai Bell</w:t>
      </w:r>
    </w:p>
    <w:p w14:paraId="6C4214AA" w14:textId="77777777" w:rsidR="00F608DF" w:rsidRDefault="00F608DF" w:rsidP="00F608DF">
      <w:pPr>
        <w:pStyle w:val="NO"/>
        <w:numPr>
          <w:ilvl w:val="0"/>
          <w:numId w:val="4"/>
        </w:numPr>
        <w:rPr>
          <w:lang w:eastAsia="ja-JP"/>
        </w:rPr>
      </w:pPr>
      <w:r>
        <w:rPr>
          <w:lang w:eastAsia="ja-JP"/>
        </w:rPr>
        <w:t>R3-195205</w:t>
      </w:r>
      <w:r>
        <w:rPr>
          <w:lang w:eastAsia="ja-JP"/>
        </w:rPr>
        <w:tab/>
        <w:t xml:space="preserve">(TP for </w:t>
      </w:r>
      <w:proofErr w:type="spellStart"/>
      <w:r>
        <w:rPr>
          <w:lang w:eastAsia="ja-JP"/>
        </w:rPr>
        <w:t>NR_Mob_enh</w:t>
      </w:r>
      <w:proofErr w:type="spellEnd"/>
      <w:r>
        <w:rPr>
          <w:lang w:eastAsia="ja-JP"/>
        </w:rPr>
        <w:t xml:space="preserve"> BL CR for TS 38.423): Enabling modification of CHO</w:t>
      </w:r>
      <w:r>
        <w:rPr>
          <w:lang w:eastAsia="ja-JP"/>
        </w:rPr>
        <w:tab/>
        <w:t>Nokia, Nokia Shanghai Bell</w:t>
      </w:r>
    </w:p>
    <w:p w14:paraId="3E1FBA97" w14:textId="77777777" w:rsidR="00F608DF" w:rsidRDefault="00F608DF" w:rsidP="00F608DF">
      <w:pPr>
        <w:pStyle w:val="NO"/>
        <w:numPr>
          <w:ilvl w:val="0"/>
          <w:numId w:val="4"/>
        </w:numPr>
        <w:rPr>
          <w:lang w:eastAsia="ja-JP"/>
        </w:rPr>
      </w:pPr>
      <w:r>
        <w:rPr>
          <w:lang w:eastAsia="ja-JP"/>
        </w:rPr>
        <w:t>R3-195207</w:t>
      </w:r>
      <w:r>
        <w:rPr>
          <w:lang w:eastAsia="ja-JP"/>
        </w:rPr>
        <w:tab/>
        <w:t>Solutions to avoid overload due to CHO</w:t>
      </w:r>
      <w:r>
        <w:rPr>
          <w:lang w:eastAsia="ja-JP"/>
        </w:rPr>
        <w:tab/>
        <w:t>Nokia, Nokia Shanghai Bell, Vodafone</w:t>
      </w:r>
    </w:p>
    <w:p w14:paraId="6245FE02" w14:textId="77777777" w:rsidR="00F608DF" w:rsidRDefault="00F608DF" w:rsidP="00F608DF">
      <w:pPr>
        <w:pStyle w:val="NO"/>
        <w:numPr>
          <w:ilvl w:val="0"/>
          <w:numId w:val="4"/>
        </w:numPr>
        <w:rPr>
          <w:lang w:eastAsia="ja-JP"/>
        </w:rPr>
      </w:pPr>
      <w:r>
        <w:rPr>
          <w:lang w:eastAsia="ja-JP"/>
        </w:rPr>
        <w:t>R3-195208</w:t>
      </w:r>
      <w:r>
        <w:rPr>
          <w:lang w:eastAsia="ja-JP"/>
        </w:rPr>
        <w:tab/>
        <w:t xml:space="preserve">(TP for </w:t>
      </w:r>
      <w:proofErr w:type="spellStart"/>
      <w:r>
        <w:rPr>
          <w:lang w:eastAsia="ja-JP"/>
        </w:rPr>
        <w:t>NR_Mob_enh</w:t>
      </w:r>
      <w:proofErr w:type="spellEnd"/>
      <w:r>
        <w:rPr>
          <w:lang w:eastAsia="ja-JP"/>
        </w:rPr>
        <w:t xml:space="preserve"> BL CR for TS 38.423): Solutions to avoid overload due to CHO</w:t>
      </w:r>
      <w:r>
        <w:rPr>
          <w:lang w:eastAsia="ja-JP"/>
        </w:rPr>
        <w:tab/>
        <w:t>Nokia, Nokia Shanghai Bell, Vodafone</w:t>
      </w:r>
    </w:p>
    <w:p w14:paraId="322E73AF" w14:textId="77777777" w:rsidR="00F608DF" w:rsidRDefault="00F608DF" w:rsidP="00F608DF">
      <w:pPr>
        <w:pStyle w:val="NO"/>
        <w:numPr>
          <w:ilvl w:val="0"/>
          <w:numId w:val="4"/>
        </w:numPr>
        <w:rPr>
          <w:lang w:eastAsia="ja-JP"/>
        </w:rPr>
      </w:pPr>
      <w:r>
        <w:rPr>
          <w:lang w:eastAsia="ja-JP"/>
        </w:rPr>
        <w:t>R3-195210</w:t>
      </w:r>
      <w:r>
        <w:rPr>
          <w:lang w:eastAsia="ja-JP"/>
        </w:rPr>
        <w:tab/>
        <w:t>Management of identifiers during CHO</w:t>
      </w:r>
      <w:r>
        <w:rPr>
          <w:lang w:eastAsia="ja-JP"/>
        </w:rPr>
        <w:tab/>
        <w:t>Nokia, Nokia Shanghai Bell</w:t>
      </w:r>
    </w:p>
    <w:p w14:paraId="3B18DC10" w14:textId="77777777" w:rsidR="00F608DF" w:rsidRDefault="00F608DF" w:rsidP="00F608DF">
      <w:pPr>
        <w:pStyle w:val="NO"/>
        <w:numPr>
          <w:ilvl w:val="0"/>
          <w:numId w:val="4"/>
        </w:numPr>
        <w:rPr>
          <w:lang w:eastAsia="ja-JP"/>
        </w:rPr>
      </w:pPr>
      <w:r>
        <w:rPr>
          <w:lang w:eastAsia="ja-JP"/>
        </w:rPr>
        <w:t>R3-195211</w:t>
      </w:r>
      <w:r>
        <w:rPr>
          <w:lang w:eastAsia="ja-JP"/>
        </w:rPr>
        <w:tab/>
        <w:t xml:space="preserve">(TP for </w:t>
      </w:r>
      <w:proofErr w:type="spellStart"/>
      <w:r>
        <w:rPr>
          <w:lang w:eastAsia="ja-JP"/>
        </w:rPr>
        <w:t>NR_Mob_enh</w:t>
      </w:r>
      <w:proofErr w:type="spellEnd"/>
      <w:r>
        <w:rPr>
          <w:lang w:eastAsia="ja-JP"/>
        </w:rPr>
        <w:t xml:space="preserve"> BL CR for TS 38.423): Enabling identification of the executed CHO</w:t>
      </w:r>
      <w:r>
        <w:rPr>
          <w:lang w:eastAsia="ja-JP"/>
        </w:rPr>
        <w:tab/>
        <w:t>Nokia, Nokia Shanghai Bell</w:t>
      </w:r>
    </w:p>
    <w:p w14:paraId="43BF2356" w14:textId="77777777" w:rsidR="00F608DF" w:rsidRDefault="00F608DF" w:rsidP="00F608DF">
      <w:pPr>
        <w:pStyle w:val="NO"/>
        <w:numPr>
          <w:ilvl w:val="0"/>
          <w:numId w:val="4"/>
        </w:numPr>
        <w:rPr>
          <w:lang w:eastAsia="ja-JP"/>
        </w:rPr>
      </w:pPr>
      <w:r>
        <w:rPr>
          <w:lang w:eastAsia="ja-JP"/>
        </w:rPr>
        <w:t>R3-195213</w:t>
      </w:r>
      <w:r>
        <w:rPr>
          <w:lang w:eastAsia="ja-JP"/>
        </w:rPr>
        <w:tab/>
        <w:t xml:space="preserve">Consideration of the signalling for the conditional </w:t>
      </w:r>
      <w:proofErr w:type="spellStart"/>
      <w:r>
        <w:rPr>
          <w:lang w:eastAsia="ja-JP"/>
        </w:rPr>
        <w:t>PSCell</w:t>
      </w:r>
      <w:proofErr w:type="spellEnd"/>
      <w:r>
        <w:rPr>
          <w:lang w:eastAsia="ja-JP"/>
        </w:rPr>
        <w:t xml:space="preserve"> change/addition</w:t>
      </w:r>
      <w:r>
        <w:rPr>
          <w:lang w:eastAsia="ja-JP"/>
        </w:rPr>
        <w:tab/>
        <w:t>Nokia, Nokia Shanghai Bell</w:t>
      </w:r>
    </w:p>
    <w:p w14:paraId="16BB65B3" w14:textId="77777777" w:rsidR="00F608DF" w:rsidRDefault="00F608DF" w:rsidP="00F608DF">
      <w:pPr>
        <w:pStyle w:val="NO"/>
        <w:numPr>
          <w:ilvl w:val="0"/>
          <w:numId w:val="4"/>
        </w:numPr>
        <w:rPr>
          <w:lang w:eastAsia="ja-JP"/>
        </w:rPr>
      </w:pPr>
      <w:r>
        <w:rPr>
          <w:lang w:eastAsia="ja-JP"/>
        </w:rPr>
        <w:t>R3-195380</w:t>
      </w:r>
      <w:r>
        <w:rPr>
          <w:lang w:eastAsia="ja-JP"/>
        </w:rPr>
        <w:tab/>
        <w:t>Further Consideration on CHO Preparation Procedure</w:t>
      </w:r>
      <w:r>
        <w:rPr>
          <w:lang w:eastAsia="ja-JP"/>
        </w:rPr>
        <w:tab/>
        <w:t>CATT</w:t>
      </w:r>
    </w:p>
    <w:p w14:paraId="2E393422" w14:textId="77777777" w:rsidR="00F608DF" w:rsidRDefault="00F608DF" w:rsidP="00F608DF">
      <w:pPr>
        <w:pStyle w:val="NO"/>
        <w:numPr>
          <w:ilvl w:val="0"/>
          <w:numId w:val="4"/>
        </w:numPr>
        <w:rPr>
          <w:lang w:eastAsia="ja-JP"/>
        </w:rPr>
      </w:pPr>
      <w:r>
        <w:rPr>
          <w:lang w:eastAsia="ja-JP"/>
        </w:rPr>
        <w:t>R3-195381</w:t>
      </w:r>
      <w:r>
        <w:rPr>
          <w:lang w:eastAsia="ja-JP"/>
        </w:rPr>
        <w:tab/>
        <w:t>Consideration on CHO Modification Procedure</w:t>
      </w:r>
      <w:r>
        <w:rPr>
          <w:lang w:eastAsia="ja-JP"/>
        </w:rPr>
        <w:tab/>
        <w:t>CATT</w:t>
      </w:r>
    </w:p>
    <w:p w14:paraId="6391C75A" w14:textId="77777777" w:rsidR="00F608DF" w:rsidRDefault="00F608DF" w:rsidP="00F608DF">
      <w:pPr>
        <w:pStyle w:val="NO"/>
        <w:numPr>
          <w:ilvl w:val="0"/>
          <w:numId w:val="4"/>
        </w:numPr>
        <w:rPr>
          <w:lang w:eastAsia="ja-JP"/>
        </w:rPr>
      </w:pPr>
      <w:r>
        <w:rPr>
          <w:lang w:eastAsia="ja-JP"/>
        </w:rPr>
        <w:t>R3-195401</w:t>
      </w:r>
      <w:r>
        <w:rPr>
          <w:lang w:eastAsia="ja-JP"/>
        </w:rPr>
        <w:tab/>
        <w:t>Discussion on support of Conditional Handover</w:t>
      </w:r>
      <w:r>
        <w:rPr>
          <w:lang w:eastAsia="ja-JP"/>
        </w:rPr>
        <w:tab/>
        <w:t>China Telecommunication</w:t>
      </w:r>
    </w:p>
    <w:p w14:paraId="6A99C114" w14:textId="77777777" w:rsidR="00F608DF" w:rsidRDefault="00F608DF" w:rsidP="00F608DF">
      <w:pPr>
        <w:pStyle w:val="NO"/>
        <w:numPr>
          <w:ilvl w:val="0"/>
          <w:numId w:val="4"/>
        </w:numPr>
        <w:rPr>
          <w:lang w:eastAsia="ja-JP"/>
        </w:rPr>
      </w:pPr>
      <w:r>
        <w:rPr>
          <w:lang w:eastAsia="ja-JP"/>
        </w:rPr>
        <w:t>R3-195488</w:t>
      </w:r>
      <w:r>
        <w:rPr>
          <w:lang w:eastAsia="ja-JP"/>
        </w:rPr>
        <w:tab/>
        <w:t>Handover modification in CHO</w:t>
      </w:r>
      <w:r>
        <w:rPr>
          <w:lang w:eastAsia="ja-JP"/>
        </w:rPr>
        <w:tab/>
        <w:t>Qualcomm Incorporated</w:t>
      </w:r>
    </w:p>
    <w:p w14:paraId="2790FFFF" w14:textId="77777777" w:rsidR="00F608DF" w:rsidRDefault="00F608DF" w:rsidP="00F608DF">
      <w:pPr>
        <w:pStyle w:val="NO"/>
        <w:numPr>
          <w:ilvl w:val="0"/>
          <w:numId w:val="4"/>
        </w:numPr>
        <w:rPr>
          <w:lang w:eastAsia="ja-JP"/>
        </w:rPr>
      </w:pPr>
      <w:r>
        <w:rPr>
          <w:lang w:eastAsia="ja-JP"/>
        </w:rPr>
        <w:t>R3-195491</w:t>
      </w:r>
      <w:r>
        <w:rPr>
          <w:lang w:eastAsia="ja-JP"/>
        </w:rPr>
        <w:tab/>
        <w:t>Conditional SN change</w:t>
      </w:r>
      <w:r>
        <w:rPr>
          <w:lang w:eastAsia="ja-JP"/>
        </w:rPr>
        <w:tab/>
        <w:t>Qualcomm Incorporated</w:t>
      </w:r>
    </w:p>
    <w:p w14:paraId="00B9AA6A" w14:textId="77777777" w:rsidR="00F608DF" w:rsidRDefault="00F608DF" w:rsidP="00F608DF">
      <w:pPr>
        <w:pStyle w:val="NO"/>
        <w:numPr>
          <w:ilvl w:val="0"/>
          <w:numId w:val="4"/>
        </w:numPr>
        <w:rPr>
          <w:lang w:eastAsia="ja-JP"/>
        </w:rPr>
      </w:pPr>
      <w:r>
        <w:rPr>
          <w:lang w:eastAsia="ja-JP"/>
        </w:rPr>
        <w:t>R3-195573</w:t>
      </w:r>
      <w:r>
        <w:rPr>
          <w:lang w:eastAsia="ja-JP"/>
        </w:rPr>
        <w:tab/>
        <w:t xml:space="preserve">(TP for </w:t>
      </w:r>
      <w:proofErr w:type="spellStart"/>
      <w:r>
        <w:rPr>
          <w:lang w:eastAsia="ja-JP"/>
        </w:rPr>
        <w:t>NR_Mob_enh</w:t>
      </w:r>
      <w:proofErr w:type="spellEnd"/>
      <w:r>
        <w:rPr>
          <w:lang w:eastAsia="ja-JP"/>
        </w:rPr>
        <w:t xml:space="preserve"> BL CR for TS 38.423): Handover modification for CHO</w:t>
      </w:r>
      <w:r>
        <w:rPr>
          <w:lang w:eastAsia="ja-JP"/>
        </w:rPr>
        <w:tab/>
        <w:t>Huawei</w:t>
      </w:r>
    </w:p>
    <w:p w14:paraId="6DCB50A3" w14:textId="77777777" w:rsidR="00F608DF" w:rsidRDefault="00F608DF" w:rsidP="00F608DF">
      <w:pPr>
        <w:pStyle w:val="NO"/>
        <w:numPr>
          <w:ilvl w:val="0"/>
          <w:numId w:val="4"/>
        </w:numPr>
        <w:rPr>
          <w:lang w:eastAsia="ja-JP"/>
        </w:rPr>
      </w:pPr>
      <w:r>
        <w:rPr>
          <w:lang w:eastAsia="ja-JP"/>
        </w:rPr>
        <w:t>R3-195575</w:t>
      </w:r>
      <w:r>
        <w:rPr>
          <w:lang w:eastAsia="ja-JP"/>
        </w:rPr>
        <w:tab/>
        <w:t xml:space="preserve">(TP for </w:t>
      </w:r>
      <w:proofErr w:type="spellStart"/>
      <w:r>
        <w:rPr>
          <w:lang w:eastAsia="ja-JP"/>
        </w:rPr>
        <w:t>NR_Mob_enh</w:t>
      </w:r>
      <w:proofErr w:type="spellEnd"/>
      <w:r>
        <w:rPr>
          <w:lang w:eastAsia="ja-JP"/>
        </w:rPr>
        <w:t xml:space="preserve"> BL CR for TS 38.423): CHO cancelation</w:t>
      </w:r>
      <w:r>
        <w:rPr>
          <w:lang w:eastAsia="ja-JP"/>
        </w:rPr>
        <w:tab/>
        <w:t>Huawei</w:t>
      </w:r>
    </w:p>
    <w:p w14:paraId="2BE17CE5" w14:textId="77777777" w:rsidR="00F608DF" w:rsidRDefault="00F608DF" w:rsidP="00F608DF">
      <w:pPr>
        <w:pStyle w:val="NO"/>
        <w:numPr>
          <w:ilvl w:val="0"/>
          <w:numId w:val="4"/>
        </w:numPr>
        <w:rPr>
          <w:lang w:eastAsia="ja-JP"/>
        </w:rPr>
      </w:pPr>
      <w:r>
        <w:rPr>
          <w:lang w:eastAsia="ja-JP"/>
        </w:rPr>
        <w:t>R3-195577</w:t>
      </w:r>
      <w:r>
        <w:rPr>
          <w:lang w:eastAsia="ja-JP"/>
        </w:rPr>
        <w:tab/>
        <w:t xml:space="preserve">(TP for </w:t>
      </w:r>
      <w:proofErr w:type="spellStart"/>
      <w:r>
        <w:rPr>
          <w:lang w:eastAsia="ja-JP"/>
        </w:rPr>
        <w:t>NR_Mob_enh</w:t>
      </w:r>
      <w:proofErr w:type="spellEnd"/>
      <w:r>
        <w:rPr>
          <w:lang w:eastAsia="ja-JP"/>
        </w:rPr>
        <w:t xml:space="preserve"> BL CR for TS 38.300): CHO procedure</w:t>
      </w:r>
      <w:r>
        <w:rPr>
          <w:lang w:eastAsia="ja-JP"/>
        </w:rPr>
        <w:tab/>
        <w:t>Huawei</w:t>
      </w:r>
    </w:p>
    <w:p w14:paraId="04812FFE" w14:textId="77777777" w:rsidR="00F608DF" w:rsidRDefault="00F608DF" w:rsidP="00F608DF">
      <w:pPr>
        <w:pStyle w:val="NO"/>
        <w:numPr>
          <w:ilvl w:val="0"/>
          <w:numId w:val="4"/>
        </w:numPr>
        <w:rPr>
          <w:lang w:eastAsia="ja-JP"/>
        </w:rPr>
      </w:pPr>
      <w:r>
        <w:rPr>
          <w:lang w:eastAsia="ja-JP"/>
        </w:rPr>
        <w:t>R3-195669</w:t>
      </w:r>
      <w:r>
        <w:rPr>
          <w:lang w:eastAsia="ja-JP"/>
        </w:rPr>
        <w:tab/>
        <w:t>Further consideration on CHO preparation</w:t>
      </w:r>
      <w:r>
        <w:rPr>
          <w:lang w:eastAsia="ja-JP"/>
        </w:rPr>
        <w:tab/>
        <w:t>Intel Corporation, ZTE, LGE, NEC, China Telecom, Samsung</w:t>
      </w:r>
    </w:p>
    <w:p w14:paraId="6B1ACBBB" w14:textId="77777777" w:rsidR="00F608DF" w:rsidRDefault="00F608DF" w:rsidP="00F608DF">
      <w:pPr>
        <w:pStyle w:val="NO"/>
        <w:numPr>
          <w:ilvl w:val="0"/>
          <w:numId w:val="4"/>
        </w:numPr>
        <w:rPr>
          <w:lang w:eastAsia="ja-JP"/>
        </w:rPr>
      </w:pPr>
      <w:r>
        <w:rPr>
          <w:lang w:eastAsia="ja-JP"/>
        </w:rPr>
        <w:t>R3-195671</w:t>
      </w:r>
      <w:r>
        <w:rPr>
          <w:lang w:eastAsia="ja-JP"/>
        </w:rPr>
        <w:tab/>
        <w:t xml:space="preserve">(TP for </w:t>
      </w:r>
      <w:proofErr w:type="spellStart"/>
      <w:r>
        <w:rPr>
          <w:lang w:eastAsia="ja-JP"/>
        </w:rPr>
        <w:t>NR_Mob_enh</w:t>
      </w:r>
      <w:proofErr w:type="spellEnd"/>
      <w:r>
        <w:rPr>
          <w:lang w:eastAsia="ja-JP"/>
        </w:rPr>
        <w:t>-Core BL CR for TS 38.423): Enhancement for CHO preparation</w:t>
      </w:r>
      <w:r>
        <w:rPr>
          <w:lang w:eastAsia="ja-JP"/>
        </w:rPr>
        <w:tab/>
        <w:t>Intel Corporation, ZTE, LGE, NEC, China Telecom, Samsung</w:t>
      </w:r>
    </w:p>
    <w:p w14:paraId="7E06C86E" w14:textId="77777777" w:rsidR="00F608DF" w:rsidRDefault="00F608DF" w:rsidP="00F608DF">
      <w:pPr>
        <w:pStyle w:val="NO"/>
        <w:numPr>
          <w:ilvl w:val="0"/>
          <w:numId w:val="4"/>
        </w:numPr>
        <w:rPr>
          <w:lang w:eastAsia="ja-JP"/>
        </w:rPr>
      </w:pPr>
      <w:r>
        <w:rPr>
          <w:lang w:eastAsia="ja-JP"/>
        </w:rPr>
        <w:t>R3-195672</w:t>
      </w:r>
      <w:r>
        <w:rPr>
          <w:lang w:eastAsia="ja-JP"/>
        </w:rPr>
        <w:tab/>
        <w:t>[DRAFT] LS on CHO for multiple candidate cells preparation by a single HO procedure</w:t>
      </w:r>
      <w:r>
        <w:rPr>
          <w:lang w:eastAsia="ja-JP"/>
        </w:rPr>
        <w:tab/>
        <w:t>Intel Corporation</w:t>
      </w:r>
    </w:p>
    <w:p w14:paraId="65441BC5" w14:textId="77777777" w:rsidR="00F608DF" w:rsidRDefault="00F608DF" w:rsidP="00F608DF">
      <w:pPr>
        <w:pStyle w:val="NO"/>
        <w:numPr>
          <w:ilvl w:val="0"/>
          <w:numId w:val="4"/>
        </w:numPr>
        <w:rPr>
          <w:lang w:eastAsia="ja-JP"/>
        </w:rPr>
      </w:pPr>
      <w:r>
        <w:rPr>
          <w:lang w:eastAsia="ja-JP"/>
        </w:rPr>
        <w:t>R3-195673</w:t>
      </w:r>
      <w:r>
        <w:rPr>
          <w:lang w:eastAsia="ja-JP"/>
        </w:rPr>
        <w:tab/>
        <w:t>Consideration on CHO modification</w:t>
      </w:r>
      <w:r>
        <w:rPr>
          <w:lang w:eastAsia="ja-JP"/>
        </w:rPr>
        <w:tab/>
        <w:t>Intel Corporation, NEC</w:t>
      </w:r>
    </w:p>
    <w:p w14:paraId="00EA3F7E" w14:textId="77777777" w:rsidR="00F608DF" w:rsidRDefault="00F608DF" w:rsidP="00F608DF">
      <w:pPr>
        <w:pStyle w:val="NO"/>
        <w:numPr>
          <w:ilvl w:val="0"/>
          <w:numId w:val="4"/>
        </w:numPr>
        <w:rPr>
          <w:lang w:eastAsia="ja-JP"/>
        </w:rPr>
      </w:pPr>
      <w:r>
        <w:rPr>
          <w:lang w:eastAsia="ja-JP"/>
        </w:rPr>
        <w:t>R3-195684</w:t>
      </w:r>
      <w:r>
        <w:rPr>
          <w:lang w:eastAsia="ja-JP"/>
        </w:rPr>
        <w:tab/>
        <w:t xml:space="preserve">Possible discussion points on Conditional </w:t>
      </w:r>
      <w:proofErr w:type="spellStart"/>
      <w:r>
        <w:rPr>
          <w:lang w:eastAsia="ja-JP"/>
        </w:rPr>
        <w:t>PScell</w:t>
      </w:r>
      <w:proofErr w:type="spellEnd"/>
      <w:r>
        <w:rPr>
          <w:lang w:eastAsia="ja-JP"/>
        </w:rPr>
        <w:t xml:space="preserve"> addition/change</w:t>
      </w:r>
      <w:r>
        <w:rPr>
          <w:lang w:eastAsia="ja-JP"/>
        </w:rPr>
        <w:tab/>
        <w:t>NTT DOCOMO, INC, ZTE</w:t>
      </w:r>
    </w:p>
    <w:p w14:paraId="35927FF8" w14:textId="77777777" w:rsidR="00F608DF" w:rsidRDefault="00F608DF" w:rsidP="00F608DF">
      <w:pPr>
        <w:pStyle w:val="NO"/>
        <w:numPr>
          <w:ilvl w:val="0"/>
          <w:numId w:val="4"/>
        </w:numPr>
        <w:rPr>
          <w:lang w:eastAsia="ja-JP"/>
        </w:rPr>
      </w:pPr>
      <w:r>
        <w:rPr>
          <w:lang w:eastAsia="ja-JP"/>
        </w:rPr>
        <w:t>R3-195804</w:t>
      </w:r>
      <w:r>
        <w:rPr>
          <w:lang w:eastAsia="ja-JP"/>
        </w:rPr>
        <w:tab/>
        <w:t>Conditional Handover Modification</w:t>
      </w:r>
      <w:r>
        <w:rPr>
          <w:lang w:eastAsia="ja-JP"/>
        </w:rPr>
        <w:tab/>
        <w:t>Samsung</w:t>
      </w:r>
    </w:p>
    <w:p w14:paraId="5044139A" w14:textId="77777777" w:rsidR="00F608DF" w:rsidRDefault="00F608DF" w:rsidP="00F608DF">
      <w:pPr>
        <w:pStyle w:val="NO"/>
        <w:numPr>
          <w:ilvl w:val="0"/>
          <w:numId w:val="4"/>
        </w:numPr>
        <w:rPr>
          <w:lang w:eastAsia="ja-JP"/>
        </w:rPr>
      </w:pPr>
      <w:r>
        <w:rPr>
          <w:lang w:eastAsia="ja-JP"/>
        </w:rPr>
        <w:t>R3-195806</w:t>
      </w:r>
      <w:r>
        <w:rPr>
          <w:lang w:eastAsia="ja-JP"/>
        </w:rPr>
        <w:tab/>
        <w:t xml:space="preserve">(TP for </w:t>
      </w:r>
      <w:proofErr w:type="spellStart"/>
      <w:r>
        <w:rPr>
          <w:lang w:eastAsia="ja-JP"/>
        </w:rPr>
        <w:t>NR_Mob</w:t>
      </w:r>
      <w:proofErr w:type="spellEnd"/>
      <w:r>
        <w:rPr>
          <w:lang w:eastAsia="ja-JP"/>
        </w:rPr>
        <w:t xml:space="preserve"> BL CR for TS 38.423): Conditional Handover Modification</w:t>
      </w:r>
      <w:r>
        <w:rPr>
          <w:lang w:eastAsia="ja-JP"/>
        </w:rPr>
        <w:tab/>
        <w:t>Samsung</w:t>
      </w:r>
    </w:p>
    <w:p w14:paraId="5EB0DD53" w14:textId="77777777" w:rsidR="00F608DF" w:rsidRDefault="00F608DF" w:rsidP="00F608DF">
      <w:pPr>
        <w:pStyle w:val="NO"/>
        <w:numPr>
          <w:ilvl w:val="0"/>
          <w:numId w:val="4"/>
        </w:numPr>
        <w:rPr>
          <w:lang w:eastAsia="ja-JP"/>
        </w:rPr>
      </w:pPr>
      <w:r>
        <w:rPr>
          <w:lang w:eastAsia="ja-JP"/>
        </w:rPr>
        <w:t>R3-195807</w:t>
      </w:r>
      <w:r>
        <w:rPr>
          <w:lang w:eastAsia="ja-JP"/>
        </w:rPr>
        <w:tab/>
        <w:t>Conditional SN change scenarios</w:t>
      </w:r>
      <w:r>
        <w:rPr>
          <w:lang w:eastAsia="ja-JP"/>
        </w:rPr>
        <w:tab/>
        <w:t>Samsung</w:t>
      </w:r>
    </w:p>
    <w:p w14:paraId="4227A5F3" w14:textId="77777777" w:rsidR="00F608DF" w:rsidRDefault="00F608DF" w:rsidP="00F608DF">
      <w:pPr>
        <w:pStyle w:val="NO"/>
        <w:numPr>
          <w:ilvl w:val="0"/>
          <w:numId w:val="4"/>
        </w:numPr>
        <w:rPr>
          <w:lang w:eastAsia="ja-JP"/>
        </w:rPr>
      </w:pPr>
      <w:r>
        <w:rPr>
          <w:lang w:eastAsia="ja-JP"/>
        </w:rPr>
        <w:t>R3-195843</w:t>
      </w:r>
      <w:r>
        <w:rPr>
          <w:lang w:eastAsia="ja-JP"/>
        </w:rPr>
        <w:tab/>
        <w:t>Open issues on support of conditional handover</w:t>
      </w:r>
      <w:r>
        <w:rPr>
          <w:lang w:eastAsia="ja-JP"/>
        </w:rPr>
        <w:tab/>
        <w:t>LG Electronics</w:t>
      </w:r>
    </w:p>
    <w:p w14:paraId="06162B3B" w14:textId="77777777" w:rsidR="00F608DF" w:rsidRDefault="00F608DF" w:rsidP="00F608DF">
      <w:pPr>
        <w:pStyle w:val="NO"/>
        <w:numPr>
          <w:ilvl w:val="0"/>
          <w:numId w:val="4"/>
        </w:numPr>
        <w:rPr>
          <w:lang w:eastAsia="ja-JP"/>
        </w:rPr>
      </w:pPr>
      <w:r>
        <w:rPr>
          <w:lang w:eastAsia="ja-JP"/>
        </w:rPr>
        <w:t>R3-195975</w:t>
      </w:r>
      <w:r>
        <w:rPr>
          <w:lang w:eastAsia="ja-JP"/>
        </w:rPr>
        <w:tab/>
        <w:t>Conditional Handover - HO modification</w:t>
      </w:r>
      <w:r>
        <w:rPr>
          <w:lang w:eastAsia="ja-JP"/>
        </w:rPr>
        <w:tab/>
        <w:t>Ericsson</w:t>
      </w:r>
    </w:p>
    <w:p w14:paraId="1B8522A5" w14:textId="77777777" w:rsidR="00F608DF" w:rsidRDefault="00F608DF" w:rsidP="00F608DF">
      <w:pPr>
        <w:pStyle w:val="NO"/>
        <w:numPr>
          <w:ilvl w:val="0"/>
          <w:numId w:val="4"/>
        </w:numPr>
        <w:rPr>
          <w:lang w:eastAsia="ja-JP"/>
        </w:rPr>
      </w:pPr>
      <w:r>
        <w:rPr>
          <w:lang w:eastAsia="ja-JP"/>
        </w:rPr>
        <w:t>R3-196054</w:t>
      </w:r>
      <w:r>
        <w:rPr>
          <w:lang w:eastAsia="ja-JP"/>
        </w:rPr>
        <w:tab/>
        <w:t>Conditional Handover - HO preparation</w:t>
      </w:r>
      <w:r>
        <w:rPr>
          <w:lang w:eastAsia="ja-JP"/>
        </w:rPr>
        <w:tab/>
        <w:t>Ericsson</w:t>
      </w:r>
    </w:p>
    <w:p w14:paraId="5D8ECDDC" w14:textId="77777777" w:rsidR="00F608DF" w:rsidRDefault="00F608DF" w:rsidP="00F608DF">
      <w:pPr>
        <w:pStyle w:val="NO"/>
        <w:numPr>
          <w:ilvl w:val="0"/>
          <w:numId w:val="4"/>
        </w:numPr>
        <w:rPr>
          <w:lang w:eastAsia="ja-JP"/>
        </w:rPr>
      </w:pPr>
      <w:r>
        <w:rPr>
          <w:lang w:eastAsia="ja-JP"/>
        </w:rPr>
        <w:t>R3-196056</w:t>
      </w:r>
      <w:r>
        <w:rPr>
          <w:lang w:eastAsia="ja-JP"/>
        </w:rPr>
        <w:tab/>
        <w:t>(TP for NR Mob BL CR for TS 38.423): Conditional Handover - HO preparation</w:t>
      </w:r>
      <w:r>
        <w:rPr>
          <w:lang w:eastAsia="ja-JP"/>
        </w:rPr>
        <w:tab/>
        <w:t>Ericsson</w:t>
      </w:r>
    </w:p>
    <w:p w14:paraId="4A7C5A6C" w14:textId="77777777" w:rsidR="00F608DF" w:rsidRDefault="00F608DF" w:rsidP="00F608DF">
      <w:pPr>
        <w:pStyle w:val="NO"/>
        <w:numPr>
          <w:ilvl w:val="0"/>
          <w:numId w:val="4"/>
        </w:numPr>
        <w:rPr>
          <w:lang w:eastAsia="ja-JP"/>
        </w:rPr>
      </w:pPr>
      <w:r>
        <w:rPr>
          <w:lang w:eastAsia="ja-JP"/>
        </w:rPr>
        <w:t>R3-196063</w:t>
      </w:r>
      <w:r>
        <w:rPr>
          <w:lang w:eastAsia="ja-JP"/>
        </w:rPr>
        <w:tab/>
        <w:t>Discussion on source-initiated modification to prepared CHO</w:t>
      </w:r>
      <w:r>
        <w:rPr>
          <w:lang w:eastAsia="ja-JP"/>
        </w:rPr>
        <w:tab/>
        <w:t>Google Inc.</w:t>
      </w:r>
    </w:p>
    <w:p w14:paraId="1FA5B17C" w14:textId="77777777" w:rsidR="00F608DF" w:rsidRDefault="00F608DF" w:rsidP="00F608DF">
      <w:pPr>
        <w:pStyle w:val="NO"/>
        <w:numPr>
          <w:ilvl w:val="0"/>
          <w:numId w:val="4"/>
        </w:numPr>
        <w:rPr>
          <w:lang w:eastAsia="ja-JP"/>
        </w:rPr>
      </w:pPr>
      <w:r>
        <w:rPr>
          <w:lang w:eastAsia="ja-JP"/>
        </w:rPr>
        <w:t>R3-196149</w:t>
      </w:r>
      <w:r>
        <w:rPr>
          <w:lang w:eastAsia="ja-JP"/>
        </w:rPr>
        <w:tab/>
        <w:t xml:space="preserve">Offline Summary of Conditional </w:t>
      </w:r>
      <w:proofErr w:type="spellStart"/>
      <w:r>
        <w:rPr>
          <w:lang w:eastAsia="ja-JP"/>
        </w:rPr>
        <w:t>PScell</w:t>
      </w:r>
      <w:proofErr w:type="spellEnd"/>
      <w:r>
        <w:rPr>
          <w:lang w:eastAsia="ja-JP"/>
        </w:rPr>
        <w:t xml:space="preserve"> Mobility Scenario</w:t>
      </w:r>
      <w:r>
        <w:rPr>
          <w:lang w:eastAsia="ja-JP"/>
        </w:rPr>
        <w:tab/>
        <w:t>ZTE</w:t>
      </w:r>
    </w:p>
    <w:p w14:paraId="3296AA21" w14:textId="77777777" w:rsidR="00F608DF" w:rsidRDefault="00F608DF" w:rsidP="00F608DF">
      <w:pPr>
        <w:pStyle w:val="NO"/>
        <w:numPr>
          <w:ilvl w:val="0"/>
          <w:numId w:val="4"/>
        </w:numPr>
        <w:rPr>
          <w:lang w:eastAsia="ja-JP"/>
        </w:rPr>
      </w:pPr>
      <w:r>
        <w:rPr>
          <w:lang w:eastAsia="ja-JP"/>
        </w:rPr>
        <w:t>R3-196150</w:t>
      </w:r>
      <w:r>
        <w:rPr>
          <w:lang w:eastAsia="ja-JP"/>
        </w:rPr>
        <w:tab/>
        <w:t>Summary of Offline – Multiple CHO candidate cells preparation by a single HO procedure</w:t>
      </w:r>
      <w:r>
        <w:rPr>
          <w:lang w:eastAsia="ja-JP"/>
        </w:rPr>
        <w:tab/>
        <w:t>Intel</w:t>
      </w:r>
    </w:p>
    <w:p w14:paraId="590983C9" w14:textId="77777777" w:rsidR="00F608DF" w:rsidRDefault="00F608DF" w:rsidP="00F608DF">
      <w:pPr>
        <w:pStyle w:val="NO"/>
        <w:numPr>
          <w:ilvl w:val="0"/>
          <w:numId w:val="4"/>
        </w:numPr>
        <w:rPr>
          <w:lang w:eastAsia="ja-JP"/>
        </w:rPr>
      </w:pPr>
      <w:r>
        <w:rPr>
          <w:lang w:eastAsia="ja-JP"/>
        </w:rPr>
        <w:lastRenderedPageBreak/>
        <w:t>R3-195114</w:t>
      </w:r>
      <w:r>
        <w:rPr>
          <w:lang w:eastAsia="ja-JP"/>
        </w:rPr>
        <w:tab/>
        <w:t>TP for BL CR for TS 36.423 Multiple CHO Preparation Linkage over X2AP</w:t>
      </w:r>
      <w:r>
        <w:rPr>
          <w:lang w:eastAsia="ja-JP"/>
        </w:rPr>
        <w:tab/>
        <w:t>ZTE</w:t>
      </w:r>
    </w:p>
    <w:p w14:paraId="5D11A104" w14:textId="77777777" w:rsidR="00F608DF" w:rsidRDefault="00F608DF" w:rsidP="00F608DF">
      <w:pPr>
        <w:pStyle w:val="NO"/>
        <w:numPr>
          <w:ilvl w:val="0"/>
          <w:numId w:val="4"/>
        </w:numPr>
        <w:rPr>
          <w:lang w:eastAsia="ja-JP"/>
        </w:rPr>
      </w:pPr>
      <w:r>
        <w:rPr>
          <w:lang w:eastAsia="ja-JP"/>
        </w:rPr>
        <w:t>R3-195116</w:t>
      </w:r>
      <w:r>
        <w:rPr>
          <w:lang w:eastAsia="ja-JP"/>
        </w:rPr>
        <w:tab/>
        <w:t>TP for E-UTRA Mob BL CR for TS 36.423 Conditional Handover - HO cancel</w:t>
      </w:r>
      <w:r>
        <w:rPr>
          <w:lang w:eastAsia="ja-JP"/>
        </w:rPr>
        <w:tab/>
        <w:t>ZTE</w:t>
      </w:r>
    </w:p>
    <w:p w14:paraId="085AFEFB" w14:textId="77777777" w:rsidR="00F608DF" w:rsidRDefault="00F608DF" w:rsidP="00F608DF">
      <w:pPr>
        <w:pStyle w:val="NO"/>
        <w:numPr>
          <w:ilvl w:val="0"/>
          <w:numId w:val="4"/>
        </w:numPr>
        <w:rPr>
          <w:lang w:eastAsia="ja-JP"/>
        </w:rPr>
      </w:pPr>
      <w:r>
        <w:rPr>
          <w:lang w:eastAsia="ja-JP"/>
        </w:rPr>
        <w:t>R3-195117</w:t>
      </w:r>
      <w:r>
        <w:rPr>
          <w:lang w:eastAsia="ja-JP"/>
        </w:rPr>
        <w:tab/>
        <w:t xml:space="preserve">TP for BLCR for TS 36.423 Conditional </w:t>
      </w:r>
      <w:proofErr w:type="spellStart"/>
      <w:r>
        <w:rPr>
          <w:lang w:eastAsia="ja-JP"/>
        </w:rPr>
        <w:t>PScell&amp;SCG</w:t>
      </w:r>
      <w:proofErr w:type="spellEnd"/>
      <w:r>
        <w:rPr>
          <w:lang w:eastAsia="ja-JP"/>
        </w:rPr>
        <w:t xml:space="preserve"> Cancel in EN-DC</w:t>
      </w:r>
      <w:r>
        <w:rPr>
          <w:lang w:eastAsia="ja-JP"/>
        </w:rPr>
        <w:tab/>
        <w:t>ZTE</w:t>
      </w:r>
    </w:p>
    <w:p w14:paraId="25F4A592" w14:textId="77777777" w:rsidR="00F608DF" w:rsidRDefault="00F608DF" w:rsidP="00F608DF">
      <w:pPr>
        <w:pStyle w:val="NO"/>
        <w:numPr>
          <w:ilvl w:val="0"/>
          <w:numId w:val="4"/>
        </w:numPr>
        <w:rPr>
          <w:lang w:eastAsia="ja-JP"/>
        </w:rPr>
      </w:pPr>
      <w:r>
        <w:rPr>
          <w:lang w:eastAsia="ja-JP"/>
        </w:rPr>
        <w:t>R3-195118</w:t>
      </w:r>
      <w:r>
        <w:rPr>
          <w:lang w:eastAsia="ja-JP"/>
        </w:rPr>
        <w:tab/>
        <w:t>TP for BL CR for TS 36.423 Access Success Procedure in EN-DC</w:t>
      </w:r>
      <w:r>
        <w:rPr>
          <w:lang w:eastAsia="ja-JP"/>
        </w:rPr>
        <w:tab/>
        <w:t>ZTE</w:t>
      </w:r>
    </w:p>
    <w:p w14:paraId="3580A955" w14:textId="77777777" w:rsidR="00F608DF" w:rsidRDefault="00F608DF" w:rsidP="00F608DF">
      <w:pPr>
        <w:pStyle w:val="NO"/>
        <w:numPr>
          <w:ilvl w:val="0"/>
          <w:numId w:val="4"/>
        </w:numPr>
        <w:rPr>
          <w:lang w:eastAsia="ja-JP"/>
        </w:rPr>
      </w:pPr>
      <w:r>
        <w:rPr>
          <w:lang w:eastAsia="ja-JP"/>
        </w:rPr>
        <w:t>R3-195119</w:t>
      </w:r>
      <w:r>
        <w:rPr>
          <w:lang w:eastAsia="ja-JP"/>
        </w:rPr>
        <w:tab/>
        <w:t xml:space="preserve">TP for BL CR for TS 38.423 Multiple CHO Preparation Linkage over </w:t>
      </w:r>
      <w:proofErr w:type="spellStart"/>
      <w:r>
        <w:rPr>
          <w:lang w:eastAsia="ja-JP"/>
        </w:rPr>
        <w:t>XnAP</w:t>
      </w:r>
      <w:proofErr w:type="spellEnd"/>
      <w:r>
        <w:rPr>
          <w:lang w:eastAsia="ja-JP"/>
        </w:rPr>
        <w:tab/>
        <w:t>ZTE</w:t>
      </w:r>
    </w:p>
    <w:p w14:paraId="23ECECCF" w14:textId="77777777" w:rsidR="00F608DF" w:rsidRDefault="00F608DF" w:rsidP="00F608DF">
      <w:pPr>
        <w:pStyle w:val="NO"/>
        <w:numPr>
          <w:ilvl w:val="0"/>
          <w:numId w:val="4"/>
        </w:numPr>
        <w:rPr>
          <w:lang w:eastAsia="ja-JP"/>
        </w:rPr>
      </w:pPr>
      <w:r>
        <w:rPr>
          <w:lang w:eastAsia="ja-JP"/>
        </w:rPr>
        <w:t>R3-195120</w:t>
      </w:r>
      <w:r>
        <w:rPr>
          <w:lang w:eastAsia="ja-JP"/>
        </w:rPr>
        <w:tab/>
        <w:t>TP for NR Mob BL CR for TS 38.423 Conditional Handover - HO cancel</w:t>
      </w:r>
      <w:r>
        <w:rPr>
          <w:lang w:eastAsia="ja-JP"/>
        </w:rPr>
        <w:tab/>
        <w:t>ZTE</w:t>
      </w:r>
    </w:p>
    <w:p w14:paraId="53458D40" w14:textId="77777777" w:rsidR="00F608DF" w:rsidRDefault="00F608DF" w:rsidP="00F608DF">
      <w:pPr>
        <w:pStyle w:val="NO"/>
        <w:numPr>
          <w:ilvl w:val="0"/>
          <w:numId w:val="4"/>
        </w:numPr>
        <w:rPr>
          <w:lang w:eastAsia="ja-JP"/>
        </w:rPr>
      </w:pPr>
      <w:r>
        <w:rPr>
          <w:lang w:eastAsia="ja-JP"/>
        </w:rPr>
        <w:t>R3-195121</w:t>
      </w:r>
      <w:r>
        <w:rPr>
          <w:lang w:eastAsia="ja-JP"/>
        </w:rPr>
        <w:tab/>
        <w:t xml:space="preserve">TP for BLCR for TS 38.423 Conditional </w:t>
      </w:r>
      <w:proofErr w:type="spellStart"/>
      <w:r>
        <w:rPr>
          <w:lang w:eastAsia="ja-JP"/>
        </w:rPr>
        <w:t>PScell&amp;SCG</w:t>
      </w:r>
      <w:proofErr w:type="spellEnd"/>
      <w:r>
        <w:rPr>
          <w:lang w:eastAsia="ja-JP"/>
        </w:rPr>
        <w:t xml:space="preserve"> Cancel in MR-DC@5GC</w:t>
      </w:r>
      <w:r>
        <w:rPr>
          <w:lang w:eastAsia="ja-JP"/>
        </w:rPr>
        <w:tab/>
        <w:t>ZTE</w:t>
      </w:r>
    </w:p>
    <w:p w14:paraId="2E48B81A" w14:textId="77777777" w:rsidR="00F608DF" w:rsidRDefault="00F608DF" w:rsidP="00F608DF">
      <w:pPr>
        <w:pStyle w:val="NO"/>
        <w:numPr>
          <w:ilvl w:val="0"/>
          <w:numId w:val="4"/>
        </w:numPr>
        <w:rPr>
          <w:lang w:eastAsia="ja-JP"/>
        </w:rPr>
      </w:pPr>
      <w:r>
        <w:rPr>
          <w:lang w:eastAsia="ja-JP"/>
        </w:rPr>
        <w:t>R3-195122</w:t>
      </w:r>
      <w:r>
        <w:rPr>
          <w:lang w:eastAsia="ja-JP"/>
        </w:rPr>
        <w:tab/>
        <w:t>TP for BL CR for TS 38.423 Access Success Procedure in MR-DC@5GC</w:t>
      </w:r>
      <w:r>
        <w:rPr>
          <w:lang w:eastAsia="ja-JP"/>
        </w:rPr>
        <w:tab/>
        <w:t>ZTE</w:t>
      </w:r>
    </w:p>
    <w:p w14:paraId="36CB8DD8" w14:textId="77777777" w:rsidR="00F608DF" w:rsidRDefault="00F608DF" w:rsidP="00F608DF">
      <w:pPr>
        <w:pStyle w:val="NO"/>
        <w:numPr>
          <w:ilvl w:val="0"/>
          <w:numId w:val="4"/>
        </w:numPr>
        <w:rPr>
          <w:lang w:eastAsia="ja-JP"/>
        </w:rPr>
      </w:pPr>
      <w:r>
        <w:rPr>
          <w:lang w:eastAsia="ja-JP"/>
        </w:rPr>
        <w:t>R3-195382</w:t>
      </w:r>
      <w:r>
        <w:rPr>
          <w:lang w:eastAsia="ja-JP"/>
        </w:rPr>
        <w:tab/>
        <w:t>Discussion intra-CU CHO</w:t>
      </w:r>
      <w:r>
        <w:rPr>
          <w:lang w:eastAsia="ja-JP"/>
        </w:rPr>
        <w:tab/>
        <w:t>CATT</w:t>
      </w:r>
    </w:p>
    <w:p w14:paraId="3A0D6D7D" w14:textId="77777777" w:rsidR="00F608DF" w:rsidRDefault="00F608DF" w:rsidP="00F608DF">
      <w:pPr>
        <w:pStyle w:val="NO"/>
        <w:numPr>
          <w:ilvl w:val="0"/>
          <w:numId w:val="4"/>
        </w:numPr>
        <w:rPr>
          <w:lang w:eastAsia="ja-JP"/>
        </w:rPr>
      </w:pPr>
      <w:r>
        <w:rPr>
          <w:lang w:eastAsia="ja-JP"/>
        </w:rPr>
        <w:t>R3-195383</w:t>
      </w:r>
      <w:r>
        <w:rPr>
          <w:lang w:eastAsia="ja-JP"/>
        </w:rPr>
        <w:tab/>
        <w:t>(TP for [</w:t>
      </w:r>
      <w:proofErr w:type="spellStart"/>
      <w:r>
        <w:rPr>
          <w:lang w:eastAsia="ja-JP"/>
        </w:rPr>
        <w:t>NR_Mob_enh</w:t>
      </w:r>
      <w:proofErr w:type="spellEnd"/>
      <w:r>
        <w:rPr>
          <w:lang w:eastAsia="ja-JP"/>
        </w:rPr>
        <w:t>] BL CR for TS 38.473): intra-CU CHO</w:t>
      </w:r>
      <w:r>
        <w:rPr>
          <w:lang w:eastAsia="ja-JP"/>
        </w:rPr>
        <w:tab/>
        <w:t>CATT</w:t>
      </w:r>
    </w:p>
    <w:p w14:paraId="302E1BF8" w14:textId="77777777" w:rsidR="00F608DF" w:rsidRDefault="00F608DF" w:rsidP="00F608DF">
      <w:pPr>
        <w:pStyle w:val="NO"/>
        <w:numPr>
          <w:ilvl w:val="0"/>
          <w:numId w:val="4"/>
        </w:numPr>
        <w:rPr>
          <w:lang w:eastAsia="ja-JP"/>
        </w:rPr>
      </w:pPr>
      <w:r>
        <w:rPr>
          <w:lang w:eastAsia="ja-JP"/>
        </w:rPr>
        <w:t>R3-195490</w:t>
      </w:r>
      <w:r>
        <w:rPr>
          <w:lang w:eastAsia="ja-JP"/>
        </w:rPr>
        <w:tab/>
        <w:t>NG based CHO</w:t>
      </w:r>
      <w:r>
        <w:rPr>
          <w:lang w:eastAsia="ja-JP"/>
        </w:rPr>
        <w:tab/>
        <w:t>Qualcomm Incorporated</w:t>
      </w:r>
    </w:p>
    <w:p w14:paraId="73F3BE79" w14:textId="77777777" w:rsidR="00F608DF" w:rsidRDefault="00F608DF" w:rsidP="00F608DF">
      <w:pPr>
        <w:pStyle w:val="NO"/>
        <w:numPr>
          <w:ilvl w:val="0"/>
          <w:numId w:val="4"/>
        </w:numPr>
        <w:rPr>
          <w:lang w:eastAsia="ja-JP"/>
        </w:rPr>
      </w:pPr>
      <w:r>
        <w:rPr>
          <w:lang w:eastAsia="ja-JP"/>
        </w:rPr>
        <w:t>R3-195494</w:t>
      </w:r>
      <w:r>
        <w:rPr>
          <w:lang w:eastAsia="ja-JP"/>
        </w:rPr>
        <w:tab/>
        <w:t>Intra-CU CHO</w:t>
      </w:r>
      <w:r>
        <w:rPr>
          <w:lang w:eastAsia="ja-JP"/>
        </w:rPr>
        <w:tab/>
        <w:t>Qualcomm Incorporated</w:t>
      </w:r>
    </w:p>
    <w:p w14:paraId="68DF2FCD" w14:textId="77777777" w:rsidR="00F608DF" w:rsidRDefault="00F608DF" w:rsidP="00F608DF">
      <w:pPr>
        <w:pStyle w:val="NO"/>
        <w:numPr>
          <w:ilvl w:val="0"/>
          <w:numId w:val="4"/>
        </w:numPr>
        <w:rPr>
          <w:lang w:eastAsia="ja-JP"/>
        </w:rPr>
      </w:pPr>
      <w:r>
        <w:rPr>
          <w:lang w:eastAsia="ja-JP"/>
        </w:rPr>
        <w:t>R3-195579</w:t>
      </w:r>
      <w:r>
        <w:rPr>
          <w:lang w:eastAsia="ja-JP"/>
        </w:rPr>
        <w:tab/>
        <w:t>Multiple CHO Preparation on F1</w:t>
      </w:r>
      <w:r>
        <w:rPr>
          <w:lang w:eastAsia="ja-JP"/>
        </w:rPr>
        <w:tab/>
        <w:t>Huawei</w:t>
      </w:r>
    </w:p>
    <w:p w14:paraId="5539B173" w14:textId="77777777" w:rsidR="00F608DF" w:rsidRDefault="00F608DF" w:rsidP="00F608DF">
      <w:pPr>
        <w:pStyle w:val="NO"/>
        <w:numPr>
          <w:ilvl w:val="0"/>
          <w:numId w:val="4"/>
        </w:numPr>
        <w:rPr>
          <w:lang w:eastAsia="ja-JP"/>
        </w:rPr>
      </w:pPr>
      <w:r>
        <w:rPr>
          <w:lang w:eastAsia="ja-JP"/>
        </w:rPr>
        <w:t>R3-195580</w:t>
      </w:r>
      <w:r>
        <w:rPr>
          <w:lang w:eastAsia="ja-JP"/>
        </w:rPr>
        <w:tab/>
        <w:t>Multiple CHO Preparation on F1</w:t>
      </w:r>
      <w:r>
        <w:rPr>
          <w:lang w:eastAsia="ja-JP"/>
        </w:rPr>
        <w:tab/>
        <w:t>Huawei</w:t>
      </w:r>
    </w:p>
    <w:p w14:paraId="21596AC9" w14:textId="77777777" w:rsidR="00F608DF" w:rsidRDefault="00F608DF" w:rsidP="00F608DF">
      <w:pPr>
        <w:pStyle w:val="NO"/>
        <w:numPr>
          <w:ilvl w:val="0"/>
          <w:numId w:val="4"/>
        </w:numPr>
        <w:rPr>
          <w:lang w:eastAsia="ja-JP"/>
        </w:rPr>
      </w:pPr>
      <w:r>
        <w:rPr>
          <w:lang w:eastAsia="ja-JP"/>
        </w:rPr>
        <w:t>R3-195586</w:t>
      </w:r>
      <w:r>
        <w:rPr>
          <w:lang w:eastAsia="ja-JP"/>
        </w:rPr>
        <w:tab/>
        <w:t xml:space="preserve">(TP for </w:t>
      </w:r>
      <w:proofErr w:type="spellStart"/>
      <w:r>
        <w:rPr>
          <w:lang w:eastAsia="ja-JP"/>
        </w:rPr>
        <w:t>NR_Mob_enh</w:t>
      </w:r>
      <w:proofErr w:type="spellEnd"/>
      <w:r>
        <w:rPr>
          <w:lang w:eastAsia="ja-JP"/>
        </w:rPr>
        <w:t xml:space="preserve"> BL CR for TS 38.423): Conditional SN Change in MR-DC</w:t>
      </w:r>
      <w:r>
        <w:rPr>
          <w:lang w:eastAsia="ja-JP"/>
        </w:rPr>
        <w:tab/>
        <w:t>Huawei</w:t>
      </w:r>
    </w:p>
    <w:p w14:paraId="7E626AF8" w14:textId="77777777" w:rsidR="00F608DF" w:rsidRDefault="00F608DF" w:rsidP="00F608DF">
      <w:pPr>
        <w:pStyle w:val="NO"/>
        <w:numPr>
          <w:ilvl w:val="0"/>
          <w:numId w:val="4"/>
        </w:numPr>
        <w:rPr>
          <w:lang w:eastAsia="ja-JP"/>
        </w:rPr>
      </w:pPr>
      <w:r>
        <w:rPr>
          <w:lang w:eastAsia="ja-JP"/>
        </w:rPr>
        <w:t>R3-195587</w:t>
      </w:r>
      <w:r>
        <w:rPr>
          <w:lang w:eastAsia="ja-JP"/>
        </w:rPr>
        <w:tab/>
        <w:t>Conditional SN Change in MR-DC</w:t>
      </w:r>
      <w:r>
        <w:rPr>
          <w:lang w:eastAsia="ja-JP"/>
        </w:rPr>
        <w:tab/>
        <w:t>Huawei</w:t>
      </w:r>
    </w:p>
    <w:p w14:paraId="20AEB703" w14:textId="77777777" w:rsidR="00F608DF" w:rsidRDefault="00F608DF" w:rsidP="00F608DF">
      <w:pPr>
        <w:pStyle w:val="NO"/>
        <w:numPr>
          <w:ilvl w:val="0"/>
          <w:numId w:val="4"/>
        </w:numPr>
        <w:rPr>
          <w:lang w:eastAsia="ja-JP"/>
        </w:rPr>
      </w:pPr>
      <w:r>
        <w:rPr>
          <w:lang w:eastAsia="ja-JP"/>
        </w:rPr>
        <w:t>R3-195675</w:t>
      </w:r>
      <w:r>
        <w:rPr>
          <w:lang w:eastAsia="ja-JP"/>
        </w:rPr>
        <w:tab/>
        <w:t xml:space="preserve">(TP for </w:t>
      </w:r>
      <w:proofErr w:type="spellStart"/>
      <w:r>
        <w:rPr>
          <w:lang w:eastAsia="ja-JP"/>
        </w:rPr>
        <w:t>NR_Mob_enh</w:t>
      </w:r>
      <w:proofErr w:type="spellEnd"/>
      <w:r>
        <w:rPr>
          <w:lang w:eastAsia="ja-JP"/>
        </w:rPr>
        <w:t>-Core BL CR for TS 38.423): Enhancement for CHO modification</w:t>
      </w:r>
      <w:r>
        <w:rPr>
          <w:lang w:eastAsia="ja-JP"/>
        </w:rPr>
        <w:tab/>
        <w:t>Intel Corporation, NEC</w:t>
      </w:r>
    </w:p>
    <w:p w14:paraId="69AFBEEF" w14:textId="77777777" w:rsidR="00F608DF" w:rsidRDefault="00F608DF" w:rsidP="00F608DF">
      <w:pPr>
        <w:pStyle w:val="NO"/>
        <w:numPr>
          <w:ilvl w:val="0"/>
          <w:numId w:val="4"/>
        </w:numPr>
        <w:rPr>
          <w:lang w:eastAsia="ja-JP"/>
        </w:rPr>
      </w:pPr>
      <w:r>
        <w:rPr>
          <w:lang w:eastAsia="ja-JP"/>
        </w:rPr>
        <w:t>R3-195976</w:t>
      </w:r>
      <w:r>
        <w:rPr>
          <w:lang w:eastAsia="ja-JP"/>
        </w:rPr>
        <w:tab/>
        <w:t xml:space="preserve">Conditional Handover - Disaggregated </w:t>
      </w:r>
      <w:proofErr w:type="spellStart"/>
      <w:r>
        <w:rPr>
          <w:lang w:eastAsia="ja-JP"/>
        </w:rPr>
        <w:t>gNB</w:t>
      </w:r>
      <w:proofErr w:type="spellEnd"/>
      <w:r>
        <w:rPr>
          <w:lang w:eastAsia="ja-JP"/>
        </w:rPr>
        <w:t xml:space="preserve"> impact</w:t>
      </w:r>
      <w:r>
        <w:rPr>
          <w:lang w:eastAsia="ja-JP"/>
        </w:rPr>
        <w:tab/>
        <w:t>Ericsson</w:t>
      </w:r>
    </w:p>
    <w:p w14:paraId="163CD6A8" w14:textId="77777777" w:rsidR="00F608DF" w:rsidRDefault="00F608DF" w:rsidP="00F608DF">
      <w:pPr>
        <w:pStyle w:val="NO"/>
        <w:numPr>
          <w:ilvl w:val="0"/>
          <w:numId w:val="4"/>
        </w:numPr>
        <w:rPr>
          <w:lang w:eastAsia="ja-JP"/>
        </w:rPr>
      </w:pPr>
      <w:r>
        <w:rPr>
          <w:lang w:eastAsia="ja-JP"/>
        </w:rPr>
        <w:t>R3-195977</w:t>
      </w:r>
      <w:r>
        <w:rPr>
          <w:lang w:eastAsia="ja-JP"/>
        </w:rPr>
        <w:tab/>
        <w:t xml:space="preserve">Conditional Handover - Disaggregated </w:t>
      </w:r>
      <w:proofErr w:type="spellStart"/>
      <w:r>
        <w:rPr>
          <w:lang w:eastAsia="ja-JP"/>
        </w:rPr>
        <w:t>gNB</w:t>
      </w:r>
      <w:proofErr w:type="spellEnd"/>
      <w:r>
        <w:rPr>
          <w:lang w:eastAsia="ja-JP"/>
        </w:rPr>
        <w:t xml:space="preserve"> impact</w:t>
      </w:r>
      <w:r>
        <w:rPr>
          <w:lang w:eastAsia="ja-JP"/>
        </w:rPr>
        <w:tab/>
        <w:t>Ericsson</w:t>
      </w:r>
    </w:p>
    <w:p w14:paraId="370399DD" w14:textId="77777777" w:rsidR="00F608DF" w:rsidRDefault="00F608DF" w:rsidP="00F608DF">
      <w:pPr>
        <w:pStyle w:val="NO"/>
        <w:numPr>
          <w:ilvl w:val="0"/>
          <w:numId w:val="4"/>
        </w:numPr>
        <w:rPr>
          <w:lang w:eastAsia="ja-JP"/>
        </w:rPr>
      </w:pPr>
      <w:r>
        <w:rPr>
          <w:lang w:eastAsia="ja-JP"/>
        </w:rPr>
        <w:t>R3-195384</w:t>
      </w:r>
      <w:r>
        <w:rPr>
          <w:lang w:eastAsia="ja-JP"/>
        </w:rPr>
        <w:tab/>
        <w:t>Considerations on Early Data Forwarding of CHO</w:t>
      </w:r>
      <w:r>
        <w:rPr>
          <w:lang w:eastAsia="ja-JP"/>
        </w:rPr>
        <w:tab/>
        <w:t>CATT</w:t>
      </w:r>
    </w:p>
    <w:p w14:paraId="20327AEB" w14:textId="77777777" w:rsidR="00F608DF" w:rsidRDefault="00F608DF" w:rsidP="00F608DF">
      <w:pPr>
        <w:pStyle w:val="NO"/>
        <w:numPr>
          <w:ilvl w:val="0"/>
          <w:numId w:val="4"/>
        </w:numPr>
        <w:rPr>
          <w:lang w:eastAsia="ja-JP"/>
        </w:rPr>
      </w:pPr>
      <w:r>
        <w:rPr>
          <w:lang w:eastAsia="ja-JP"/>
        </w:rPr>
        <w:t>R3-195400</w:t>
      </w:r>
      <w:r>
        <w:rPr>
          <w:lang w:eastAsia="ja-JP"/>
        </w:rPr>
        <w:tab/>
        <w:t>Discussion on data forwarding procedure for Conditional Handover</w:t>
      </w:r>
      <w:r>
        <w:rPr>
          <w:lang w:eastAsia="ja-JP"/>
        </w:rPr>
        <w:tab/>
        <w:t>China Telecommunication</w:t>
      </w:r>
    </w:p>
    <w:p w14:paraId="4BA255B9" w14:textId="77777777" w:rsidR="00F608DF" w:rsidRDefault="00F608DF" w:rsidP="00F608DF">
      <w:pPr>
        <w:pStyle w:val="NO"/>
        <w:numPr>
          <w:ilvl w:val="0"/>
          <w:numId w:val="4"/>
        </w:numPr>
        <w:rPr>
          <w:lang w:eastAsia="ja-JP"/>
        </w:rPr>
      </w:pPr>
      <w:r>
        <w:rPr>
          <w:lang w:eastAsia="ja-JP"/>
        </w:rPr>
        <w:t>R3-195493</w:t>
      </w:r>
      <w:r>
        <w:rPr>
          <w:lang w:eastAsia="ja-JP"/>
        </w:rPr>
        <w:tab/>
        <w:t>Early data forwarding</w:t>
      </w:r>
      <w:r>
        <w:rPr>
          <w:lang w:eastAsia="ja-JP"/>
        </w:rPr>
        <w:tab/>
        <w:t>Qualcomm Incorporated</w:t>
      </w:r>
    </w:p>
    <w:p w14:paraId="2DBF7792" w14:textId="77777777" w:rsidR="00F608DF" w:rsidRDefault="00F608DF" w:rsidP="00F608DF">
      <w:pPr>
        <w:pStyle w:val="NO"/>
        <w:numPr>
          <w:ilvl w:val="0"/>
          <w:numId w:val="4"/>
        </w:numPr>
        <w:rPr>
          <w:lang w:eastAsia="ja-JP"/>
        </w:rPr>
      </w:pPr>
      <w:r>
        <w:rPr>
          <w:lang w:eastAsia="ja-JP"/>
        </w:rPr>
        <w:t>R3-195581</w:t>
      </w:r>
      <w:r>
        <w:rPr>
          <w:lang w:eastAsia="ja-JP"/>
        </w:rPr>
        <w:tab/>
        <w:t xml:space="preserve">(TP for </w:t>
      </w:r>
      <w:proofErr w:type="spellStart"/>
      <w:r>
        <w:rPr>
          <w:lang w:eastAsia="ja-JP"/>
        </w:rPr>
        <w:t>NR_Mob_enh</w:t>
      </w:r>
      <w:proofErr w:type="spellEnd"/>
      <w:r>
        <w:rPr>
          <w:lang w:eastAsia="ja-JP"/>
        </w:rPr>
        <w:t xml:space="preserve"> BL CR for TS 38.423): Early data forwarding</w:t>
      </w:r>
      <w:r>
        <w:rPr>
          <w:lang w:eastAsia="ja-JP"/>
        </w:rPr>
        <w:tab/>
        <w:t>Huawei</w:t>
      </w:r>
    </w:p>
    <w:p w14:paraId="255ADBF4" w14:textId="77777777" w:rsidR="00F608DF" w:rsidRDefault="00F608DF" w:rsidP="00F608DF">
      <w:pPr>
        <w:pStyle w:val="NO"/>
        <w:numPr>
          <w:ilvl w:val="0"/>
          <w:numId w:val="4"/>
        </w:numPr>
        <w:rPr>
          <w:lang w:eastAsia="ja-JP"/>
        </w:rPr>
      </w:pPr>
      <w:r>
        <w:rPr>
          <w:lang w:eastAsia="ja-JP"/>
        </w:rPr>
        <w:t>R3-195583</w:t>
      </w:r>
      <w:r>
        <w:rPr>
          <w:lang w:eastAsia="ja-JP"/>
        </w:rPr>
        <w:tab/>
        <w:t xml:space="preserve">(TP for </w:t>
      </w:r>
      <w:proofErr w:type="spellStart"/>
      <w:r>
        <w:rPr>
          <w:lang w:eastAsia="ja-JP"/>
        </w:rPr>
        <w:t>NR_feMob</w:t>
      </w:r>
      <w:proofErr w:type="spellEnd"/>
      <w:r>
        <w:rPr>
          <w:lang w:eastAsia="ja-JP"/>
        </w:rPr>
        <w:t xml:space="preserve"> BL CR for TS 38.300):  Early data forwarding</w:t>
      </w:r>
      <w:r>
        <w:rPr>
          <w:lang w:eastAsia="ja-JP"/>
        </w:rPr>
        <w:tab/>
        <w:t>Huawei</w:t>
      </w:r>
    </w:p>
    <w:p w14:paraId="29B4F729" w14:textId="77777777" w:rsidR="00F608DF" w:rsidRDefault="00F608DF" w:rsidP="00F608DF">
      <w:pPr>
        <w:pStyle w:val="NO"/>
        <w:numPr>
          <w:ilvl w:val="0"/>
          <w:numId w:val="4"/>
        </w:numPr>
        <w:rPr>
          <w:lang w:eastAsia="ja-JP"/>
        </w:rPr>
      </w:pPr>
      <w:r>
        <w:rPr>
          <w:lang w:eastAsia="ja-JP"/>
        </w:rPr>
        <w:t>R3-195585</w:t>
      </w:r>
      <w:r>
        <w:rPr>
          <w:lang w:eastAsia="ja-JP"/>
        </w:rPr>
        <w:tab/>
        <w:t xml:space="preserve">[DRAFT] LS to CT4 on GTP-U extension header for early data forwarding in </w:t>
      </w:r>
      <w:proofErr w:type="spellStart"/>
      <w:r>
        <w:rPr>
          <w:lang w:eastAsia="ja-JP"/>
        </w:rPr>
        <w:t>eMBB</w:t>
      </w:r>
      <w:proofErr w:type="spellEnd"/>
      <w:r>
        <w:rPr>
          <w:lang w:eastAsia="ja-JP"/>
        </w:rPr>
        <w:t xml:space="preserve"> HO</w:t>
      </w:r>
      <w:r>
        <w:rPr>
          <w:lang w:eastAsia="ja-JP"/>
        </w:rPr>
        <w:tab/>
        <w:t>Huawei</w:t>
      </w:r>
    </w:p>
    <w:p w14:paraId="1E7A995E" w14:textId="77777777" w:rsidR="00F608DF" w:rsidRDefault="00F608DF" w:rsidP="00F608DF">
      <w:pPr>
        <w:pStyle w:val="NO"/>
        <w:numPr>
          <w:ilvl w:val="0"/>
          <w:numId w:val="4"/>
        </w:numPr>
        <w:rPr>
          <w:lang w:eastAsia="ja-JP"/>
        </w:rPr>
      </w:pPr>
      <w:r>
        <w:rPr>
          <w:lang w:eastAsia="ja-JP"/>
        </w:rPr>
        <w:t>R3-195612</w:t>
      </w:r>
      <w:r>
        <w:rPr>
          <w:lang w:eastAsia="ja-JP"/>
        </w:rPr>
        <w:tab/>
        <w:t>On Early Data Forwarding for CHO</w:t>
      </w:r>
      <w:r>
        <w:rPr>
          <w:lang w:eastAsia="ja-JP"/>
        </w:rPr>
        <w:tab/>
        <w:t>Apple Inc.</w:t>
      </w:r>
    </w:p>
    <w:p w14:paraId="605A6AD6" w14:textId="77777777" w:rsidR="00F608DF" w:rsidRDefault="00F608DF" w:rsidP="00F608DF">
      <w:pPr>
        <w:pStyle w:val="NO"/>
        <w:numPr>
          <w:ilvl w:val="0"/>
          <w:numId w:val="4"/>
        </w:numPr>
        <w:rPr>
          <w:lang w:eastAsia="ja-JP"/>
        </w:rPr>
      </w:pPr>
      <w:r>
        <w:rPr>
          <w:lang w:eastAsia="ja-JP"/>
        </w:rPr>
        <w:t>R3-195664</w:t>
      </w:r>
      <w:r>
        <w:rPr>
          <w:lang w:eastAsia="ja-JP"/>
        </w:rPr>
        <w:tab/>
        <w:t>Data Forwarding and SN Status Transfer for 0ms Interruption</w:t>
      </w:r>
      <w:r>
        <w:rPr>
          <w:lang w:eastAsia="ja-JP"/>
        </w:rPr>
        <w:tab/>
        <w:t>Intel Corporation</w:t>
      </w:r>
    </w:p>
    <w:p w14:paraId="07C17CB8" w14:textId="77777777" w:rsidR="00F608DF" w:rsidRDefault="00F608DF" w:rsidP="00F608DF">
      <w:pPr>
        <w:pStyle w:val="NO"/>
        <w:numPr>
          <w:ilvl w:val="0"/>
          <w:numId w:val="4"/>
        </w:numPr>
        <w:rPr>
          <w:lang w:eastAsia="ja-JP"/>
        </w:rPr>
      </w:pPr>
      <w:r>
        <w:rPr>
          <w:lang w:eastAsia="ja-JP"/>
        </w:rPr>
        <w:t>R3-195667</w:t>
      </w:r>
      <w:r>
        <w:rPr>
          <w:lang w:eastAsia="ja-JP"/>
        </w:rPr>
        <w:tab/>
        <w:t xml:space="preserve">(TP for </w:t>
      </w:r>
      <w:proofErr w:type="spellStart"/>
      <w:r>
        <w:rPr>
          <w:lang w:eastAsia="ja-JP"/>
        </w:rPr>
        <w:t>NR_Mob_enh</w:t>
      </w:r>
      <w:proofErr w:type="spellEnd"/>
      <w:r>
        <w:rPr>
          <w:lang w:eastAsia="ja-JP"/>
        </w:rPr>
        <w:t>-Core BL CR for TS 38.300): Data Forwarding and SN Status Transfer for 0ms Interruption</w:t>
      </w:r>
      <w:r>
        <w:rPr>
          <w:lang w:eastAsia="ja-JP"/>
        </w:rPr>
        <w:tab/>
        <w:t>Intel Corporation</w:t>
      </w:r>
    </w:p>
    <w:p w14:paraId="24DA64AE" w14:textId="77777777" w:rsidR="00F608DF" w:rsidRDefault="00F608DF" w:rsidP="00F608DF">
      <w:pPr>
        <w:pStyle w:val="NO"/>
        <w:numPr>
          <w:ilvl w:val="0"/>
          <w:numId w:val="4"/>
        </w:numPr>
        <w:rPr>
          <w:lang w:eastAsia="ja-JP"/>
        </w:rPr>
      </w:pPr>
      <w:r>
        <w:rPr>
          <w:lang w:eastAsia="ja-JP"/>
        </w:rPr>
        <w:t>R3-195668</w:t>
      </w:r>
      <w:r>
        <w:rPr>
          <w:lang w:eastAsia="ja-JP"/>
        </w:rPr>
        <w:tab/>
        <w:t xml:space="preserve">(TP for </w:t>
      </w:r>
      <w:proofErr w:type="spellStart"/>
      <w:r>
        <w:rPr>
          <w:lang w:eastAsia="ja-JP"/>
        </w:rPr>
        <w:t>NR_Mob_enh</w:t>
      </w:r>
      <w:proofErr w:type="spellEnd"/>
      <w:r>
        <w:rPr>
          <w:lang w:eastAsia="ja-JP"/>
        </w:rPr>
        <w:t>-Core BL CR for TS 38.423): Data Forwarding and SN Status Transfer for 0ms Interruption</w:t>
      </w:r>
      <w:r>
        <w:rPr>
          <w:lang w:eastAsia="ja-JP"/>
        </w:rPr>
        <w:tab/>
        <w:t>Intel Corporation</w:t>
      </w:r>
    </w:p>
    <w:p w14:paraId="695525C6" w14:textId="77777777" w:rsidR="00F608DF" w:rsidRDefault="00F608DF" w:rsidP="00F608DF">
      <w:pPr>
        <w:pStyle w:val="NO"/>
        <w:numPr>
          <w:ilvl w:val="0"/>
          <w:numId w:val="4"/>
        </w:numPr>
        <w:rPr>
          <w:lang w:eastAsia="ja-JP"/>
        </w:rPr>
      </w:pPr>
      <w:r>
        <w:rPr>
          <w:lang w:eastAsia="ja-JP"/>
        </w:rPr>
        <w:t>R3-196048</w:t>
      </w:r>
      <w:r>
        <w:rPr>
          <w:lang w:eastAsia="ja-JP"/>
        </w:rPr>
        <w:tab/>
        <w:t>Make-Before-Break - Data forwarding</w:t>
      </w:r>
      <w:r>
        <w:rPr>
          <w:lang w:eastAsia="ja-JP"/>
        </w:rPr>
        <w:tab/>
        <w:t>Ericsson</w:t>
      </w:r>
    </w:p>
    <w:p w14:paraId="02971079" w14:textId="77777777" w:rsidR="00F608DF" w:rsidRDefault="00F608DF" w:rsidP="00F608DF">
      <w:pPr>
        <w:pStyle w:val="NO"/>
        <w:numPr>
          <w:ilvl w:val="0"/>
          <w:numId w:val="4"/>
        </w:numPr>
        <w:rPr>
          <w:lang w:eastAsia="ja-JP"/>
        </w:rPr>
      </w:pPr>
      <w:r>
        <w:rPr>
          <w:lang w:eastAsia="ja-JP"/>
        </w:rPr>
        <w:t>R3-196051</w:t>
      </w:r>
      <w:r>
        <w:rPr>
          <w:lang w:eastAsia="ja-JP"/>
        </w:rPr>
        <w:tab/>
        <w:t>(TP for NR Mob BL CR for TS 38.300): Early Data forwarding</w:t>
      </w:r>
      <w:r>
        <w:rPr>
          <w:lang w:eastAsia="ja-JP"/>
        </w:rPr>
        <w:tab/>
        <w:t>Ericsson</w:t>
      </w:r>
    </w:p>
    <w:p w14:paraId="785FA8E0" w14:textId="77777777" w:rsidR="00F608DF" w:rsidRDefault="00F608DF" w:rsidP="00F608DF">
      <w:pPr>
        <w:pStyle w:val="NO"/>
        <w:numPr>
          <w:ilvl w:val="0"/>
          <w:numId w:val="4"/>
        </w:numPr>
        <w:rPr>
          <w:lang w:eastAsia="ja-JP"/>
        </w:rPr>
      </w:pPr>
      <w:r>
        <w:rPr>
          <w:lang w:eastAsia="ja-JP"/>
        </w:rPr>
        <w:t>R3-196052</w:t>
      </w:r>
      <w:r>
        <w:rPr>
          <w:lang w:eastAsia="ja-JP"/>
        </w:rPr>
        <w:tab/>
        <w:t>(TP for NR Mob BL CR for TS 38.423): Early Data forwarding</w:t>
      </w:r>
      <w:r>
        <w:rPr>
          <w:lang w:eastAsia="ja-JP"/>
        </w:rPr>
        <w:tab/>
        <w:t>Ericsson</w:t>
      </w:r>
    </w:p>
    <w:p w14:paraId="08DE9F0E" w14:textId="77777777" w:rsidR="00F608DF" w:rsidRDefault="00F608DF" w:rsidP="00F608DF">
      <w:pPr>
        <w:pStyle w:val="NO"/>
        <w:numPr>
          <w:ilvl w:val="0"/>
          <w:numId w:val="4"/>
        </w:numPr>
        <w:rPr>
          <w:lang w:eastAsia="ja-JP"/>
        </w:rPr>
      </w:pPr>
      <w:r>
        <w:rPr>
          <w:lang w:eastAsia="ja-JP"/>
        </w:rPr>
        <w:t>R3-196053</w:t>
      </w:r>
      <w:r>
        <w:rPr>
          <w:lang w:eastAsia="ja-JP"/>
        </w:rPr>
        <w:tab/>
        <w:t>Conditional Handover - Data forwarding</w:t>
      </w:r>
      <w:r>
        <w:rPr>
          <w:lang w:eastAsia="ja-JP"/>
        </w:rPr>
        <w:tab/>
        <w:t>Ericsson</w:t>
      </w:r>
    </w:p>
    <w:p w14:paraId="5F888213" w14:textId="77777777" w:rsidR="00F608DF" w:rsidRDefault="00F608DF" w:rsidP="00F608DF">
      <w:pPr>
        <w:pStyle w:val="NO"/>
        <w:numPr>
          <w:ilvl w:val="0"/>
          <w:numId w:val="4"/>
        </w:numPr>
        <w:rPr>
          <w:lang w:eastAsia="ja-JP"/>
        </w:rPr>
      </w:pPr>
      <w:r>
        <w:rPr>
          <w:lang w:eastAsia="ja-JP"/>
        </w:rPr>
        <w:t>R3-196129</w:t>
      </w:r>
      <w:r>
        <w:rPr>
          <w:lang w:eastAsia="ja-JP"/>
        </w:rPr>
        <w:tab/>
        <w:t>Summary of Offline – Data Forwarding and SN Status Transfer for 0ms Interruption</w:t>
      </w:r>
      <w:r>
        <w:rPr>
          <w:lang w:eastAsia="ja-JP"/>
        </w:rPr>
        <w:tab/>
        <w:t>Intel</w:t>
      </w:r>
    </w:p>
    <w:p w14:paraId="12F2F044" w14:textId="77777777" w:rsidR="00F608DF" w:rsidRDefault="00F608DF" w:rsidP="00F608DF">
      <w:pPr>
        <w:pStyle w:val="NO"/>
        <w:numPr>
          <w:ilvl w:val="0"/>
          <w:numId w:val="4"/>
        </w:numPr>
        <w:rPr>
          <w:lang w:eastAsia="ja-JP"/>
        </w:rPr>
      </w:pPr>
      <w:r>
        <w:rPr>
          <w:lang w:eastAsia="ja-JP"/>
        </w:rPr>
        <w:lastRenderedPageBreak/>
        <w:t>R3-196132</w:t>
      </w:r>
      <w:r>
        <w:rPr>
          <w:lang w:eastAsia="ja-JP"/>
        </w:rPr>
        <w:tab/>
        <w:t xml:space="preserve">(TP for </w:t>
      </w:r>
      <w:proofErr w:type="spellStart"/>
      <w:r>
        <w:rPr>
          <w:lang w:eastAsia="ja-JP"/>
        </w:rPr>
        <w:t>NR_Mob_enh</w:t>
      </w:r>
      <w:proofErr w:type="spellEnd"/>
      <w:r>
        <w:rPr>
          <w:lang w:eastAsia="ja-JP"/>
        </w:rPr>
        <w:t>-Core BL CR for TS 38.300): Data Forwarding and SN Status Transfer for 0ms Interruption</w:t>
      </w:r>
      <w:r>
        <w:rPr>
          <w:lang w:eastAsia="ja-JP"/>
        </w:rPr>
        <w:tab/>
        <w:t>Intel Corporation, ZTE, ETRI</w:t>
      </w:r>
    </w:p>
    <w:p w14:paraId="0CF8209F" w14:textId="77777777" w:rsidR="00F608DF" w:rsidRDefault="00F608DF" w:rsidP="00F608DF">
      <w:pPr>
        <w:pStyle w:val="NO"/>
        <w:numPr>
          <w:ilvl w:val="0"/>
          <w:numId w:val="4"/>
        </w:numPr>
        <w:rPr>
          <w:lang w:eastAsia="ja-JP"/>
        </w:rPr>
      </w:pPr>
      <w:r>
        <w:rPr>
          <w:lang w:eastAsia="ja-JP"/>
        </w:rPr>
        <w:t>R3-196133</w:t>
      </w:r>
      <w:r>
        <w:rPr>
          <w:lang w:eastAsia="ja-JP"/>
        </w:rPr>
        <w:tab/>
        <w:t xml:space="preserve">(TP for </w:t>
      </w:r>
      <w:proofErr w:type="spellStart"/>
      <w:r>
        <w:rPr>
          <w:lang w:eastAsia="ja-JP"/>
        </w:rPr>
        <w:t>NR_Mob_enh</w:t>
      </w:r>
      <w:proofErr w:type="spellEnd"/>
      <w:r>
        <w:rPr>
          <w:lang w:eastAsia="ja-JP"/>
        </w:rPr>
        <w:t>-Core BL CR for TS 38.423): Data Forwarding and SN Status Transfer for 0ms Interruption</w:t>
      </w:r>
      <w:r>
        <w:rPr>
          <w:lang w:eastAsia="ja-JP"/>
        </w:rPr>
        <w:tab/>
        <w:t>Intel Corporation, ZTE, ETRI</w:t>
      </w:r>
    </w:p>
    <w:p w14:paraId="260824EB" w14:textId="77777777" w:rsidR="00F608DF" w:rsidRDefault="00F608DF" w:rsidP="00F608DF">
      <w:pPr>
        <w:pStyle w:val="NO"/>
        <w:numPr>
          <w:ilvl w:val="0"/>
          <w:numId w:val="4"/>
        </w:numPr>
        <w:rPr>
          <w:lang w:eastAsia="ja-JP"/>
        </w:rPr>
      </w:pPr>
      <w:r>
        <w:rPr>
          <w:lang w:eastAsia="ja-JP"/>
        </w:rPr>
        <w:t>R3-195123</w:t>
      </w:r>
      <w:r>
        <w:rPr>
          <w:lang w:eastAsia="ja-JP"/>
        </w:rPr>
        <w:tab/>
        <w:t>Some Other FFS Issues with CHO</w:t>
      </w:r>
      <w:r>
        <w:rPr>
          <w:lang w:eastAsia="ja-JP"/>
        </w:rPr>
        <w:tab/>
        <w:t>ZTE</w:t>
      </w:r>
    </w:p>
    <w:p w14:paraId="217D04D8" w14:textId="77777777" w:rsidR="00F608DF" w:rsidRDefault="00F608DF" w:rsidP="00F608DF">
      <w:pPr>
        <w:pStyle w:val="NO"/>
        <w:numPr>
          <w:ilvl w:val="0"/>
          <w:numId w:val="4"/>
        </w:numPr>
        <w:rPr>
          <w:lang w:eastAsia="ja-JP"/>
        </w:rPr>
      </w:pPr>
      <w:r>
        <w:rPr>
          <w:lang w:eastAsia="ja-JP"/>
        </w:rPr>
        <w:t>R3-196506</w:t>
      </w:r>
      <w:r>
        <w:rPr>
          <w:lang w:eastAsia="ja-JP"/>
        </w:rPr>
        <w:tab/>
        <w:t>Baseline CR for introducing Rel-16 NR mobility enhancement</w:t>
      </w:r>
      <w:r>
        <w:rPr>
          <w:lang w:eastAsia="ja-JP"/>
        </w:rPr>
        <w:tab/>
        <w:t>Intel Corporation</w:t>
      </w:r>
    </w:p>
    <w:p w14:paraId="542F9228" w14:textId="77777777" w:rsidR="00F608DF" w:rsidRDefault="00F608DF" w:rsidP="00F608DF">
      <w:pPr>
        <w:pStyle w:val="NO"/>
        <w:numPr>
          <w:ilvl w:val="0"/>
          <w:numId w:val="4"/>
        </w:numPr>
        <w:rPr>
          <w:lang w:eastAsia="ja-JP"/>
        </w:rPr>
      </w:pPr>
      <w:r>
        <w:rPr>
          <w:lang w:eastAsia="ja-JP"/>
        </w:rPr>
        <w:t>R3-196474</w:t>
      </w:r>
      <w:r>
        <w:rPr>
          <w:lang w:eastAsia="ja-JP"/>
        </w:rPr>
        <w:tab/>
        <w:t>Baseline CR for introducing Rel-16 NR mobility enhancement</w:t>
      </w:r>
      <w:r>
        <w:rPr>
          <w:lang w:eastAsia="ja-JP"/>
        </w:rPr>
        <w:tab/>
        <w:t>Intel Corporation</w:t>
      </w:r>
    </w:p>
    <w:p w14:paraId="4006F182" w14:textId="77777777" w:rsidR="00F608DF" w:rsidRDefault="00F608DF" w:rsidP="00F608DF">
      <w:pPr>
        <w:pStyle w:val="NO"/>
        <w:numPr>
          <w:ilvl w:val="0"/>
          <w:numId w:val="4"/>
        </w:numPr>
        <w:rPr>
          <w:lang w:eastAsia="ja-JP"/>
        </w:rPr>
      </w:pPr>
      <w:r>
        <w:rPr>
          <w:lang w:eastAsia="ja-JP"/>
        </w:rPr>
        <w:t>R3-196507</w:t>
      </w:r>
      <w:r>
        <w:rPr>
          <w:lang w:eastAsia="ja-JP"/>
        </w:rPr>
        <w:tab/>
        <w:t>Baseline CR for introducing Rel-16 NR mobility enhancement</w:t>
      </w:r>
      <w:r>
        <w:rPr>
          <w:lang w:eastAsia="ja-JP"/>
        </w:rPr>
        <w:tab/>
        <w:t>Nokia, Nokia Shanghai Bell, Intel Corporation</w:t>
      </w:r>
    </w:p>
    <w:p w14:paraId="656BCE0F" w14:textId="77777777" w:rsidR="00F608DF" w:rsidRDefault="00F608DF" w:rsidP="00F608DF">
      <w:pPr>
        <w:pStyle w:val="NO"/>
        <w:numPr>
          <w:ilvl w:val="0"/>
          <w:numId w:val="4"/>
        </w:numPr>
        <w:rPr>
          <w:lang w:eastAsia="ja-JP"/>
        </w:rPr>
      </w:pPr>
      <w:r>
        <w:rPr>
          <w:lang w:eastAsia="ja-JP"/>
        </w:rPr>
        <w:t>R3-197609</w:t>
      </w:r>
      <w:r>
        <w:rPr>
          <w:lang w:eastAsia="ja-JP"/>
        </w:rPr>
        <w:tab/>
      </w:r>
      <w:r>
        <w:t>Baseline CR for introducing Rel-16 NR mobility enhancement</w:t>
      </w:r>
      <w:r>
        <w:tab/>
        <w:t>Intel Corporation, CATT, ZTE, Huawei</w:t>
      </w:r>
    </w:p>
    <w:p w14:paraId="73CCFA60" w14:textId="77777777" w:rsidR="00F608DF" w:rsidRDefault="00F608DF" w:rsidP="00F608DF">
      <w:pPr>
        <w:pStyle w:val="NO"/>
        <w:numPr>
          <w:ilvl w:val="0"/>
          <w:numId w:val="4"/>
        </w:numPr>
        <w:rPr>
          <w:lang w:eastAsia="ja-JP"/>
        </w:rPr>
      </w:pPr>
      <w:r>
        <w:rPr>
          <w:lang w:eastAsia="ja-JP"/>
        </w:rPr>
        <w:t>R3-197465</w:t>
      </w:r>
      <w:r>
        <w:rPr>
          <w:lang w:eastAsia="ja-JP"/>
        </w:rPr>
        <w:tab/>
        <w:t>Revised Work Plan for LTE/NR Mobility WIs (Intel Corporation)</w:t>
      </w:r>
    </w:p>
    <w:p w14:paraId="19AE286B" w14:textId="77777777" w:rsidR="00F608DF" w:rsidRDefault="00F608DF" w:rsidP="00F608DF">
      <w:pPr>
        <w:pStyle w:val="NO"/>
        <w:numPr>
          <w:ilvl w:val="0"/>
          <w:numId w:val="4"/>
        </w:numPr>
        <w:rPr>
          <w:lang w:eastAsia="ja-JP"/>
        </w:rPr>
      </w:pPr>
      <w:r>
        <w:rPr>
          <w:lang w:eastAsia="ja-JP"/>
        </w:rPr>
        <w:t>R3-196894</w:t>
      </w:r>
      <w:r>
        <w:rPr>
          <w:lang w:eastAsia="ja-JP"/>
        </w:rPr>
        <w:tab/>
        <w:t>NG/S1 based DAPS HO (Huawei)</w:t>
      </w:r>
    </w:p>
    <w:p w14:paraId="495147F1" w14:textId="77777777" w:rsidR="00F608DF" w:rsidRDefault="00F608DF" w:rsidP="00F608DF">
      <w:pPr>
        <w:pStyle w:val="NO"/>
        <w:numPr>
          <w:ilvl w:val="0"/>
          <w:numId w:val="4"/>
        </w:numPr>
        <w:rPr>
          <w:lang w:eastAsia="ja-JP"/>
        </w:rPr>
      </w:pPr>
      <w:r>
        <w:rPr>
          <w:lang w:eastAsia="ja-JP"/>
        </w:rPr>
        <w:t>R3-196895</w:t>
      </w:r>
      <w:r>
        <w:rPr>
          <w:lang w:eastAsia="ja-JP"/>
        </w:rPr>
        <w:tab/>
        <w:t>NG based DAPS HO (Huawei)</w:t>
      </w:r>
    </w:p>
    <w:p w14:paraId="4E41D5CC" w14:textId="77777777" w:rsidR="00F608DF" w:rsidRDefault="00F608DF" w:rsidP="00F608DF">
      <w:pPr>
        <w:pStyle w:val="NO"/>
        <w:numPr>
          <w:ilvl w:val="0"/>
          <w:numId w:val="4"/>
        </w:numPr>
        <w:rPr>
          <w:lang w:eastAsia="ja-JP"/>
        </w:rPr>
      </w:pPr>
      <w:r>
        <w:rPr>
          <w:lang w:eastAsia="ja-JP"/>
        </w:rPr>
        <w:t>R3-197436</w:t>
      </w:r>
      <w:r>
        <w:rPr>
          <w:lang w:eastAsia="ja-JP"/>
        </w:rPr>
        <w:tab/>
        <w:t>(TP for NR Mob BL CR for TS 38.300): DAPS HO - Fallback mechanism (Ericsson)</w:t>
      </w:r>
    </w:p>
    <w:p w14:paraId="4EB3C681" w14:textId="77777777" w:rsidR="00F608DF" w:rsidRDefault="00F608DF" w:rsidP="00F608DF">
      <w:pPr>
        <w:pStyle w:val="NO"/>
        <w:numPr>
          <w:ilvl w:val="0"/>
          <w:numId w:val="4"/>
        </w:numPr>
        <w:rPr>
          <w:lang w:eastAsia="ja-JP"/>
        </w:rPr>
      </w:pPr>
      <w:r>
        <w:rPr>
          <w:lang w:eastAsia="ja-JP"/>
        </w:rPr>
        <w:t>R3-197437</w:t>
      </w:r>
      <w:r>
        <w:rPr>
          <w:lang w:eastAsia="ja-JP"/>
        </w:rPr>
        <w:tab/>
        <w:t>(TP for NR Mob BL CR for TS 38.423): DAPS HO - Fallback mechanism (Ericsson)</w:t>
      </w:r>
    </w:p>
    <w:p w14:paraId="61D32312" w14:textId="77777777" w:rsidR="00F608DF" w:rsidRDefault="00F608DF" w:rsidP="00F608DF">
      <w:pPr>
        <w:pStyle w:val="NO"/>
        <w:numPr>
          <w:ilvl w:val="0"/>
          <w:numId w:val="4"/>
        </w:numPr>
        <w:rPr>
          <w:lang w:eastAsia="ja-JP"/>
        </w:rPr>
      </w:pPr>
      <w:r>
        <w:rPr>
          <w:lang w:eastAsia="ja-JP"/>
        </w:rPr>
        <w:t>R3-196792</w:t>
      </w:r>
      <w:r>
        <w:rPr>
          <w:lang w:eastAsia="ja-JP"/>
        </w:rPr>
        <w:tab/>
        <w:t xml:space="preserve">(TP for </w:t>
      </w:r>
      <w:proofErr w:type="spellStart"/>
      <w:r>
        <w:rPr>
          <w:lang w:eastAsia="ja-JP"/>
        </w:rPr>
        <w:t>NR_feMob</w:t>
      </w:r>
      <w:proofErr w:type="spellEnd"/>
      <w:r>
        <w:rPr>
          <w:lang w:eastAsia="ja-JP"/>
        </w:rPr>
        <w:t>-Core CR to 38.300) PDCP SN Continuity RLC-UM (Qualcomm Incorporated)</w:t>
      </w:r>
    </w:p>
    <w:p w14:paraId="7BF54C11" w14:textId="77777777" w:rsidR="00F608DF" w:rsidRDefault="00F608DF" w:rsidP="00F608DF">
      <w:pPr>
        <w:pStyle w:val="NO"/>
        <w:numPr>
          <w:ilvl w:val="0"/>
          <w:numId w:val="4"/>
        </w:numPr>
        <w:rPr>
          <w:lang w:eastAsia="ja-JP"/>
        </w:rPr>
      </w:pPr>
      <w:r>
        <w:rPr>
          <w:lang w:eastAsia="ja-JP"/>
        </w:rPr>
        <w:t>R3-196721</w:t>
      </w:r>
      <w:r>
        <w:rPr>
          <w:lang w:eastAsia="ja-JP"/>
        </w:rPr>
        <w:tab/>
        <w:t>Discussion E1 impact during DAPS Handover (CATT)</w:t>
      </w:r>
    </w:p>
    <w:p w14:paraId="0C7422E9" w14:textId="77777777" w:rsidR="00F608DF" w:rsidRDefault="00F608DF" w:rsidP="00F608DF">
      <w:pPr>
        <w:pStyle w:val="NO"/>
        <w:numPr>
          <w:ilvl w:val="0"/>
          <w:numId w:val="4"/>
        </w:numPr>
        <w:rPr>
          <w:lang w:eastAsia="ja-JP"/>
        </w:rPr>
      </w:pPr>
      <w:r>
        <w:rPr>
          <w:lang w:eastAsia="ja-JP"/>
        </w:rPr>
        <w:t>R3-196722</w:t>
      </w:r>
      <w:r>
        <w:rPr>
          <w:lang w:eastAsia="ja-JP"/>
        </w:rPr>
        <w:tab/>
        <w:t>CR to TS 38.463 for E1 impact during DAPS Handover (CATT)</w:t>
      </w:r>
    </w:p>
    <w:p w14:paraId="5E6C0C80" w14:textId="77777777" w:rsidR="00F608DF" w:rsidRDefault="00F608DF" w:rsidP="00F608DF">
      <w:pPr>
        <w:pStyle w:val="NO"/>
        <w:numPr>
          <w:ilvl w:val="0"/>
          <w:numId w:val="4"/>
        </w:numPr>
        <w:rPr>
          <w:lang w:eastAsia="ja-JP"/>
        </w:rPr>
      </w:pPr>
      <w:r>
        <w:rPr>
          <w:lang w:eastAsia="ja-JP"/>
        </w:rPr>
        <w:t>R3-196723</w:t>
      </w:r>
      <w:r>
        <w:rPr>
          <w:lang w:eastAsia="ja-JP"/>
        </w:rPr>
        <w:tab/>
        <w:t>CR to TS 38.401 for E1 impact during DAPS Handover (CATT)</w:t>
      </w:r>
    </w:p>
    <w:p w14:paraId="72286BC1" w14:textId="77777777" w:rsidR="00F608DF" w:rsidRDefault="00F608DF" w:rsidP="00F608DF">
      <w:pPr>
        <w:pStyle w:val="NO"/>
        <w:numPr>
          <w:ilvl w:val="0"/>
          <w:numId w:val="4"/>
        </w:numPr>
        <w:rPr>
          <w:lang w:eastAsia="ja-JP"/>
        </w:rPr>
      </w:pPr>
      <w:r>
        <w:rPr>
          <w:lang w:eastAsia="ja-JP"/>
        </w:rPr>
        <w:t>R3-196897</w:t>
      </w:r>
      <w:r>
        <w:rPr>
          <w:lang w:eastAsia="ja-JP"/>
        </w:rPr>
        <w:tab/>
        <w:t xml:space="preserve">DAPS HO in split </w:t>
      </w:r>
      <w:proofErr w:type="spellStart"/>
      <w:r>
        <w:rPr>
          <w:lang w:eastAsia="ja-JP"/>
        </w:rPr>
        <w:t>gNB</w:t>
      </w:r>
      <w:proofErr w:type="spellEnd"/>
      <w:r>
        <w:rPr>
          <w:lang w:eastAsia="ja-JP"/>
        </w:rPr>
        <w:t xml:space="preserve"> (Huawei)</w:t>
      </w:r>
    </w:p>
    <w:p w14:paraId="13BAC27A" w14:textId="77777777" w:rsidR="00F608DF" w:rsidRDefault="00F608DF" w:rsidP="00F608DF">
      <w:pPr>
        <w:pStyle w:val="NO"/>
        <w:numPr>
          <w:ilvl w:val="0"/>
          <w:numId w:val="4"/>
        </w:numPr>
        <w:rPr>
          <w:lang w:eastAsia="ja-JP"/>
        </w:rPr>
      </w:pPr>
      <w:r>
        <w:rPr>
          <w:lang w:eastAsia="ja-JP"/>
        </w:rPr>
        <w:t>R3-196898</w:t>
      </w:r>
      <w:r>
        <w:rPr>
          <w:lang w:eastAsia="ja-JP"/>
        </w:rPr>
        <w:tab/>
        <w:t xml:space="preserve">DAPS HO in split </w:t>
      </w:r>
      <w:proofErr w:type="spellStart"/>
      <w:r>
        <w:rPr>
          <w:lang w:eastAsia="ja-JP"/>
        </w:rPr>
        <w:t>gNB</w:t>
      </w:r>
      <w:proofErr w:type="spellEnd"/>
      <w:r>
        <w:rPr>
          <w:lang w:eastAsia="ja-JP"/>
        </w:rPr>
        <w:t xml:space="preserve"> (Huawei)</w:t>
      </w:r>
    </w:p>
    <w:p w14:paraId="7EC3836E" w14:textId="77777777" w:rsidR="00F608DF" w:rsidRDefault="00F608DF" w:rsidP="00F608DF">
      <w:pPr>
        <w:pStyle w:val="NO"/>
        <w:numPr>
          <w:ilvl w:val="0"/>
          <w:numId w:val="4"/>
        </w:numPr>
        <w:rPr>
          <w:lang w:eastAsia="ja-JP"/>
        </w:rPr>
      </w:pPr>
      <w:r>
        <w:rPr>
          <w:lang w:eastAsia="ja-JP"/>
        </w:rPr>
        <w:t>R3-196899</w:t>
      </w:r>
      <w:r>
        <w:rPr>
          <w:lang w:eastAsia="ja-JP"/>
        </w:rPr>
        <w:tab/>
        <w:t xml:space="preserve">DAPS HO in split </w:t>
      </w:r>
      <w:proofErr w:type="spellStart"/>
      <w:r>
        <w:rPr>
          <w:lang w:eastAsia="ja-JP"/>
        </w:rPr>
        <w:t>gNB</w:t>
      </w:r>
      <w:proofErr w:type="spellEnd"/>
      <w:r>
        <w:rPr>
          <w:lang w:eastAsia="ja-JP"/>
        </w:rPr>
        <w:t xml:space="preserve"> (Huawei)</w:t>
      </w:r>
    </w:p>
    <w:p w14:paraId="2D960D3F" w14:textId="77777777" w:rsidR="00F608DF" w:rsidRDefault="00F608DF" w:rsidP="00F608DF">
      <w:pPr>
        <w:pStyle w:val="NO"/>
        <w:numPr>
          <w:ilvl w:val="0"/>
          <w:numId w:val="4"/>
        </w:numPr>
        <w:rPr>
          <w:lang w:eastAsia="ja-JP"/>
        </w:rPr>
      </w:pPr>
      <w:r>
        <w:rPr>
          <w:lang w:eastAsia="ja-JP"/>
        </w:rPr>
        <w:t>R3-197438</w:t>
      </w:r>
      <w:r>
        <w:rPr>
          <w:lang w:eastAsia="ja-JP"/>
        </w:rPr>
        <w:tab/>
        <w:t xml:space="preserve">DAPS HO - Disaggregated </w:t>
      </w:r>
      <w:proofErr w:type="spellStart"/>
      <w:r>
        <w:rPr>
          <w:lang w:eastAsia="ja-JP"/>
        </w:rPr>
        <w:t>gNB</w:t>
      </w:r>
      <w:proofErr w:type="spellEnd"/>
      <w:r>
        <w:rPr>
          <w:lang w:eastAsia="ja-JP"/>
        </w:rPr>
        <w:t xml:space="preserve"> impact (Ericsson)</w:t>
      </w:r>
    </w:p>
    <w:p w14:paraId="7086EE25" w14:textId="77777777" w:rsidR="00F608DF" w:rsidRDefault="00F608DF" w:rsidP="00F608DF">
      <w:pPr>
        <w:pStyle w:val="NO"/>
        <w:numPr>
          <w:ilvl w:val="0"/>
          <w:numId w:val="4"/>
        </w:numPr>
        <w:rPr>
          <w:lang w:eastAsia="ja-JP"/>
        </w:rPr>
      </w:pPr>
      <w:r>
        <w:rPr>
          <w:lang w:eastAsia="ja-JP"/>
        </w:rPr>
        <w:t>R3-197433</w:t>
      </w:r>
      <w:r>
        <w:rPr>
          <w:lang w:eastAsia="ja-JP"/>
        </w:rPr>
        <w:tab/>
        <w:t>(TP for NR Mob BL CR for TS 38.300): DAPS HO - NR alignment with LTE (Ericsson)</w:t>
      </w:r>
    </w:p>
    <w:p w14:paraId="036AED7E" w14:textId="77777777" w:rsidR="00F608DF" w:rsidRDefault="00F608DF" w:rsidP="00F608DF">
      <w:pPr>
        <w:pStyle w:val="NO"/>
        <w:numPr>
          <w:ilvl w:val="0"/>
          <w:numId w:val="4"/>
        </w:numPr>
        <w:rPr>
          <w:lang w:eastAsia="ja-JP"/>
        </w:rPr>
      </w:pPr>
      <w:r>
        <w:rPr>
          <w:lang w:eastAsia="ja-JP"/>
        </w:rPr>
        <w:t>R3-197439</w:t>
      </w:r>
      <w:r>
        <w:rPr>
          <w:lang w:eastAsia="ja-JP"/>
        </w:rPr>
        <w:tab/>
        <w:t xml:space="preserve">DAPS HO - Disaggregated </w:t>
      </w:r>
      <w:proofErr w:type="spellStart"/>
      <w:r>
        <w:rPr>
          <w:lang w:eastAsia="ja-JP"/>
        </w:rPr>
        <w:t>gNB</w:t>
      </w:r>
      <w:proofErr w:type="spellEnd"/>
      <w:r>
        <w:rPr>
          <w:lang w:eastAsia="ja-JP"/>
        </w:rPr>
        <w:t xml:space="preserve"> impact (Ericsson)</w:t>
      </w:r>
    </w:p>
    <w:p w14:paraId="3825AB8D" w14:textId="77777777" w:rsidR="00F608DF" w:rsidRDefault="00F608DF" w:rsidP="00F608DF">
      <w:pPr>
        <w:pStyle w:val="NO"/>
        <w:numPr>
          <w:ilvl w:val="0"/>
          <w:numId w:val="4"/>
        </w:numPr>
        <w:rPr>
          <w:lang w:eastAsia="ja-JP"/>
        </w:rPr>
      </w:pPr>
      <w:r>
        <w:rPr>
          <w:lang w:eastAsia="ja-JP"/>
        </w:rPr>
        <w:t>R3-196794</w:t>
      </w:r>
      <w:r>
        <w:rPr>
          <w:lang w:eastAsia="ja-JP"/>
        </w:rPr>
        <w:tab/>
        <w:t>Resource and timing coordination for NR DAPS HO (Qualcomm Incorporated)</w:t>
      </w:r>
    </w:p>
    <w:p w14:paraId="18332395" w14:textId="77777777" w:rsidR="00F608DF" w:rsidRDefault="00F608DF" w:rsidP="00F608DF">
      <w:pPr>
        <w:pStyle w:val="NO"/>
        <w:numPr>
          <w:ilvl w:val="0"/>
          <w:numId w:val="4"/>
        </w:numPr>
        <w:rPr>
          <w:lang w:eastAsia="ja-JP"/>
        </w:rPr>
      </w:pPr>
      <w:r>
        <w:rPr>
          <w:lang w:eastAsia="ja-JP"/>
        </w:rPr>
        <w:t>R3-196795</w:t>
      </w:r>
      <w:r>
        <w:rPr>
          <w:lang w:eastAsia="ja-JP"/>
        </w:rPr>
        <w:tab/>
        <w:t>Per DRB DAPS HO (Qualcomm Incorporated)</w:t>
      </w:r>
    </w:p>
    <w:p w14:paraId="7CE8B90E" w14:textId="77777777" w:rsidR="00F608DF" w:rsidRDefault="00F608DF" w:rsidP="00F608DF">
      <w:pPr>
        <w:pStyle w:val="NO"/>
        <w:numPr>
          <w:ilvl w:val="0"/>
          <w:numId w:val="4"/>
        </w:numPr>
        <w:rPr>
          <w:lang w:eastAsia="ja-JP"/>
        </w:rPr>
      </w:pPr>
      <w:r>
        <w:rPr>
          <w:lang w:eastAsia="ja-JP"/>
        </w:rPr>
        <w:t>R3-196976</w:t>
      </w:r>
      <w:r>
        <w:rPr>
          <w:lang w:eastAsia="ja-JP"/>
        </w:rPr>
        <w:tab/>
        <w:t>Baseline CR for introducing Rel-16 NR mobility enhancement in MR-DC (ZTE, Intel Corporation, China Unicom)</w:t>
      </w:r>
    </w:p>
    <w:p w14:paraId="07105B8E" w14:textId="77777777" w:rsidR="00F608DF" w:rsidRDefault="00F608DF" w:rsidP="00F608DF">
      <w:pPr>
        <w:pStyle w:val="NO"/>
        <w:numPr>
          <w:ilvl w:val="0"/>
          <w:numId w:val="4"/>
        </w:numPr>
        <w:rPr>
          <w:lang w:eastAsia="ja-JP"/>
        </w:rPr>
      </w:pPr>
      <w:r>
        <w:rPr>
          <w:lang w:eastAsia="ja-JP"/>
        </w:rPr>
        <w:t>R3-196933</w:t>
      </w:r>
      <w:r>
        <w:rPr>
          <w:lang w:eastAsia="ja-JP"/>
        </w:rPr>
        <w:tab/>
        <w:t>Further Discussion for TS 37.340 BLCR for Mobility Enhancement in MR-DC Scenarios (ZTE)</w:t>
      </w:r>
    </w:p>
    <w:p w14:paraId="199507AB" w14:textId="77777777" w:rsidR="00F608DF" w:rsidRDefault="00F608DF" w:rsidP="00F608DF">
      <w:pPr>
        <w:pStyle w:val="NO"/>
        <w:numPr>
          <w:ilvl w:val="0"/>
          <w:numId w:val="4"/>
        </w:numPr>
        <w:rPr>
          <w:lang w:eastAsia="ja-JP"/>
        </w:rPr>
      </w:pPr>
      <w:r>
        <w:rPr>
          <w:lang w:eastAsia="ja-JP"/>
        </w:rPr>
        <w:t>R3-196796</w:t>
      </w:r>
      <w:r>
        <w:rPr>
          <w:lang w:eastAsia="ja-JP"/>
        </w:rPr>
        <w:tab/>
        <w:t>Conditional SN change (Qualcomm Incorporated)</w:t>
      </w:r>
    </w:p>
    <w:p w14:paraId="0553DDA0" w14:textId="77777777" w:rsidR="00F608DF" w:rsidRDefault="00F608DF" w:rsidP="00F608DF">
      <w:pPr>
        <w:pStyle w:val="NO"/>
        <w:numPr>
          <w:ilvl w:val="0"/>
          <w:numId w:val="4"/>
        </w:numPr>
        <w:rPr>
          <w:lang w:eastAsia="ja-JP"/>
        </w:rPr>
      </w:pPr>
      <w:r>
        <w:rPr>
          <w:lang w:eastAsia="ja-JP"/>
        </w:rPr>
        <w:t>R3-196974</w:t>
      </w:r>
      <w:r>
        <w:rPr>
          <w:lang w:eastAsia="ja-JP"/>
        </w:rPr>
        <w:tab/>
        <w:t xml:space="preserve">(TP for </w:t>
      </w:r>
      <w:proofErr w:type="spellStart"/>
      <w:r>
        <w:rPr>
          <w:lang w:eastAsia="ja-JP"/>
        </w:rPr>
        <w:t>NR_Mob_enh</w:t>
      </w:r>
      <w:proofErr w:type="spellEnd"/>
      <w:r>
        <w:rPr>
          <w:lang w:eastAsia="ja-JP"/>
        </w:rPr>
        <w:t xml:space="preserve">-Core BL CR for TS 37.340) Conditional </w:t>
      </w:r>
      <w:proofErr w:type="spellStart"/>
      <w:r>
        <w:rPr>
          <w:lang w:eastAsia="ja-JP"/>
        </w:rPr>
        <w:t>PScell</w:t>
      </w:r>
      <w:proofErr w:type="spellEnd"/>
      <w:r>
        <w:rPr>
          <w:lang w:eastAsia="ja-JP"/>
        </w:rPr>
        <w:t xml:space="preserve"> addition (NTT DOCOMO, INC.)</w:t>
      </w:r>
    </w:p>
    <w:p w14:paraId="7D6A06EF" w14:textId="77777777" w:rsidR="00F608DF" w:rsidRDefault="00F608DF" w:rsidP="00F608DF">
      <w:pPr>
        <w:pStyle w:val="NO"/>
        <w:numPr>
          <w:ilvl w:val="0"/>
          <w:numId w:val="4"/>
        </w:numPr>
        <w:rPr>
          <w:lang w:eastAsia="ja-JP"/>
        </w:rPr>
      </w:pPr>
      <w:r>
        <w:rPr>
          <w:lang w:eastAsia="ja-JP"/>
        </w:rPr>
        <w:t>R3-196975</w:t>
      </w:r>
      <w:r>
        <w:rPr>
          <w:lang w:eastAsia="ja-JP"/>
        </w:rPr>
        <w:tab/>
        <w:t xml:space="preserve">(TP for </w:t>
      </w:r>
      <w:proofErr w:type="spellStart"/>
      <w:r>
        <w:rPr>
          <w:lang w:eastAsia="ja-JP"/>
        </w:rPr>
        <w:t>NR_Mob_enh</w:t>
      </w:r>
      <w:proofErr w:type="spellEnd"/>
      <w:r>
        <w:rPr>
          <w:lang w:eastAsia="ja-JP"/>
        </w:rPr>
        <w:t xml:space="preserve">-Core BL CR for TS 36.423) Conditional </w:t>
      </w:r>
      <w:proofErr w:type="spellStart"/>
      <w:r>
        <w:rPr>
          <w:lang w:eastAsia="ja-JP"/>
        </w:rPr>
        <w:t>PScell</w:t>
      </w:r>
      <w:proofErr w:type="spellEnd"/>
      <w:r>
        <w:rPr>
          <w:lang w:eastAsia="ja-JP"/>
        </w:rPr>
        <w:t xml:space="preserve"> addition (NTT DOCOMO, INC.)</w:t>
      </w:r>
    </w:p>
    <w:p w14:paraId="6798E76C" w14:textId="77777777" w:rsidR="00F608DF" w:rsidRDefault="00F608DF" w:rsidP="00F608DF">
      <w:pPr>
        <w:pStyle w:val="NO"/>
        <w:numPr>
          <w:ilvl w:val="0"/>
          <w:numId w:val="4"/>
        </w:numPr>
        <w:rPr>
          <w:lang w:eastAsia="ja-JP"/>
        </w:rPr>
      </w:pPr>
      <w:r>
        <w:rPr>
          <w:lang w:eastAsia="ja-JP"/>
        </w:rPr>
        <w:t>R3-196906</w:t>
      </w:r>
      <w:r>
        <w:rPr>
          <w:lang w:eastAsia="ja-JP"/>
        </w:rPr>
        <w:tab/>
        <w:t xml:space="preserve">(TP for </w:t>
      </w:r>
      <w:proofErr w:type="spellStart"/>
      <w:r>
        <w:rPr>
          <w:lang w:eastAsia="ja-JP"/>
        </w:rPr>
        <w:t>NR_Mob_enh</w:t>
      </w:r>
      <w:proofErr w:type="spellEnd"/>
      <w:r>
        <w:rPr>
          <w:lang w:eastAsia="ja-JP"/>
        </w:rPr>
        <w:t xml:space="preserve"> BL CR for TS 38.423): Conditional SN Change in MR-DC (Huawei)</w:t>
      </w:r>
    </w:p>
    <w:p w14:paraId="6FF309F3" w14:textId="77777777" w:rsidR="00F608DF" w:rsidRDefault="00F608DF" w:rsidP="00F608DF">
      <w:pPr>
        <w:pStyle w:val="NO"/>
        <w:numPr>
          <w:ilvl w:val="0"/>
          <w:numId w:val="4"/>
        </w:numPr>
        <w:rPr>
          <w:lang w:eastAsia="ja-JP"/>
        </w:rPr>
      </w:pPr>
      <w:r>
        <w:rPr>
          <w:lang w:eastAsia="ja-JP"/>
        </w:rPr>
        <w:t>R3-196907</w:t>
      </w:r>
      <w:r>
        <w:rPr>
          <w:lang w:eastAsia="ja-JP"/>
        </w:rPr>
        <w:tab/>
        <w:t xml:space="preserve">(TP for </w:t>
      </w:r>
      <w:proofErr w:type="spellStart"/>
      <w:r>
        <w:rPr>
          <w:lang w:eastAsia="ja-JP"/>
        </w:rPr>
        <w:t>LTE_feMob</w:t>
      </w:r>
      <w:proofErr w:type="spellEnd"/>
      <w:r>
        <w:rPr>
          <w:lang w:eastAsia="ja-JP"/>
        </w:rPr>
        <w:t xml:space="preserve"> BL CR for TS 36.423): Conditional SN Change in MR-DC (Huawei)</w:t>
      </w:r>
    </w:p>
    <w:p w14:paraId="59D1A8CF" w14:textId="77777777" w:rsidR="00F608DF" w:rsidRDefault="00F608DF" w:rsidP="00F608DF">
      <w:pPr>
        <w:pStyle w:val="NO"/>
        <w:numPr>
          <w:ilvl w:val="0"/>
          <w:numId w:val="4"/>
        </w:numPr>
        <w:rPr>
          <w:lang w:eastAsia="ja-JP"/>
        </w:rPr>
      </w:pPr>
      <w:r>
        <w:rPr>
          <w:lang w:eastAsia="ja-JP"/>
        </w:rPr>
        <w:t>R3-196855</w:t>
      </w:r>
      <w:r>
        <w:rPr>
          <w:lang w:eastAsia="ja-JP"/>
        </w:rPr>
        <w:tab/>
        <w:t xml:space="preserve">Open issues on support of </w:t>
      </w:r>
      <w:proofErr w:type="spellStart"/>
      <w:r>
        <w:rPr>
          <w:lang w:eastAsia="ja-JP"/>
        </w:rPr>
        <w:t>PScell</w:t>
      </w:r>
      <w:proofErr w:type="spellEnd"/>
      <w:r>
        <w:rPr>
          <w:lang w:eastAsia="ja-JP"/>
        </w:rPr>
        <w:t xml:space="preserve"> Mobility (LG Electronics)</w:t>
      </w:r>
    </w:p>
    <w:p w14:paraId="5B45FF04" w14:textId="77777777" w:rsidR="00F608DF" w:rsidRDefault="00F608DF" w:rsidP="00F608DF">
      <w:pPr>
        <w:pStyle w:val="NO"/>
        <w:numPr>
          <w:ilvl w:val="0"/>
          <w:numId w:val="4"/>
        </w:numPr>
        <w:rPr>
          <w:lang w:eastAsia="ja-JP"/>
        </w:rPr>
      </w:pPr>
      <w:r>
        <w:rPr>
          <w:lang w:eastAsia="ja-JP"/>
        </w:rPr>
        <w:t>R3-196724</w:t>
      </w:r>
      <w:r>
        <w:rPr>
          <w:lang w:eastAsia="ja-JP"/>
        </w:rPr>
        <w:tab/>
        <w:t>Consideration on Conditional SN addition Procedure (CATT)</w:t>
      </w:r>
    </w:p>
    <w:p w14:paraId="275512EC" w14:textId="77777777" w:rsidR="00F608DF" w:rsidRDefault="00F608DF" w:rsidP="00F608DF">
      <w:pPr>
        <w:pStyle w:val="NO"/>
        <w:numPr>
          <w:ilvl w:val="0"/>
          <w:numId w:val="4"/>
        </w:numPr>
        <w:rPr>
          <w:lang w:eastAsia="ja-JP"/>
        </w:rPr>
      </w:pPr>
      <w:r>
        <w:rPr>
          <w:lang w:eastAsia="ja-JP"/>
        </w:rPr>
        <w:lastRenderedPageBreak/>
        <w:t>R3-196725</w:t>
      </w:r>
      <w:r>
        <w:rPr>
          <w:lang w:eastAsia="ja-JP"/>
        </w:rPr>
        <w:tab/>
        <w:t>Consideration on MN initiated Conditional SN change Procedure (CATT)</w:t>
      </w:r>
    </w:p>
    <w:p w14:paraId="05C3B2BE" w14:textId="77777777" w:rsidR="00F608DF" w:rsidRDefault="00F608DF" w:rsidP="00F608DF">
      <w:pPr>
        <w:pStyle w:val="NO"/>
        <w:numPr>
          <w:ilvl w:val="0"/>
          <w:numId w:val="4"/>
        </w:numPr>
        <w:rPr>
          <w:lang w:eastAsia="ja-JP"/>
        </w:rPr>
      </w:pPr>
      <w:r>
        <w:rPr>
          <w:lang w:eastAsia="ja-JP"/>
        </w:rPr>
        <w:t>R3-196726</w:t>
      </w:r>
      <w:r>
        <w:rPr>
          <w:lang w:eastAsia="ja-JP"/>
        </w:rPr>
        <w:tab/>
        <w:t>Consideration on SN initiated Conditional SN change Procedure (CATT)</w:t>
      </w:r>
    </w:p>
    <w:p w14:paraId="3FACCFAE" w14:textId="77777777" w:rsidR="00F608DF" w:rsidRDefault="00F608DF" w:rsidP="00F608DF">
      <w:pPr>
        <w:pStyle w:val="NO"/>
        <w:numPr>
          <w:ilvl w:val="0"/>
          <w:numId w:val="4"/>
        </w:numPr>
        <w:rPr>
          <w:lang w:eastAsia="ja-JP"/>
        </w:rPr>
      </w:pPr>
      <w:r>
        <w:rPr>
          <w:lang w:eastAsia="ja-JP"/>
        </w:rPr>
        <w:t>R3-196727</w:t>
      </w:r>
      <w:r>
        <w:rPr>
          <w:lang w:eastAsia="ja-JP"/>
        </w:rPr>
        <w:tab/>
        <w:t xml:space="preserve">CR to TS 37.340 Conditional SN </w:t>
      </w:r>
      <w:proofErr w:type="spellStart"/>
      <w:r>
        <w:rPr>
          <w:lang w:eastAsia="ja-JP"/>
        </w:rPr>
        <w:t>Addition&amp;Change</w:t>
      </w:r>
      <w:proofErr w:type="spellEnd"/>
      <w:r>
        <w:rPr>
          <w:lang w:eastAsia="ja-JP"/>
        </w:rPr>
        <w:t xml:space="preserve"> Procedure (CATT)</w:t>
      </w:r>
    </w:p>
    <w:p w14:paraId="63A829F0" w14:textId="77777777" w:rsidR="00F608DF" w:rsidRDefault="00F608DF" w:rsidP="00F608DF">
      <w:pPr>
        <w:pStyle w:val="NO"/>
        <w:numPr>
          <w:ilvl w:val="0"/>
          <w:numId w:val="4"/>
        </w:numPr>
        <w:rPr>
          <w:lang w:eastAsia="ja-JP"/>
        </w:rPr>
      </w:pPr>
      <w:r>
        <w:rPr>
          <w:lang w:eastAsia="ja-JP"/>
        </w:rPr>
        <w:t>R3-196728</w:t>
      </w:r>
      <w:r>
        <w:rPr>
          <w:lang w:eastAsia="ja-JP"/>
        </w:rPr>
        <w:tab/>
        <w:t>(TP for [</w:t>
      </w:r>
      <w:proofErr w:type="spellStart"/>
      <w:r>
        <w:rPr>
          <w:lang w:eastAsia="ja-JP"/>
        </w:rPr>
        <w:t>LTE_feMob</w:t>
      </w:r>
      <w:proofErr w:type="spellEnd"/>
      <w:r>
        <w:rPr>
          <w:lang w:eastAsia="ja-JP"/>
        </w:rPr>
        <w:t xml:space="preserve">-Core] BL CR for TS 36.423)Conditional </w:t>
      </w:r>
      <w:proofErr w:type="spellStart"/>
      <w:r>
        <w:rPr>
          <w:lang w:eastAsia="ja-JP"/>
        </w:rPr>
        <w:t>SgNB</w:t>
      </w:r>
      <w:proofErr w:type="spellEnd"/>
      <w:r>
        <w:rPr>
          <w:lang w:eastAsia="ja-JP"/>
        </w:rPr>
        <w:t xml:space="preserve"> </w:t>
      </w:r>
      <w:proofErr w:type="spellStart"/>
      <w:r>
        <w:rPr>
          <w:lang w:eastAsia="ja-JP"/>
        </w:rPr>
        <w:t>Addition&amp;Change</w:t>
      </w:r>
      <w:proofErr w:type="spellEnd"/>
      <w:r>
        <w:rPr>
          <w:lang w:eastAsia="ja-JP"/>
        </w:rPr>
        <w:t xml:space="preserve"> Procedure (CATT)</w:t>
      </w:r>
    </w:p>
    <w:p w14:paraId="455DD353" w14:textId="77777777" w:rsidR="00F608DF" w:rsidRDefault="00F608DF" w:rsidP="00F608DF">
      <w:pPr>
        <w:pStyle w:val="NO"/>
        <w:numPr>
          <w:ilvl w:val="0"/>
          <w:numId w:val="4"/>
        </w:numPr>
        <w:rPr>
          <w:lang w:eastAsia="ja-JP"/>
        </w:rPr>
      </w:pPr>
      <w:r>
        <w:rPr>
          <w:lang w:eastAsia="ja-JP"/>
        </w:rPr>
        <w:t>R3-196729</w:t>
      </w:r>
      <w:r>
        <w:rPr>
          <w:lang w:eastAsia="ja-JP"/>
        </w:rPr>
        <w:tab/>
        <w:t>(TP for [</w:t>
      </w:r>
      <w:proofErr w:type="spellStart"/>
      <w:r>
        <w:rPr>
          <w:lang w:eastAsia="ja-JP"/>
        </w:rPr>
        <w:t>NR_Mob_enh</w:t>
      </w:r>
      <w:proofErr w:type="spellEnd"/>
      <w:r>
        <w:rPr>
          <w:lang w:eastAsia="ja-JP"/>
        </w:rPr>
        <w:t xml:space="preserve">-Core] BL CR for TS 38.423)Conditional SN </w:t>
      </w:r>
      <w:proofErr w:type="spellStart"/>
      <w:r>
        <w:rPr>
          <w:lang w:eastAsia="ja-JP"/>
        </w:rPr>
        <w:t>Addition&amp;Change</w:t>
      </w:r>
      <w:proofErr w:type="spellEnd"/>
      <w:r>
        <w:rPr>
          <w:lang w:eastAsia="ja-JP"/>
        </w:rPr>
        <w:t xml:space="preserve"> Procedure (CATT)</w:t>
      </w:r>
    </w:p>
    <w:p w14:paraId="3B80E9A6" w14:textId="77777777" w:rsidR="00F608DF" w:rsidRDefault="00F608DF" w:rsidP="00F608DF">
      <w:pPr>
        <w:pStyle w:val="NO"/>
        <w:numPr>
          <w:ilvl w:val="0"/>
          <w:numId w:val="4"/>
        </w:numPr>
        <w:rPr>
          <w:lang w:eastAsia="ja-JP"/>
        </w:rPr>
      </w:pPr>
      <w:r>
        <w:rPr>
          <w:lang w:eastAsia="ja-JP"/>
        </w:rPr>
        <w:t>R3-196797</w:t>
      </w:r>
      <w:r>
        <w:rPr>
          <w:lang w:eastAsia="ja-JP"/>
        </w:rPr>
        <w:tab/>
        <w:t>NG based CHO (Qualcomm Incorporated)</w:t>
      </w:r>
    </w:p>
    <w:p w14:paraId="5B905E9E" w14:textId="77777777" w:rsidR="00F608DF" w:rsidRDefault="00F608DF" w:rsidP="00F608DF">
      <w:pPr>
        <w:pStyle w:val="NO"/>
        <w:numPr>
          <w:ilvl w:val="0"/>
          <w:numId w:val="4"/>
        </w:numPr>
        <w:rPr>
          <w:lang w:eastAsia="ja-JP"/>
        </w:rPr>
      </w:pPr>
      <w:r>
        <w:rPr>
          <w:lang w:eastAsia="ja-JP"/>
        </w:rPr>
        <w:t>R3-196864</w:t>
      </w:r>
      <w:r>
        <w:rPr>
          <w:lang w:eastAsia="ja-JP"/>
        </w:rPr>
        <w:tab/>
        <w:t>Discussion on Conditional Handover Preparation procedure (China Telecommunication)</w:t>
      </w:r>
    </w:p>
    <w:p w14:paraId="4C8AC105" w14:textId="77777777" w:rsidR="00F608DF" w:rsidRDefault="00F608DF" w:rsidP="00F608DF">
      <w:pPr>
        <w:pStyle w:val="NO"/>
        <w:numPr>
          <w:ilvl w:val="0"/>
          <w:numId w:val="4"/>
        </w:numPr>
        <w:rPr>
          <w:lang w:eastAsia="ja-JP"/>
        </w:rPr>
      </w:pPr>
      <w:r>
        <w:rPr>
          <w:lang w:eastAsia="ja-JP"/>
        </w:rPr>
        <w:t>R3-196856</w:t>
      </w:r>
      <w:r>
        <w:rPr>
          <w:lang w:eastAsia="ja-JP"/>
        </w:rPr>
        <w:tab/>
        <w:t>Issues on support of CHO preparation (LG Electronics)</w:t>
      </w:r>
    </w:p>
    <w:p w14:paraId="021BACB2" w14:textId="77777777" w:rsidR="00F608DF" w:rsidRDefault="00F608DF" w:rsidP="00F608DF">
      <w:pPr>
        <w:pStyle w:val="NO"/>
        <w:numPr>
          <w:ilvl w:val="0"/>
          <w:numId w:val="4"/>
        </w:numPr>
        <w:rPr>
          <w:lang w:eastAsia="ja-JP"/>
        </w:rPr>
      </w:pPr>
      <w:r>
        <w:rPr>
          <w:lang w:eastAsia="ja-JP"/>
        </w:rPr>
        <w:t>R3-197440</w:t>
      </w:r>
      <w:r>
        <w:rPr>
          <w:lang w:eastAsia="ja-JP"/>
        </w:rPr>
        <w:tab/>
        <w:t>(TP for NR Mob BL CR for TS 38.423): Conditional Handover - HO preparation (Ericsson)</w:t>
      </w:r>
    </w:p>
    <w:p w14:paraId="7ABCCDE6" w14:textId="77777777" w:rsidR="00F608DF" w:rsidRDefault="00F608DF" w:rsidP="00F608DF">
      <w:pPr>
        <w:pStyle w:val="NO"/>
        <w:numPr>
          <w:ilvl w:val="0"/>
          <w:numId w:val="4"/>
        </w:numPr>
        <w:rPr>
          <w:lang w:eastAsia="ja-JP"/>
        </w:rPr>
      </w:pPr>
      <w:r>
        <w:rPr>
          <w:lang w:eastAsia="ja-JP"/>
        </w:rPr>
        <w:t>R3-196669</w:t>
      </w:r>
      <w:r>
        <w:rPr>
          <w:lang w:eastAsia="ja-JP"/>
        </w:rPr>
        <w:tab/>
        <w:t>Further Discussion on Multiple CHO Preparation Linkage with the Same UE (ZTE)</w:t>
      </w:r>
    </w:p>
    <w:p w14:paraId="3833FB53" w14:textId="77777777" w:rsidR="00F608DF" w:rsidRDefault="00F608DF" w:rsidP="00F608DF">
      <w:pPr>
        <w:pStyle w:val="NO"/>
        <w:numPr>
          <w:ilvl w:val="0"/>
          <w:numId w:val="4"/>
        </w:numPr>
        <w:rPr>
          <w:lang w:eastAsia="ja-JP"/>
        </w:rPr>
      </w:pPr>
      <w:r>
        <w:rPr>
          <w:lang w:eastAsia="ja-JP"/>
        </w:rPr>
        <w:t>R3-196671</w:t>
      </w:r>
      <w:r>
        <w:rPr>
          <w:lang w:eastAsia="ja-JP"/>
        </w:rPr>
        <w:tab/>
        <w:t xml:space="preserve">TP for BL CR for TS 38.423 Multiple CHO Preparation Linkage over </w:t>
      </w:r>
      <w:proofErr w:type="spellStart"/>
      <w:r>
        <w:rPr>
          <w:lang w:eastAsia="ja-JP"/>
        </w:rPr>
        <w:t>XnAP</w:t>
      </w:r>
      <w:proofErr w:type="spellEnd"/>
      <w:r>
        <w:rPr>
          <w:lang w:eastAsia="ja-JP"/>
        </w:rPr>
        <w:t xml:space="preserve"> (ZTE)</w:t>
      </w:r>
    </w:p>
    <w:p w14:paraId="3D3D78FE" w14:textId="77777777" w:rsidR="00F608DF" w:rsidRPr="00612918" w:rsidRDefault="00F608DF" w:rsidP="00F608DF">
      <w:pPr>
        <w:pStyle w:val="NO"/>
        <w:numPr>
          <w:ilvl w:val="0"/>
          <w:numId w:val="4"/>
        </w:numPr>
        <w:rPr>
          <w:lang w:eastAsia="ja-JP"/>
        </w:rPr>
      </w:pPr>
      <w:r w:rsidRPr="00612918">
        <w:rPr>
          <w:lang w:eastAsia="ja-JP"/>
        </w:rPr>
        <w:t>R3-197610</w:t>
      </w:r>
      <w:r w:rsidRPr="00612918">
        <w:rPr>
          <w:lang w:eastAsia="ja-JP"/>
        </w:rPr>
        <w:tab/>
        <w:t xml:space="preserve">(TP for NR Mob BL CR for TS 38.423) </w:t>
      </w:r>
      <w:r w:rsidRPr="00612918">
        <w:t>Conditional Handover - HO preparation (Ericsson, ZTE)</w:t>
      </w:r>
    </w:p>
    <w:p w14:paraId="7A5779F1" w14:textId="77777777" w:rsidR="00F608DF" w:rsidRDefault="00F608DF" w:rsidP="00F608DF">
      <w:pPr>
        <w:pStyle w:val="NO"/>
        <w:numPr>
          <w:ilvl w:val="0"/>
          <w:numId w:val="4"/>
        </w:numPr>
        <w:rPr>
          <w:lang w:eastAsia="ja-JP"/>
        </w:rPr>
      </w:pPr>
      <w:r>
        <w:rPr>
          <w:lang w:eastAsia="ja-JP"/>
        </w:rPr>
        <w:t>R3-197442</w:t>
      </w:r>
      <w:r>
        <w:rPr>
          <w:lang w:eastAsia="ja-JP"/>
        </w:rPr>
        <w:tab/>
        <w:t>Conditional Handover - HO modification (Ericsson)</w:t>
      </w:r>
    </w:p>
    <w:p w14:paraId="08EE124F" w14:textId="77777777" w:rsidR="00F608DF" w:rsidRDefault="00F608DF" w:rsidP="00F608DF">
      <w:pPr>
        <w:pStyle w:val="NO"/>
        <w:numPr>
          <w:ilvl w:val="0"/>
          <w:numId w:val="4"/>
        </w:numPr>
        <w:rPr>
          <w:lang w:eastAsia="ja-JP"/>
        </w:rPr>
      </w:pPr>
      <w:r>
        <w:rPr>
          <w:lang w:eastAsia="ja-JP"/>
        </w:rPr>
        <w:t>R3-196865</w:t>
      </w:r>
      <w:r>
        <w:rPr>
          <w:lang w:eastAsia="ja-JP"/>
        </w:rPr>
        <w:tab/>
        <w:t>Discussion on Conditional Handover Modification procedure (China Telecommunication)</w:t>
      </w:r>
    </w:p>
    <w:p w14:paraId="304108A3" w14:textId="77777777" w:rsidR="00F608DF" w:rsidRDefault="00F608DF" w:rsidP="00F608DF">
      <w:pPr>
        <w:pStyle w:val="NO"/>
        <w:numPr>
          <w:ilvl w:val="0"/>
          <w:numId w:val="4"/>
        </w:numPr>
        <w:rPr>
          <w:lang w:eastAsia="ja-JP"/>
        </w:rPr>
      </w:pPr>
      <w:r>
        <w:rPr>
          <w:lang w:eastAsia="ja-JP"/>
        </w:rPr>
        <w:t>R3-196977</w:t>
      </w:r>
      <w:r>
        <w:rPr>
          <w:lang w:eastAsia="ja-JP"/>
        </w:rPr>
        <w:tab/>
        <w:t>Discussion on source-initiated modification to prepared CHO (Google Inc.)</w:t>
      </w:r>
    </w:p>
    <w:p w14:paraId="49F527EF" w14:textId="77777777" w:rsidR="00F608DF" w:rsidRDefault="00F608DF" w:rsidP="00F608DF">
      <w:pPr>
        <w:pStyle w:val="NO"/>
        <w:numPr>
          <w:ilvl w:val="0"/>
          <w:numId w:val="4"/>
        </w:numPr>
        <w:rPr>
          <w:lang w:eastAsia="ja-JP"/>
        </w:rPr>
      </w:pPr>
      <w:r>
        <w:rPr>
          <w:lang w:eastAsia="ja-JP"/>
        </w:rPr>
        <w:t>R3-196978</w:t>
      </w:r>
      <w:r>
        <w:rPr>
          <w:lang w:eastAsia="ja-JP"/>
        </w:rPr>
        <w:tab/>
        <w:t>Further Discussion on Modification of Ongoing CHO (ZTE)</w:t>
      </w:r>
    </w:p>
    <w:p w14:paraId="5D09EA0B" w14:textId="77777777" w:rsidR="00F608DF" w:rsidRDefault="00F608DF" w:rsidP="00F608DF">
      <w:pPr>
        <w:pStyle w:val="NO"/>
        <w:numPr>
          <w:ilvl w:val="0"/>
          <w:numId w:val="4"/>
        </w:numPr>
        <w:rPr>
          <w:lang w:eastAsia="ja-JP"/>
        </w:rPr>
      </w:pPr>
      <w:r>
        <w:rPr>
          <w:lang w:eastAsia="ja-JP"/>
        </w:rPr>
        <w:t>R3-196900</w:t>
      </w:r>
      <w:r>
        <w:rPr>
          <w:lang w:eastAsia="ja-JP"/>
        </w:rPr>
        <w:tab/>
        <w:t xml:space="preserve">(TP for </w:t>
      </w:r>
      <w:proofErr w:type="spellStart"/>
      <w:r>
        <w:rPr>
          <w:lang w:eastAsia="ja-JP"/>
        </w:rPr>
        <w:t>NR_Mob_enh</w:t>
      </w:r>
      <w:proofErr w:type="spellEnd"/>
      <w:r>
        <w:rPr>
          <w:lang w:eastAsia="ja-JP"/>
        </w:rPr>
        <w:t xml:space="preserve"> BL CR for TS 38.423): Handover modification for CHO (Huawei)</w:t>
      </w:r>
    </w:p>
    <w:p w14:paraId="60648940" w14:textId="77777777" w:rsidR="00F608DF" w:rsidRDefault="00F608DF" w:rsidP="00F608DF">
      <w:pPr>
        <w:pStyle w:val="NO"/>
        <w:numPr>
          <w:ilvl w:val="0"/>
          <w:numId w:val="4"/>
        </w:numPr>
        <w:rPr>
          <w:lang w:eastAsia="ja-JP"/>
        </w:rPr>
      </w:pPr>
      <w:r>
        <w:rPr>
          <w:lang w:eastAsia="ja-JP"/>
        </w:rPr>
        <w:t>R3-196938</w:t>
      </w:r>
      <w:r>
        <w:rPr>
          <w:lang w:eastAsia="ja-JP"/>
        </w:rPr>
        <w:tab/>
        <w:t>Conditional Handover Modification Procedure (Samsung)</w:t>
      </w:r>
    </w:p>
    <w:p w14:paraId="0BF2539D" w14:textId="77777777" w:rsidR="00F608DF" w:rsidRDefault="00F608DF" w:rsidP="00F608DF">
      <w:pPr>
        <w:pStyle w:val="NO"/>
        <w:numPr>
          <w:ilvl w:val="0"/>
          <w:numId w:val="4"/>
        </w:numPr>
        <w:rPr>
          <w:lang w:eastAsia="ja-JP"/>
        </w:rPr>
      </w:pPr>
      <w:r>
        <w:rPr>
          <w:lang w:eastAsia="ja-JP"/>
        </w:rPr>
        <w:t>R3-196940</w:t>
      </w:r>
      <w:r>
        <w:rPr>
          <w:lang w:eastAsia="ja-JP"/>
        </w:rPr>
        <w:tab/>
        <w:t xml:space="preserve">(TP for </w:t>
      </w:r>
      <w:proofErr w:type="spellStart"/>
      <w:r>
        <w:rPr>
          <w:lang w:eastAsia="ja-JP"/>
        </w:rPr>
        <w:t>NR_Mob</w:t>
      </w:r>
      <w:proofErr w:type="spellEnd"/>
      <w:r>
        <w:rPr>
          <w:lang w:eastAsia="ja-JP"/>
        </w:rPr>
        <w:t xml:space="preserve"> BL CR for TS 38.423): Source Initiated Conditional Handover Modification procedure (Samsung)</w:t>
      </w:r>
    </w:p>
    <w:p w14:paraId="6A7E6F12" w14:textId="77777777" w:rsidR="00F608DF" w:rsidRDefault="00F608DF" w:rsidP="00F608DF">
      <w:pPr>
        <w:pStyle w:val="NO"/>
        <w:numPr>
          <w:ilvl w:val="0"/>
          <w:numId w:val="4"/>
        </w:numPr>
        <w:rPr>
          <w:lang w:eastAsia="ja-JP"/>
        </w:rPr>
      </w:pPr>
      <w:r>
        <w:rPr>
          <w:lang w:eastAsia="ja-JP"/>
        </w:rPr>
        <w:t>R3-197473</w:t>
      </w:r>
      <w:r>
        <w:rPr>
          <w:lang w:eastAsia="ja-JP"/>
        </w:rPr>
        <w:tab/>
        <w:t>Consideration on CHO modification (Intel Corporation, NEC)</w:t>
      </w:r>
    </w:p>
    <w:p w14:paraId="0F77F8DB" w14:textId="77777777" w:rsidR="00F608DF" w:rsidRDefault="00F608DF" w:rsidP="00F608DF">
      <w:pPr>
        <w:pStyle w:val="NO"/>
        <w:numPr>
          <w:ilvl w:val="0"/>
          <w:numId w:val="4"/>
        </w:numPr>
        <w:rPr>
          <w:lang w:eastAsia="ja-JP"/>
        </w:rPr>
      </w:pPr>
      <w:r>
        <w:rPr>
          <w:lang w:eastAsia="ja-JP"/>
        </w:rPr>
        <w:t>R3-197475</w:t>
      </w:r>
      <w:r>
        <w:rPr>
          <w:lang w:eastAsia="ja-JP"/>
        </w:rPr>
        <w:tab/>
        <w:t xml:space="preserve">(TP for </w:t>
      </w:r>
      <w:proofErr w:type="spellStart"/>
      <w:r>
        <w:rPr>
          <w:lang w:eastAsia="ja-JP"/>
        </w:rPr>
        <w:t>NR_Mob_enh</w:t>
      </w:r>
      <w:proofErr w:type="spellEnd"/>
      <w:r>
        <w:rPr>
          <w:lang w:eastAsia="ja-JP"/>
        </w:rPr>
        <w:t>-Core BL CR for TS 38.423): Enhancement for CHO modification (Intel Corporation, NEC)</w:t>
      </w:r>
    </w:p>
    <w:p w14:paraId="0892B1F1" w14:textId="77777777" w:rsidR="00F608DF" w:rsidRDefault="00F608DF" w:rsidP="00F608DF">
      <w:pPr>
        <w:pStyle w:val="NO"/>
        <w:numPr>
          <w:ilvl w:val="0"/>
          <w:numId w:val="4"/>
        </w:numPr>
        <w:rPr>
          <w:lang w:eastAsia="ja-JP"/>
        </w:rPr>
      </w:pPr>
      <w:r>
        <w:rPr>
          <w:lang w:eastAsia="ja-JP"/>
        </w:rPr>
        <w:t>R3-196594</w:t>
      </w:r>
      <w:r>
        <w:rPr>
          <w:lang w:eastAsia="ja-JP"/>
        </w:rPr>
        <w:tab/>
        <w:t>Avoiding race condition in case of RRC reconfiguration during CHO (Nokia, Nokia Shanghai Bell)</w:t>
      </w:r>
    </w:p>
    <w:p w14:paraId="7EC12FDB" w14:textId="77777777" w:rsidR="00F608DF" w:rsidRDefault="00F608DF" w:rsidP="00F608DF">
      <w:pPr>
        <w:pStyle w:val="NO"/>
        <w:numPr>
          <w:ilvl w:val="0"/>
          <w:numId w:val="4"/>
        </w:numPr>
        <w:rPr>
          <w:lang w:eastAsia="ja-JP"/>
        </w:rPr>
      </w:pPr>
      <w:r>
        <w:rPr>
          <w:lang w:eastAsia="ja-JP"/>
        </w:rPr>
        <w:t>R3-196595</w:t>
      </w:r>
      <w:r>
        <w:rPr>
          <w:lang w:eastAsia="ja-JP"/>
        </w:rPr>
        <w:tab/>
        <w:t xml:space="preserve">(TP for </w:t>
      </w:r>
      <w:proofErr w:type="spellStart"/>
      <w:r>
        <w:rPr>
          <w:lang w:eastAsia="ja-JP"/>
        </w:rPr>
        <w:t>NR_Mob_enh</w:t>
      </w:r>
      <w:proofErr w:type="spellEnd"/>
      <w:r>
        <w:rPr>
          <w:lang w:eastAsia="ja-JP"/>
        </w:rPr>
        <w:t xml:space="preserve"> BL CR for TS 38.423): Enabling modification of CHO (Nokia, Nokia Shanghai Bell)</w:t>
      </w:r>
    </w:p>
    <w:p w14:paraId="5455E56F" w14:textId="77777777" w:rsidR="00F608DF" w:rsidRDefault="00F608DF" w:rsidP="00F608DF">
      <w:pPr>
        <w:pStyle w:val="NO"/>
        <w:numPr>
          <w:ilvl w:val="0"/>
          <w:numId w:val="4"/>
        </w:numPr>
        <w:rPr>
          <w:lang w:eastAsia="ja-JP"/>
        </w:rPr>
      </w:pPr>
      <w:r>
        <w:rPr>
          <w:lang w:eastAsia="ja-JP"/>
        </w:rPr>
        <w:t>R3-197612</w:t>
      </w:r>
      <w:r>
        <w:rPr>
          <w:lang w:eastAsia="ja-JP"/>
        </w:rPr>
        <w:tab/>
      </w:r>
      <w:r w:rsidRPr="00612918">
        <w:rPr>
          <w:lang w:eastAsia="ja-JP"/>
        </w:rPr>
        <w:t xml:space="preserve">(TP for </w:t>
      </w:r>
      <w:proofErr w:type="spellStart"/>
      <w:r w:rsidRPr="00612918">
        <w:rPr>
          <w:lang w:eastAsia="ja-JP"/>
        </w:rPr>
        <w:t>NR_Mob_enh</w:t>
      </w:r>
      <w:proofErr w:type="spellEnd"/>
      <w:r w:rsidRPr="00612918">
        <w:rPr>
          <w:lang w:eastAsia="ja-JP"/>
        </w:rPr>
        <w:t xml:space="preserve"> BL CR for TS 38.423): Enabling modification of CHO</w:t>
      </w:r>
    </w:p>
    <w:p w14:paraId="7E4FBD58" w14:textId="77777777" w:rsidR="00F608DF" w:rsidRDefault="00F608DF" w:rsidP="00F608DF">
      <w:pPr>
        <w:pStyle w:val="NO"/>
        <w:numPr>
          <w:ilvl w:val="0"/>
          <w:numId w:val="4"/>
        </w:numPr>
        <w:rPr>
          <w:lang w:eastAsia="ja-JP"/>
        </w:rPr>
      </w:pPr>
      <w:r>
        <w:rPr>
          <w:lang w:eastAsia="ja-JP"/>
        </w:rPr>
        <w:t>R3-196902</w:t>
      </w:r>
      <w:r>
        <w:rPr>
          <w:lang w:eastAsia="ja-JP"/>
        </w:rPr>
        <w:tab/>
        <w:t xml:space="preserve">(TP for </w:t>
      </w:r>
      <w:proofErr w:type="spellStart"/>
      <w:r>
        <w:rPr>
          <w:lang w:eastAsia="ja-JP"/>
        </w:rPr>
        <w:t>NR_Mob_enh</w:t>
      </w:r>
      <w:proofErr w:type="spellEnd"/>
      <w:r>
        <w:rPr>
          <w:lang w:eastAsia="ja-JP"/>
        </w:rPr>
        <w:t xml:space="preserve"> BL CR for TS 38.423): CHO cancelation (Huawei)</w:t>
      </w:r>
    </w:p>
    <w:p w14:paraId="541FD9FF" w14:textId="77777777" w:rsidR="00F608DF" w:rsidRDefault="00F608DF" w:rsidP="00F608DF">
      <w:pPr>
        <w:pStyle w:val="NO"/>
        <w:numPr>
          <w:ilvl w:val="0"/>
          <w:numId w:val="4"/>
        </w:numPr>
        <w:rPr>
          <w:lang w:eastAsia="ja-JP"/>
        </w:rPr>
      </w:pPr>
      <w:r>
        <w:rPr>
          <w:lang w:eastAsia="ja-JP"/>
        </w:rPr>
        <w:t>R3-196673</w:t>
      </w:r>
      <w:r>
        <w:rPr>
          <w:lang w:eastAsia="ja-JP"/>
        </w:rPr>
        <w:tab/>
        <w:t>TP for NR Mob BL CR for TS 38.423 Conditional Handover - HO cancel (ZTE)</w:t>
      </w:r>
    </w:p>
    <w:p w14:paraId="64FADD62" w14:textId="77777777" w:rsidR="00F608DF" w:rsidRDefault="00F608DF" w:rsidP="00F608DF">
      <w:pPr>
        <w:pStyle w:val="NO"/>
        <w:numPr>
          <w:ilvl w:val="0"/>
          <w:numId w:val="4"/>
        </w:numPr>
        <w:rPr>
          <w:lang w:eastAsia="ja-JP"/>
        </w:rPr>
      </w:pPr>
      <w:r>
        <w:rPr>
          <w:lang w:eastAsia="ja-JP"/>
        </w:rPr>
        <w:t>R3-197472</w:t>
      </w:r>
      <w:r>
        <w:rPr>
          <w:lang w:eastAsia="ja-JP"/>
        </w:rPr>
        <w:tab/>
        <w:t xml:space="preserve">(TP for </w:t>
      </w:r>
      <w:proofErr w:type="spellStart"/>
      <w:r>
        <w:rPr>
          <w:lang w:eastAsia="ja-JP"/>
        </w:rPr>
        <w:t>NR_Mob_enh</w:t>
      </w:r>
      <w:proofErr w:type="spellEnd"/>
      <w:r>
        <w:rPr>
          <w:lang w:eastAsia="ja-JP"/>
        </w:rPr>
        <w:t>-Core BL CR for TS 38.420): New CHO Cancel (Intel Corporation)</w:t>
      </w:r>
    </w:p>
    <w:p w14:paraId="070BD8F7" w14:textId="77777777" w:rsidR="00F608DF" w:rsidRDefault="00F608DF" w:rsidP="00F608DF">
      <w:pPr>
        <w:pStyle w:val="NO"/>
        <w:numPr>
          <w:ilvl w:val="0"/>
          <w:numId w:val="4"/>
        </w:numPr>
        <w:rPr>
          <w:lang w:eastAsia="ja-JP"/>
        </w:rPr>
      </w:pPr>
      <w:r>
        <w:rPr>
          <w:lang w:eastAsia="ja-JP"/>
        </w:rPr>
        <w:t>R3-197614</w:t>
      </w:r>
      <w:r>
        <w:rPr>
          <w:lang w:eastAsia="ja-JP"/>
        </w:rPr>
        <w:tab/>
      </w:r>
      <w:r w:rsidRPr="00612918">
        <w:rPr>
          <w:lang w:eastAsia="ja-JP"/>
        </w:rPr>
        <w:t xml:space="preserve">(TP for </w:t>
      </w:r>
      <w:proofErr w:type="spellStart"/>
      <w:r w:rsidRPr="00612918">
        <w:rPr>
          <w:lang w:eastAsia="ja-JP"/>
        </w:rPr>
        <w:t>NR_Mob_enh</w:t>
      </w:r>
      <w:proofErr w:type="spellEnd"/>
      <w:r w:rsidRPr="00612918">
        <w:rPr>
          <w:lang w:eastAsia="ja-JP"/>
        </w:rPr>
        <w:t xml:space="preserve"> BL CR for TS 38.423): CHO cancelation</w:t>
      </w:r>
      <w:r>
        <w:rPr>
          <w:lang w:eastAsia="ja-JP"/>
        </w:rPr>
        <w:t xml:space="preserve"> (Huawei)</w:t>
      </w:r>
    </w:p>
    <w:p w14:paraId="6C8F1F78" w14:textId="77777777" w:rsidR="00F608DF" w:rsidRDefault="00F608DF" w:rsidP="00F608DF">
      <w:pPr>
        <w:pStyle w:val="NO"/>
        <w:numPr>
          <w:ilvl w:val="0"/>
          <w:numId w:val="4"/>
        </w:numPr>
        <w:rPr>
          <w:lang w:eastAsia="ja-JP"/>
        </w:rPr>
      </w:pPr>
      <w:r>
        <w:rPr>
          <w:lang w:eastAsia="ja-JP"/>
        </w:rPr>
        <w:t>R3-196591</w:t>
      </w:r>
      <w:r>
        <w:rPr>
          <w:lang w:eastAsia="ja-JP"/>
        </w:rPr>
        <w:tab/>
        <w:t>Solutions to avoid overload due to CHO (Nokia, Nokia Shanghai Bell, Vodafone)</w:t>
      </w:r>
    </w:p>
    <w:p w14:paraId="49B73115" w14:textId="77777777" w:rsidR="00F608DF" w:rsidRDefault="00F608DF" w:rsidP="00F608DF">
      <w:pPr>
        <w:pStyle w:val="NO"/>
        <w:numPr>
          <w:ilvl w:val="0"/>
          <w:numId w:val="4"/>
        </w:numPr>
        <w:rPr>
          <w:lang w:eastAsia="ja-JP"/>
        </w:rPr>
      </w:pPr>
      <w:r>
        <w:rPr>
          <w:lang w:eastAsia="ja-JP"/>
        </w:rPr>
        <w:t>R3-196592</w:t>
      </w:r>
      <w:r>
        <w:rPr>
          <w:lang w:eastAsia="ja-JP"/>
        </w:rPr>
        <w:tab/>
        <w:t xml:space="preserve">(TP for </w:t>
      </w:r>
      <w:proofErr w:type="spellStart"/>
      <w:r>
        <w:rPr>
          <w:lang w:eastAsia="ja-JP"/>
        </w:rPr>
        <w:t>NR_Mob_enh</w:t>
      </w:r>
      <w:proofErr w:type="spellEnd"/>
      <w:r>
        <w:rPr>
          <w:lang w:eastAsia="ja-JP"/>
        </w:rPr>
        <w:t xml:space="preserve"> BL CR for TS 38.423): Solutions to avoid overload due to CHO (Nokia, Nokia Shanghai Bell, Vodafone)</w:t>
      </w:r>
    </w:p>
    <w:p w14:paraId="13E2E173" w14:textId="77777777" w:rsidR="00F608DF" w:rsidRDefault="00F608DF" w:rsidP="00F608DF">
      <w:pPr>
        <w:pStyle w:val="NO"/>
        <w:numPr>
          <w:ilvl w:val="0"/>
          <w:numId w:val="4"/>
        </w:numPr>
        <w:rPr>
          <w:lang w:eastAsia="ja-JP"/>
        </w:rPr>
      </w:pPr>
      <w:r>
        <w:rPr>
          <w:lang w:eastAsia="ja-JP"/>
        </w:rPr>
        <w:t>R3-197616</w:t>
      </w:r>
      <w:r>
        <w:rPr>
          <w:lang w:eastAsia="ja-JP"/>
        </w:rPr>
        <w:tab/>
      </w:r>
      <w:r w:rsidRPr="00612918">
        <w:rPr>
          <w:lang w:eastAsia="ja-JP"/>
        </w:rPr>
        <w:t>Summary of the offline on overload due to CHO</w:t>
      </w:r>
      <w:r>
        <w:rPr>
          <w:lang w:eastAsia="ja-JP"/>
        </w:rPr>
        <w:tab/>
      </w:r>
      <w:r w:rsidRPr="00612918">
        <w:rPr>
          <w:lang w:eastAsia="ja-JP"/>
        </w:rPr>
        <w:t>Nokia, Nokia Shanghai Bell</w:t>
      </w:r>
    </w:p>
    <w:p w14:paraId="01EFC50F" w14:textId="77777777" w:rsidR="00F608DF" w:rsidRDefault="00F608DF" w:rsidP="00F608DF">
      <w:pPr>
        <w:pStyle w:val="NO"/>
        <w:numPr>
          <w:ilvl w:val="0"/>
          <w:numId w:val="4"/>
        </w:numPr>
        <w:rPr>
          <w:lang w:eastAsia="ja-JP"/>
        </w:rPr>
      </w:pPr>
      <w:r>
        <w:rPr>
          <w:lang w:eastAsia="ja-JP"/>
        </w:rPr>
        <w:t>R3-197443</w:t>
      </w:r>
      <w:r>
        <w:rPr>
          <w:lang w:eastAsia="ja-JP"/>
        </w:rPr>
        <w:tab/>
        <w:t xml:space="preserve">Conditional Handover - Disaggregated </w:t>
      </w:r>
      <w:proofErr w:type="spellStart"/>
      <w:r>
        <w:rPr>
          <w:lang w:eastAsia="ja-JP"/>
        </w:rPr>
        <w:t>gNB</w:t>
      </w:r>
      <w:proofErr w:type="spellEnd"/>
      <w:r>
        <w:rPr>
          <w:lang w:eastAsia="ja-JP"/>
        </w:rPr>
        <w:t xml:space="preserve"> impact (Ericsson)</w:t>
      </w:r>
    </w:p>
    <w:p w14:paraId="6667807A" w14:textId="77777777" w:rsidR="00F608DF" w:rsidRDefault="00F608DF" w:rsidP="00F608DF">
      <w:pPr>
        <w:pStyle w:val="NO"/>
        <w:numPr>
          <w:ilvl w:val="0"/>
          <w:numId w:val="4"/>
        </w:numPr>
        <w:rPr>
          <w:lang w:eastAsia="ja-JP"/>
        </w:rPr>
      </w:pPr>
      <w:r>
        <w:rPr>
          <w:lang w:eastAsia="ja-JP"/>
        </w:rPr>
        <w:t>R3-197431</w:t>
      </w:r>
      <w:r>
        <w:rPr>
          <w:lang w:eastAsia="ja-JP"/>
        </w:rPr>
        <w:tab/>
        <w:t xml:space="preserve">Conditional Handover - Disaggregated </w:t>
      </w:r>
      <w:proofErr w:type="spellStart"/>
      <w:r>
        <w:rPr>
          <w:lang w:eastAsia="ja-JP"/>
        </w:rPr>
        <w:t>gNB</w:t>
      </w:r>
      <w:proofErr w:type="spellEnd"/>
      <w:r>
        <w:rPr>
          <w:lang w:eastAsia="ja-JP"/>
        </w:rPr>
        <w:t xml:space="preserve"> impact (Ericsson)</w:t>
      </w:r>
    </w:p>
    <w:p w14:paraId="2BB8B2B9" w14:textId="77777777" w:rsidR="00F608DF" w:rsidRDefault="00F608DF" w:rsidP="00F608DF">
      <w:pPr>
        <w:pStyle w:val="NO"/>
        <w:numPr>
          <w:ilvl w:val="0"/>
          <w:numId w:val="4"/>
        </w:numPr>
        <w:rPr>
          <w:lang w:eastAsia="ja-JP"/>
        </w:rPr>
      </w:pPr>
      <w:r>
        <w:rPr>
          <w:lang w:eastAsia="ja-JP"/>
        </w:rPr>
        <w:lastRenderedPageBreak/>
        <w:t>R3-196904</w:t>
      </w:r>
      <w:r>
        <w:rPr>
          <w:lang w:eastAsia="ja-JP"/>
        </w:rPr>
        <w:tab/>
        <w:t>Multiple CHO Preparation on F1 (Huawei)</w:t>
      </w:r>
    </w:p>
    <w:p w14:paraId="67AD2AFC" w14:textId="77777777" w:rsidR="00F608DF" w:rsidRDefault="00F608DF" w:rsidP="00F608DF">
      <w:pPr>
        <w:pStyle w:val="NO"/>
        <w:numPr>
          <w:ilvl w:val="0"/>
          <w:numId w:val="4"/>
        </w:numPr>
        <w:rPr>
          <w:lang w:eastAsia="ja-JP"/>
        </w:rPr>
      </w:pPr>
      <w:r>
        <w:rPr>
          <w:lang w:eastAsia="ja-JP"/>
        </w:rPr>
        <w:t>R3-196905</w:t>
      </w:r>
      <w:r>
        <w:rPr>
          <w:lang w:eastAsia="ja-JP"/>
        </w:rPr>
        <w:tab/>
        <w:t>Multiple CHO Preparation on F1 (Huawei)</w:t>
      </w:r>
    </w:p>
    <w:p w14:paraId="79570632" w14:textId="77777777" w:rsidR="00F608DF" w:rsidRDefault="00F608DF" w:rsidP="00F608DF">
      <w:pPr>
        <w:pStyle w:val="NO"/>
        <w:numPr>
          <w:ilvl w:val="0"/>
          <w:numId w:val="4"/>
        </w:numPr>
        <w:rPr>
          <w:lang w:eastAsia="ja-JP"/>
        </w:rPr>
      </w:pPr>
      <w:r>
        <w:rPr>
          <w:lang w:eastAsia="ja-JP"/>
        </w:rPr>
        <w:t>R3-196730</w:t>
      </w:r>
      <w:r>
        <w:rPr>
          <w:lang w:eastAsia="ja-JP"/>
        </w:rPr>
        <w:tab/>
        <w:t>Discussion intra-CU CHO (CATT)</w:t>
      </w:r>
    </w:p>
    <w:p w14:paraId="1A95A7A6" w14:textId="77777777" w:rsidR="00F608DF" w:rsidRDefault="00F608DF" w:rsidP="00F608DF">
      <w:pPr>
        <w:pStyle w:val="NO"/>
        <w:numPr>
          <w:ilvl w:val="0"/>
          <w:numId w:val="4"/>
        </w:numPr>
        <w:rPr>
          <w:lang w:eastAsia="ja-JP"/>
        </w:rPr>
      </w:pPr>
      <w:r>
        <w:rPr>
          <w:lang w:eastAsia="ja-JP"/>
        </w:rPr>
        <w:t>R3-196731</w:t>
      </w:r>
      <w:r>
        <w:rPr>
          <w:lang w:eastAsia="ja-JP"/>
        </w:rPr>
        <w:tab/>
        <w:t>(TP for [</w:t>
      </w:r>
      <w:proofErr w:type="spellStart"/>
      <w:r>
        <w:rPr>
          <w:lang w:eastAsia="ja-JP"/>
        </w:rPr>
        <w:t>NR_Mob_enh</w:t>
      </w:r>
      <w:proofErr w:type="spellEnd"/>
      <w:r>
        <w:rPr>
          <w:lang w:eastAsia="ja-JP"/>
        </w:rPr>
        <w:t>] BL CR for TS 38.473): intra-CU CHO (CATT)</w:t>
      </w:r>
    </w:p>
    <w:p w14:paraId="7A4D4BF7" w14:textId="77777777" w:rsidR="00F608DF" w:rsidRDefault="00F608DF" w:rsidP="00F608DF">
      <w:pPr>
        <w:pStyle w:val="NO"/>
        <w:numPr>
          <w:ilvl w:val="0"/>
          <w:numId w:val="4"/>
        </w:numPr>
        <w:rPr>
          <w:lang w:eastAsia="ja-JP"/>
        </w:rPr>
      </w:pPr>
      <w:r>
        <w:rPr>
          <w:lang w:eastAsia="ja-JP"/>
        </w:rPr>
        <w:t>R3-197783</w:t>
      </w:r>
      <w:r>
        <w:rPr>
          <w:lang w:eastAsia="ja-JP"/>
        </w:rPr>
        <w:tab/>
      </w:r>
      <w:r w:rsidRPr="00524CC0">
        <w:rPr>
          <w:noProof/>
        </w:rPr>
        <w:t>Conditional Handover - Disaggregated gNB impact</w:t>
      </w:r>
      <w:r>
        <w:rPr>
          <w:noProof/>
        </w:rPr>
        <w:tab/>
        <w:t>Ericsson, CATT</w:t>
      </w:r>
    </w:p>
    <w:p w14:paraId="02683992" w14:textId="77777777" w:rsidR="00F608DF" w:rsidRDefault="00F608DF" w:rsidP="00F608DF">
      <w:pPr>
        <w:pStyle w:val="NO"/>
        <w:numPr>
          <w:ilvl w:val="0"/>
          <w:numId w:val="4"/>
        </w:numPr>
        <w:rPr>
          <w:lang w:eastAsia="ja-JP"/>
        </w:rPr>
      </w:pPr>
      <w:r>
        <w:rPr>
          <w:lang w:eastAsia="ja-JP"/>
        </w:rPr>
        <w:t>R3-197446</w:t>
      </w:r>
      <w:r>
        <w:rPr>
          <w:lang w:eastAsia="ja-JP"/>
        </w:rPr>
        <w:tab/>
        <w:t>(TP for NR Mob BL CR for TS 38.300): Early Data forwarding (Ericsson)</w:t>
      </w:r>
    </w:p>
    <w:p w14:paraId="73754CCF" w14:textId="77777777" w:rsidR="00F608DF" w:rsidRDefault="00F608DF" w:rsidP="00F608DF">
      <w:pPr>
        <w:pStyle w:val="NO"/>
        <w:numPr>
          <w:ilvl w:val="0"/>
          <w:numId w:val="4"/>
        </w:numPr>
        <w:rPr>
          <w:lang w:eastAsia="ja-JP"/>
        </w:rPr>
      </w:pPr>
      <w:r>
        <w:rPr>
          <w:lang w:eastAsia="ja-JP"/>
        </w:rPr>
        <w:t>R3-197447</w:t>
      </w:r>
      <w:r>
        <w:rPr>
          <w:lang w:eastAsia="ja-JP"/>
        </w:rPr>
        <w:tab/>
        <w:t>(TP for NR Mob BL CR for TS 38.423): Early Data forwarding (Ericsson)</w:t>
      </w:r>
    </w:p>
    <w:p w14:paraId="761098EF" w14:textId="77777777" w:rsidR="00F608DF" w:rsidRDefault="00F608DF" w:rsidP="00F608DF">
      <w:pPr>
        <w:pStyle w:val="NO"/>
        <w:numPr>
          <w:ilvl w:val="0"/>
          <w:numId w:val="4"/>
        </w:numPr>
        <w:rPr>
          <w:lang w:eastAsia="ja-JP"/>
        </w:rPr>
      </w:pPr>
      <w:r>
        <w:rPr>
          <w:lang w:eastAsia="ja-JP"/>
        </w:rPr>
        <w:t>R3-197466</w:t>
      </w:r>
      <w:r>
        <w:rPr>
          <w:lang w:eastAsia="ja-JP"/>
        </w:rPr>
        <w:tab/>
        <w:t>Data Forwarding and SN Status Transfer for DAPS HO (Intel Corporation)</w:t>
      </w:r>
    </w:p>
    <w:p w14:paraId="75C803C7" w14:textId="77777777" w:rsidR="00F608DF" w:rsidRDefault="00F608DF" w:rsidP="00F608DF">
      <w:pPr>
        <w:pStyle w:val="NO"/>
        <w:numPr>
          <w:ilvl w:val="0"/>
          <w:numId w:val="4"/>
        </w:numPr>
        <w:rPr>
          <w:lang w:eastAsia="ja-JP"/>
        </w:rPr>
      </w:pPr>
      <w:r>
        <w:rPr>
          <w:lang w:eastAsia="ja-JP"/>
        </w:rPr>
        <w:t>R3-197469</w:t>
      </w:r>
      <w:r>
        <w:rPr>
          <w:lang w:eastAsia="ja-JP"/>
        </w:rPr>
        <w:tab/>
        <w:t xml:space="preserve">(TP for </w:t>
      </w:r>
      <w:proofErr w:type="spellStart"/>
      <w:r>
        <w:rPr>
          <w:lang w:eastAsia="ja-JP"/>
        </w:rPr>
        <w:t>NR_Mob_enh</w:t>
      </w:r>
      <w:proofErr w:type="spellEnd"/>
      <w:r>
        <w:rPr>
          <w:lang w:eastAsia="ja-JP"/>
        </w:rPr>
        <w:t>-Core BL CR for TS 38.300): Data Forwarding and SN Status Transfer for DAPS HO (Intel Corporation)</w:t>
      </w:r>
    </w:p>
    <w:p w14:paraId="1545EC58" w14:textId="77777777" w:rsidR="00F608DF" w:rsidRDefault="00F608DF" w:rsidP="00F608DF">
      <w:pPr>
        <w:pStyle w:val="NO"/>
        <w:numPr>
          <w:ilvl w:val="0"/>
          <w:numId w:val="4"/>
        </w:numPr>
        <w:rPr>
          <w:lang w:eastAsia="ja-JP"/>
        </w:rPr>
      </w:pPr>
      <w:r>
        <w:rPr>
          <w:lang w:eastAsia="ja-JP"/>
        </w:rPr>
        <w:t>R3-197470</w:t>
      </w:r>
      <w:r>
        <w:rPr>
          <w:lang w:eastAsia="ja-JP"/>
        </w:rPr>
        <w:tab/>
        <w:t xml:space="preserve">(TP for </w:t>
      </w:r>
      <w:proofErr w:type="spellStart"/>
      <w:r>
        <w:rPr>
          <w:lang w:eastAsia="ja-JP"/>
        </w:rPr>
        <w:t>NR_Mob_enh</w:t>
      </w:r>
      <w:proofErr w:type="spellEnd"/>
      <w:r>
        <w:rPr>
          <w:lang w:eastAsia="ja-JP"/>
        </w:rPr>
        <w:t>-Core BL CR for TS 38.423): Data Forwarding and SN Status Transfer for DAPS HO (Intel Corporation)</w:t>
      </w:r>
    </w:p>
    <w:p w14:paraId="3688B9F8" w14:textId="77777777" w:rsidR="00F608DF" w:rsidRDefault="00F608DF" w:rsidP="00F608DF">
      <w:pPr>
        <w:pStyle w:val="NO"/>
        <w:numPr>
          <w:ilvl w:val="0"/>
          <w:numId w:val="4"/>
        </w:numPr>
        <w:rPr>
          <w:lang w:eastAsia="ja-JP"/>
        </w:rPr>
      </w:pPr>
      <w:r>
        <w:rPr>
          <w:lang w:eastAsia="ja-JP"/>
        </w:rPr>
        <w:t>R3-196908</w:t>
      </w:r>
      <w:r>
        <w:rPr>
          <w:lang w:eastAsia="ja-JP"/>
        </w:rPr>
        <w:tab/>
        <w:t xml:space="preserve">(TP for </w:t>
      </w:r>
      <w:proofErr w:type="spellStart"/>
      <w:r>
        <w:rPr>
          <w:lang w:eastAsia="ja-JP"/>
        </w:rPr>
        <w:t>NR_Mob_enh</w:t>
      </w:r>
      <w:proofErr w:type="spellEnd"/>
      <w:r>
        <w:rPr>
          <w:lang w:eastAsia="ja-JP"/>
        </w:rPr>
        <w:t xml:space="preserve"> BL CR for TS 38.300):Data forwarding for DAPS HO (Huawei)</w:t>
      </w:r>
    </w:p>
    <w:p w14:paraId="36533C4E" w14:textId="77777777" w:rsidR="00F608DF" w:rsidRDefault="00F608DF" w:rsidP="00F608DF">
      <w:pPr>
        <w:pStyle w:val="NO"/>
        <w:numPr>
          <w:ilvl w:val="0"/>
          <w:numId w:val="4"/>
        </w:numPr>
        <w:rPr>
          <w:lang w:eastAsia="ja-JP"/>
        </w:rPr>
      </w:pPr>
      <w:r>
        <w:rPr>
          <w:lang w:eastAsia="ja-JP"/>
        </w:rPr>
        <w:t>R3-197621</w:t>
      </w:r>
      <w:r>
        <w:rPr>
          <w:lang w:eastAsia="ja-JP"/>
        </w:rPr>
        <w:tab/>
      </w:r>
      <w:r w:rsidRPr="00612918">
        <w:rPr>
          <w:lang w:eastAsia="ja-JP"/>
        </w:rPr>
        <w:t xml:space="preserve">(TP for </w:t>
      </w:r>
      <w:proofErr w:type="spellStart"/>
      <w:r w:rsidRPr="00612918">
        <w:rPr>
          <w:lang w:eastAsia="ja-JP"/>
        </w:rPr>
        <w:t>NR_Mob_enh</w:t>
      </w:r>
      <w:proofErr w:type="spellEnd"/>
      <w:r w:rsidRPr="00612918">
        <w:rPr>
          <w:lang w:eastAsia="ja-JP"/>
        </w:rPr>
        <w:t>-Core BL CR for TS 38.300): Data Forwarding and SN Status Transfer for DAPS HO</w:t>
      </w:r>
      <w:r>
        <w:rPr>
          <w:lang w:eastAsia="ja-JP"/>
        </w:rPr>
        <w:tab/>
        <w:t>Intel Corporation</w:t>
      </w:r>
    </w:p>
    <w:p w14:paraId="323D54AD" w14:textId="77777777" w:rsidR="00F608DF" w:rsidRDefault="00F608DF" w:rsidP="00F608DF">
      <w:pPr>
        <w:pStyle w:val="NO"/>
        <w:numPr>
          <w:ilvl w:val="0"/>
          <w:numId w:val="4"/>
        </w:numPr>
        <w:rPr>
          <w:lang w:eastAsia="ja-JP"/>
        </w:rPr>
      </w:pPr>
      <w:r>
        <w:rPr>
          <w:lang w:eastAsia="ja-JP"/>
        </w:rPr>
        <w:t>R3-197792</w:t>
      </w:r>
      <w:r>
        <w:rPr>
          <w:lang w:eastAsia="ja-JP"/>
        </w:rPr>
        <w:tab/>
      </w:r>
      <w:r w:rsidRPr="00612918">
        <w:rPr>
          <w:lang w:eastAsia="ja-JP"/>
        </w:rPr>
        <w:t xml:space="preserve">(TP for </w:t>
      </w:r>
      <w:proofErr w:type="spellStart"/>
      <w:r w:rsidRPr="00612918">
        <w:rPr>
          <w:lang w:eastAsia="ja-JP"/>
        </w:rPr>
        <w:t>NR_Mob_enh</w:t>
      </w:r>
      <w:proofErr w:type="spellEnd"/>
      <w:r w:rsidRPr="00612918">
        <w:rPr>
          <w:lang w:eastAsia="ja-JP"/>
        </w:rPr>
        <w:t>-Core BL CR for TS 38.423): Data Forwarding and SN Status Transfer for DAPS HO</w:t>
      </w:r>
      <w:r>
        <w:rPr>
          <w:lang w:eastAsia="ja-JP"/>
        </w:rPr>
        <w:tab/>
        <w:t>Intel Corporation</w:t>
      </w:r>
    </w:p>
    <w:p w14:paraId="75E6509A" w14:textId="77777777" w:rsidR="00F608DF" w:rsidRDefault="00F608DF" w:rsidP="00F608DF">
      <w:pPr>
        <w:pStyle w:val="NO"/>
        <w:numPr>
          <w:ilvl w:val="0"/>
          <w:numId w:val="4"/>
        </w:numPr>
        <w:rPr>
          <w:lang w:eastAsia="ja-JP"/>
        </w:rPr>
      </w:pPr>
      <w:r>
        <w:rPr>
          <w:lang w:eastAsia="ja-JP"/>
        </w:rPr>
        <w:t>R3-196973</w:t>
      </w:r>
      <w:r>
        <w:rPr>
          <w:lang w:eastAsia="ja-JP"/>
        </w:rPr>
        <w:tab/>
        <w:t>Further consideration on Data forwarding timing for Conditional Hand Over (NTT DOCOMO, INC.)</w:t>
      </w:r>
    </w:p>
    <w:p w14:paraId="1FAF2965" w14:textId="77777777" w:rsidR="00F608DF" w:rsidRDefault="00F608DF" w:rsidP="00F608DF">
      <w:pPr>
        <w:pStyle w:val="NO"/>
        <w:numPr>
          <w:ilvl w:val="0"/>
          <w:numId w:val="4"/>
        </w:numPr>
        <w:rPr>
          <w:lang w:eastAsia="ja-JP"/>
        </w:rPr>
      </w:pPr>
      <w:r>
        <w:rPr>
          <w:lang w:eastAsia="ja-JP"/>
        </w:rPr>
        <w:t>R3-197489</w:t>
      </w:r>
      <w:r>
        <w:rPr>
          <w:lang w:eastAsia="ja-JP"/>
        </w:rPr>
        <w:tab/>
        <w:t>Early data forwarding (Qualcomm Incorporated)</w:t>
      </w:r>
    </w:p>
    <w:p w14:paraId="1DD3CE80" w14:textId="77777777" w:rsidR="00F608DF" w:rsidRDefault="00F608DF" w:rsidP="00F608DF">
      <w:pPr>
        <w:pStyle w:val="NO"/>
        <w:numPr>
          <w:ilvl w:val="0"/>
          <w:numId w:val="4"/>
        </w:numPr>
        <w:rPr>
          <w:lang w:eastAsia="ja-JP"/>
        </w:rPr>
      </w:pPr>
      <w:r>
        <w:rPr>
          <w:lang w:eastAsia="ja-JP"/>
        </w:rPr>
        <w:t>R3-197448</w:t>
      </w:r>
      <w:r>
        <w:rPr>
          <w:lang w:eastAsia="ja-JP"/>
        </w:rPr>
        <w:tab/>
        <w:t>(TP for NR Mob BL CR for TS 38.300): Conditional Handover - Data forwarding (Ericsson)</w:t>
      </w:r>
    </w:p>
    <w:p w14:paraId="61A5D0ED" w14:textId="77777777" w:rsidR="00F608DF" w:rsidRDefault="00F608DF" w:rsidP="00F608DF">
      <w:pPr>
        <w:pStyle w:val="NO"/>
        <w:numPr>
          <w:ilvl w:val="0"/>
          <w:numId w:val="4"/>
        </w:numPr>
        <w:rPr>
          <w:lang w:eastAsia="ja-JP"/>
        </w:rPr>
      </w:pPr>
      <w:r>
        <w:rPr>
          <w:lang w:eastAsia="ja-JP"/>
        </w:rPr>
        <w:t>R3-196732</w:t>
      </w:r>
      <w:r>
        <w:rPr>
          <w:lang w:eastAsia="ja-JP"/>
        </w:rPr>
        <w:tab/>
        <w:t>Considerations on Early Data Forwarding of CHO (CATT)</w:t>
      </w:r>
    </w:p>
    <w:p w14:paraId="314CF86E" w14:textId="77777777" w:rsidR="00F608DF" w:rsidRDefault="00F608DF" w:rsidP="00F608DF">
      <w:pPr>
        <w:pStyle w:val="NO"/>
        <w:numPr>
          <w:ilvl w:val="0"/>
          <w:numId w:val="4"/>
        </w:numPr>
        <w:rPr>
          <w:lang w:eastAsia="ja-JP"/>
        </w:rPr>
      </w:pPr>
      <w:r>
        <w:rPr>
          <w:lang w:eastAsia="ja-JP"/>
        </w:rPr>
        <w:t>R3-196733</w:t>
      </w:r>
      <w:r>
        <w:rPr>
          <w:lang w:eastAsia="ja-JP"/>
        </w:rPr>
        <w:tab/>
        <w:t>CR to TS 38.425 for Early Data Forwarding of CHO (CATT)</w:t>
      </w:r>
    </w:p>
    <w:p w14:paraId="70E34FC0" w14:textId="77777777" w:rsidR="00F608DF" w:rsidRDefault="00F608DF" w:rsidP="00F608DF">
      <w:pPr>
        <w:pStyle w:val="NO"/>
        <w:numPr>
          <w:ilvl w:val="0"/>
          <w:numId w:val="4"/>
        </w:numPr>
        <w:rPr>
          <w:lang w:eastAsia="ja-JP"/>
        </w:rPr>
      </w:pPr>
      <w:r>
        <w:rPr>
          <w:lang w:eastAsia="ja-JP"/>
        </w:rPr>
        <w:t>R3-196697</w:t>
      </w:r>
      <w:r>
        <w:rPr>
          <w:lang w:eastAsia="ja-JP"/>
        </w:rPr>
        <w:tab/>
        <w:t>Late data forwarding in case of multiple targets prepared for CHO (Nokia, Nokia Shanghai Bell)</w:t>
      </w:r>
    </w:p>
    <w:p w14:paraId="5B777701" w14:textId="77777777" w:rsidR="00F608DF" w:rsidRDefault="00F608DF" w:rsidP="00F608DF">
      <w:pPr>
        <w:pStyle w:val="NO"/>
        <w:numPr>
          <w:ilvl w:val="0"/>
          <w:numId w:val="4"/>
        </w:numPr>
        <w:rPr>
          <w:lang w:eastAsia="ja-JP"/>
        </w:rPr>
      </w:pPr>
      <w:r>
        <w:rPr>
          <w:lang w:eastAsia="ja-JP"/>
        </w:rPr>
        <w:t>R3-196698</w:t>
      </w:r>
      <w:r>
        <w:rPr>
          <w:lang w:eastAsia="ja-JP"/>
        </w:rPr>
        <w:tab/>
        <w:t xml:space="preserve">(TP for </w:t>
      </w:r>
      <w:proofErr w:type="spellStart"/>
      <w:r>
        <w:rPr>
          <w:lang w:eastAsia="ja-JP"/>
        </w:rPr>
        <w:t>NR_Mob_enh</w:t>
      </w:r>
      <w:proofErr w:type="spellEnd"/>
      <w:r>
        <w:rPr>
          <w:lang w:eastAsia="ja-JP"/>
        </w:rPr>
        <w:t xml:space="preserve"> BL CR for TS 38.423): Enabling identification of the tunnel for late data forwarding (Nokia, Nokia Shanghai Bell)</w:t>
      </w:r>
    </w:p>
    <w:p w14:paraId="111D3DC1" w14:textId="77777777" w:rsidR="00F608DF" w:rsidRDefault="00F608DF" w:rsidP="00F608DF">
      <w:pPr>
        <w:pStyle w:val="NO"/>
        <w:numPr>
          <w:ilvl w:val="0"/>
          <w:numId w:val="4"/>
        </w:numPr>
        <w:rPr>
          <w:lang w:eastAsia="ja-JP"/>
        </w:rPr>
      </w:pPr>
      <w:r>
        <w:rPr>
          <w:lang w:eastAsia="ja-JP"/>
        </w:rPr>
        <w:t>R3-196910</w:t>
      </w:r>
      <w:r>
        <w:rPr>
          <w:lang w:eastAsia="ja-JP"/>
        </w:rPr>
        <w:tab/>
        <w:t xml:space="preserve">Data forwarding for conditional </w:t>
      </w:r>
      <w:proofErr w:type="spellStart"/>
      <w:r>
        <w:rPr>
          <w:lang w:eastAsia="ja-JP"/>
        </w:rPr>
        <w:t>Pscell</w:t>
      </w:r>
      <w:proofErr w:type="spellEnd"/>
      <w:r>
        <w:rPr>
          <w:lang w:eastAsia="ja-JP"/>
        </w:rPr>
        <w:t xml:space="preserve"> change (Huawei)</w:t>
      </w:r>
    </w:p>
    <w:p w14:paraId="29D6C72B" w14:textId="77777777" w:rsidR="00F608DF" w:rsidRDefault="00F608DF" w:rsidP="00F608DF">
      <w:pPr>
        <w:pStyle w:val="NO"/>
        <w:numPr>
          <w:ilvl w:val="0"/>
          <w:numId w:val="4"/>
        </w:numPr>
        <w:rPr>
          <w:lang w:eastAsia="ja-JP"/>
        </w:rPr>
      </w:pPr>
      <w:r>
        <w:rPr>
          <w:lang w:eastAsia="ja-JP"/>
        </w:rPr>
        <w:t>R3-196597</w:t>
      </w:r>
      <w:r>
        <w:rPr>
          <w:lang w:eastAsia="ja-JP"/>
        </w:rPr>
        <w:tab/>
        <w:t>On Early Data Forwarding for CHO (Apple Inc.)</w:t>
      </w:r>
    </w:p>
    <w:p w14:paraId="2FA37CFC" w14:textId="77777777" w:rsidR="00F608DF" w:rsidRDefault="00F608DF" w:rsidP="00F608DF">
      <w:pPr>
        <w:pStyle w:val="NO"/>
        <w:numPr>
          <w:ilvl w:val="0"/>
          <w:numId w:val="4"/>
        </w:numPr>
        <w:rPr>
          <w:lang w:eastAsia="ja-JP"/>
        </w:rPr>
      </w:pPr>
      <w:r>
        <w:rPr>
          <w:lang w:eastAsia="ja-JP"/>
        </w:rPr>
        <w:t>R3-197456</w:t>
      </w:r>
      <w:r>
        <w:rPr>
          <w:lang w:eastAsia="ja-JP"/>
        </w:rPr>
        <w:tab/>
        <w:t>Conditional Handover – Data Forwarding</w:t>
      </w:r>
      <w:r>
        <w:rPr>
          <w:lang w:eastAsia="ja-JP"/>
        </w:rPr>
        <w:tab/>
        <w:t>Ericsson</w:t>
      </w:r>
    </w:p>
    <w:p w14:paraId="1AD4A6DB" w14:textId="18A9F489" w:rsidR="00F608DF" w:rsidRDefault="00F608DF" w:rsidP="008D2CAF">
      <w:pPr>
        <w:pStyle w:val="NO"/>
        <w:numPr>
          <w:ilvl w:val="0"/>
          <w:numId w:val="4"/>
        </w:numPr>
        <w:rPr>
          <w:lang w:eastAsia="ja-JP"/>
        </w:rPr>
      </w:pPr>
      <w:r>
        <w:rPr>
          <w:lang w:eastAsia="ja-JP"/>
        </w:rPr>
        <w:t>R3-196674</w:t>
      </w:r>
      <w:r>
        <w:rPr>
          <w:lang w:eastAsia="ja-JP"/>
        </w:rPr>
        <w:tab/>
        <w:t>Some Other FFS Issues with CHO (ZTE)</w:t>
      </w:r>
    </w:p>
    <w:p w14:paraId="3A4E9EE3" w14:textId="77777777" w:rsidR="00AB4963" w:rsidRPr="00AB4963" w:rsidRDefault="00AB4963" w:rsidP="00BD1BAC">
      <w:pPr>
        <w:pStyle w:val="NO"/>
        <w:numPr>
          <w:ilvl w:val="0"/>
          <w:numId w:val="4"/>
        </w:numPr>
        <w:rPr>
          <w:lang w:eastAsia="ja-JP"/>
        </w:rPr>
      </w:pPr>
      <w:r w:rsidRPr="00AB4963">
        <w:rPr>
          <w:lang w:eastAsia="ja-JP"/>
        </w:rPr>
        <w:t>R4-1910808</w:t>
      </w:r>
      <w:r w:rsidRPr="00AB4963">
        <w:rPr>
          <w:lang w:eastAsia="ja-JP"/>
        </w:rPr>
        <w:tab/>
        <w:t>Discussion on handover delay for conditional handover</w:t>
      </w:r>
      <w:r w:rsidRPr="00AB4963">
        <w:rPr>
          <w:lang w:eastAsia="ja-JP"/>
        </w:rPr>
        <w:tab/>
        <w:t>China Telecom</w:t>
      </w:r>
    </w:p>
    <w:p w14:paraId="75323025" w14:textId="77777777" w:rsidR="00AB4963" w:rsidRPr="00AB4963" w:rsidRDefault="00AB4963" w:rsidP="00BD1BAC">
      <w:pPr>
        <w:pStyle w:val="NO"/>
        <w:numPr>
          <w:ilvl w:val="0"/>
          <w:numId w:val="4"/>
        </w:numPr>
        <w:rPr>
          <w:lang w:eastAsia="ja-JP"/>
        </w:rPr>
      </w:pPr>
      <w:r w:rsidRPr="00AB4963">
        <w:rPr>
          <w:lang w:eastAsia="ja-JP"/>
        </w:rPr>
        <w:t>R4-1910919</w:t>
      </w:r>
      <w:r w:rsidRPr="00AB4963">
        <w:rPr>
          <w:lang w:eastAsia="ja-JP"/>
        </w:rPr>
        <w:tab/>
        <w:t>Discussion on requirement of conditional handover</w:t>
      </w:r>
      <w:r w:rsidRPr="00AB4963">
        <w:rPr>
          <w:lang w:eastAsia="ja-JP"/>
        </w:rPr>
        <w:tab/>
        <w:t xml:space="preserve">MediaTek </w:t>
      </w:r>
      <w:proofErr w:type="spellStart"/>
      <w:r w:rsidRPr="00AB4963">
        <w:rPr>
          <w:lang w:eastAsia="ja-JP"/>
        </w:rPr>
        <w:t>inc.</w:t>
      </w:r>
      <w:proofErr w:type="spellEnd"/>
    </w:p>
    <w:p w14:paraId="216DF8CC" w14:textId="77777777" w:rsidR="00AB4963" w:rsidRPr="00AB4963" w:rsidRDefault="00AB4963" w:rsidP="00BD1BAC">
      <w:pPr>
        <w:pStyle w:val="NO"/>
        <w:numPr>
          <w:ilvl w:val="0"/>
          <w:numId w:val="4"/>
        </w:numPr>
        <w:rPr>
          <w:lang w:eastAsia="ja-JP"/>
        </w:rPr>
      </w:pPr>
      <w:r w:rsidRPr="00AB4963">
        <w:rPr>
          <w:lang w:eastAsia="ja-JP"/>
        </w:rPr>
        <w:t>R4-1911041</w:t>
      </w:r>
      <w:r w:rsidRPr="00AB4963">
        <w:rPr>
          <w:lang w:eastAsia="ja-JP"/>
        </w:rPr>
        <w:tab/>
        <w:t>WF on NR mobility enhancement</w:t>
      </w:r>
      <w:r w:rsidRPr="00AB4963">
        <w:rPr>
          <w:lang w:eastAsia="ja-JP"/>
        </w:rPr>
        <w:tab/>
        <w:t>Intel Corporation</w:t>
      </w:r>
    </w:p>
    <w:p w14:paraId="12EE7F9B" w14:textId="77777777" w:rsidR="00AB4963" w:rsidRPr="00AB4963" w:rsidRDefault="00AB4963" w:rsidP="00BD1BAC">
      <w:pPr>
        <w:pStyle w:val="NO"/>
        <w:numPr>
          <w:ilvl w:val="0"/>
          <w:numId w:val="4"/>
        </w:numPr>
        <w:rPr>
          <w:lang w:eastAsia="ja-JP"/>
        </w:rPr>
      </w:pPr>
      <w:r w:rsidRPr="00AB4963">
        <w:rPr>
          <w:lang w:eastAsia="ja-JP"/>
        </w:rPr>
        <w:t>R4-1911042</w:t>
      </w:r>
      <w:r w:rsidRPr="00AB4963">
        <w:rPr>
          <w:lang w:eastAsia="ja-JP"/>
        </w:rPr>
        <w:tab/>
        <w:t>Discussion on NR mobility enhancement</w:t>
      </w:r>
      <w:r w:rsidRPr="00AB4963">
        <w:rPr>
          <w:lang w:eastAsia="ja-JP"/>
        </w:rPr>
        <w:tab/>
        <w:t>Intel Corporation</w:t>
      </w:r>
    </w:p>
    <w:p w14:paraId="62A21A73" w14:textId="77777777" w:rsidR="00AB4963" w:rsidRPr="00AB4963" w:rsidRDefault="00AB4963" w:rsidP="00BD1BAC">
      <w:pPr>
        <w:pStyle w:val="NO"/>
        <w:numPr>
          <w:ilvl w:val="0"/>
          <w:numId w:val="4"/>
        </w:numPr>
        <w:rPr>
          <w:lang w:eastAsia="ja-JP"/>
        </w:rPr>
      </w:pPr>
      <w:r w:rsidRPr="00AB4963">
        <w:rPr>
          <w:lang w:eastAsia="ja-JP"/>
        </w:rPr>
        <w:t>R4-1911043</w:t>
      </w:r>
      <w:r w:rsidRPr="00AB4963">
        <w:rPr>
          <w:lang w:eastAsia="ja-JP"/>
        </w:rPr>
        <w:tab/>
        <w:t>On conditional handover, PSCell addition/change RRM requirement</w:t>
      </w:r>
      <w:r w:rsidRPr="00AB4963">
        <w:rPr>
          <w:lang w:eastAsia="ja-JP"/>
        </w:rPr>
        <w:tab/>
        <w:t>Intel Corporation</w:t>
      </w:r>
    </w:p>
    <w:p w14:paraId="7FDD9001" w14:textId="77777777" w:rsidR="00AB4963" w:rsidRPr="00AB4963" w:rsidRDefault="00AB4963" w:rsidP="00BD1BAC">
      <w:pPr>
        <w:pStyle w:val="NO"/>
        <w:numPr>
          <w:ilvl w:val="0"/>
          <w:numId w:val="4"/>
        </w:numPr>
        <w:rPr>
          <w:lang w:eastAsia="ja-JP"/>
        </w:rPr>
      </w:pPr>
      <w:r w:rsidRPr="00AB4963">
        <w:rPr>
          <w:lang w:eastAsia="ja-JP"/>
        </w:rPr>
        <w:t>R4-1911423</w:t>
      </w:r>
      <w:r w:rsidRPr="00AB4963">
        <w:rPr>
          <w:lang w:eastAsia="ja-JP"/>
        </w:rPr>
        <w:tab/>
        <w:t>Handover delay and interruption time for conditional handover</w:t>
      </w:r>
      <w:r w:rsidRPr="00AB4963">
        <w:rPr>
          <w:lang w:eastAsia="ja-JP"/>
        </w:rPr>
        <w:tab/>
        <w:t>NTT DOCOMO, INC.</w:t>
      </w:r>
    </w:p>
    <w:p w14:paraId="71EA7B95" w14:textId="77777777" w:rsidR="00AB4963" w:rsidRPr="00AB4963" w:rsidRDefault="00AB4963" w:rsidP="00BD1BAC">
      <w:pPr>
        <w:pStyle w:val="NO"/>
        <w:numPr>
          <w:ilvl w:val="0"/>
          <w:numId w:val="4"/>
        </w:numPr>
        <w:rPr>
          <w:lang w:eastAsia="ja-JP"/>
        </w:rPr>
      </w:pPr>
      <w:r w:rsidRPr="00AB4963">
        <w:rPr>
          <w:lang w:eastAsia="ja-JP"/>
        </w:rPr>
        <w:t>R4-1911504</w:t>
      </w:r>
      <w:r w:rsidRPr="00AB4963">
        <w:rPr>
          <w:lang w:eastAsia="ja-JP"/>
        </w:rPr>
        <w:tab/>
        <w:t>Handover delay and interruption time for simultaneous Tx/Rx with the source and target cells</w:t>
      </w:r>
      <w:r w:rsidRPr="00AB4963">
        <w:rPr>
          <w:lang w:eastAsia="ja-JP"/>
        </w:rPr>
        <w:tab/>
        <w:t>Apple Inc.</w:t>
      </w:r>
    </w:p>
    <w:p w14:paraId="4B9401D5" w14:textId="77777777" w:rsidR="00AB4963" w:rsidRPr="00AB4963" w:rsidRDefault="00AB4963" w:rsidP="00BD1BAC">
      <w:pPr>
        <w:pStyle w:val="NO"/>
        <w:numPr>
          <w:ilvl w:val="0"/>
          <w:numId w:val="4"/>
        </w:numPr>
        <w:rPr>
          <w:lang w:eastAsia="ja-JP"/>
        </w:rPr>
      </w:pPr>
      <w:r w:rsidRPr="00AB4963">
        <w:rPr>
          <w:lang w:eastAsia="ja-JP"/>
        </w:rPr>
        <w:t>R4-1911627</w:t>
      </w:r>
      <w:r w:rsidRPr="00AB4963">
        <w:rPr>
          <w:lang w:eastAsia="ja-JP"/>
        </w:rPr>
        <w:tab/>
        <w:t>RRM requirements for conditional handover</w:t>
      </w:r>
      <w:r w:rsidRPr="00AB4963">
        <w:rPr>
          <w:lang w:eastAsia="ja-JP"/>
        </w:rPr>
        <w:tab/>
        <w:t>NEC</w:t>
      </w:r>
    </w:p>
    <w:p w14:paraId="08172837" w14:textId="77777777" w:rsidR="00AB4963" w:rsidRPr="00AB4963" w:rsidRDefault="00AB4963" w:rsidP="00BD1BAC">
      <w:pPr>
        <w:pStyle w:val="NO"/>
        <w:numPr>
          <w:ilvl w:val="0"/>
          <w:numId w:val="4"/>
        </w:numPr>
        <w:rPr>
          <w:lang w:eastAsia="ja-JP"/>
        </w:rPr>
      </w:pPr>
      <w:r w:rsidRPr="00AB4963">
        <w:rPr>
          <w:lang w:eastAsia="ja-JP"/>
        </w:rPr>
        <w:t>R4-1911913</w:t>
      </w:r>
      <w:r w:rsidRPr="00AB4963">
        <w:rPr>
          <w:lang w:eastAsia="ja-JP"/>
        </w:rPr>
        <w:tab/>
        <w:t>Further discussion on DAPS-based HO NR mobility enhancements</w:t>
      </w:r>
      <w:r w:rsidRPr="00AB4963">
        <w:rPr>
          <w:lang w:eastAsia="ja-JP"/>
        </w:rPr>
        <w:tab/>
        <w:t>Huawei, HiSilicon</w:t>
      </w:r>
    </w:p>
    <w:p w14:paraId="7B6E85AB" w14:textId="77777777" w:rsidR="00AB4963" w:rsidRPr="00AB4963" w:rsidRDefault="00AB4963" w:rsidP="00BD1BAC">
      <w:pPr>
        <w:pStyle w:val="NO"/>
        <w:numPr>
          <w:ilvl w:val="0"/>
          <w:numId w:val="4"/>
        </w:numPr>
        <w:rPr>
          <w:lang w:eastAsia="ja-JP"/>
        </w:rPr>
      </w:pPr>
      <w:r w:rsidRPr="00AB4963">
        <w:rPr>
          <w:lang w:eastAsia="ja-JP"/>
        </w:rPr>
        <w:lastRenderedPageBreak/>
        <w:t>R4-1911914</w:t>
      </w:r>
      <w:r w:rsidRPr="00AB4963">
        <w:rPr>
          <w:lang w:eastAsia="ja-JP"/>
        </w:rPr>
        <w:tab/>
      </w:r>
      <w:proofErr w:type="spellStart"/>
      <w:r w:rsidRPr="00AB4963">
        <w:rPr>
          <w:lang w:eastAsia="ja-JP"/>
        </w:rPr>
        <w:t>Futher</w:t>
      </w:r>
      <w:proofErr w:type="spellEnd"/>
      <w:r w:rsidRPr="00AB4963">
        <w:rPr>
          <w:lang w:eastAsia="ja-JP"/>
        </w:rPr>
        <w:t xml:space="preserve"> discussion on CHO for NR mobility enhancements</w:t>
      </w:r>
      <w:r w:rsidRPr="00AB4963">
        <w:rPr>
          <w:lang w:eastAsia="ja-JP"/>
        </w:rPr>
        <w:tab/>
        <w:t>Huawei, HiSilicon</w:t>
      </w:r>
    </w:p>
    <w:p w14:paraId="5A0ADA18" w14:textId="77777777" w:rsidR="00AB4963" w:rsidRPr="00AB4963" w:rsidRDefault="00AB4963" w:rsidP="00BD1BAC">
      <w:pPr>
        <w:pStyle w:val="NO"/>
        <w:numPr>
          <w:ilvl w:val="0"/>
          <w:numId w:val="4"/>
        </w:numPr>
        <w:rPr>
          <w:lang w:eastAsia="ja-JP"/>
        </w:rPr>
      </w:pPr>
      <w:r w:rsidRPr="00AB4963">
        <w:rPr>
          <w:lang w:eastAsia="ja-JP"/>
        </w:rPr>
        <w:t>R4-1912043</w:t>
      </w:r>
      <w:r w:rsidRPr="00AB4963">
        <w:rPr>
          <w:lang w:eastAsia="ja-JP"/>
        </w:rPr>
        <w:tab/>
        <w:t>Conditional handover requirement for NR</w:t>
      </w:r>
      <w:r w:rsidRPr="00AB4963">
        <w:rPr>
          <w:lang w:eastAsia="ja-JP"/>
        </w:rPr>
        <w:tab/>
        <w:t>Ericsson</w:t>
      </w:r>
    </w:p>
    <w:p w14:paraId="6D5DB6FD" w14:textId="77777777" w:rsidR="00AB4963" w:rsidRPr="00AB4963" w:rsidRDefault="00AB4963" w:rsidP="00BD1BAC">
      <w:pPr>
        <w:pStyle w:val="NO"/>
        <w:numPr>
          <w:ilvl w:val="0"/>
          <w:numId w:val="4"/>
        </w:numPr>
        <w:rPr>
          <w:lang w:eastAsia="ja-JP"/>
        </w:rPr>
      </w:pPr>
      <w:r w:rsidRPr="00AB4963">
        <w:rPr>
          <w:lang w:eastAsia="ja-JP"/>
        </w:rPr>
        <w:t>R4-1912044</w:t>
      </w:r>
      <w:r w:rsidRPr="00AB4963">
        <w:rPr>
          <w:lang w:eastAsia="ja-JP"/>
        </w:rPr>
        <w:tab/>
        <w:t>RRM considerations on reduced interruption HO with simultaneous RX/TX to source and target cell</w:t>
      </w:r>
      <w:r w:rsidRPr="00AB4963">
        <w:rPr>
          <w:lang w:eastAsia="ja-JP"/>
        </w:rPr>
        <w:tab/>
        <w:t>Ericsson</w:t>
      </w:r>
    </w:p>
    <w:p w14:paraId="3F41F3CF" w14:textId="77777777" w:rsidR="00AB4963" w:rsidRPr="00AB4963" w:rsidRDefault="00AB4963" w:rsidP="00BD1BAC">
      <w:pPr>
        <w:pStyle w:val="NO"/>
        <w:numPr>
          <w:ilvl w:val="0"/>
          <w:numId w:val="4"/>
        </w:numPr>
        <w:rPr>
          <w:lang w:eastAsia="ja-JP"/>
        </w:rPr>
      </w:pPr>
      <w:r w:rsidRPr="00AB4963">
        <w:rPr>
          <w:lang w:eastAsia="ja-JP"/>
        </w:rPr>
        <w:t>R4-1912045</w:t>
      </w:r>
      <w:r w:rsidRPr="00AB4963">
        <w:rPr>
          <w:lang w:eastAsia="ja-JP"/>
        </w:rPr>
        <w:tab/>
        <w:t>Requirements for conditional handover in NR</w:t>
      </w:r>
      <w:r w:rsidRPr="00AB4963">
        <w:rPr>
          <w:lang w:eastAsia="ja-JP"/>
        </w:rPr>
        <w:tab/>
        <w:t>Ericsson</w:t>
      </w:r>
    </w:p>
    <w:p w14:paraId="60331541" w14:textId="77777777" w:rsidR="00AB4963" w:rsidRPr="00AB4963" w:rsidRDefault="00AB4963" w:rsidP="00BD1BAC">
      <w:pPr>
        <w:pStyle w:val="NO"/>
        <w:numPr>
          <w:ilvl w:val="0"/>
          <w:numId w:val="4"/>
        </w:numPr>
        <w:rPr>
          <w:lang w:eastAsia="ja-JP"/>
        </w:rPr>
      </w:pPr>
      <w:r w:rsidRPr="00AB4963">
        <w:rPr>
          <w:lang w:eastAsia="ja-JP"/>
        </w:rPr>
        <w:t>R4-1912126</w:t>
      </w:r>
      <w:r w:rsidRPr="00AB4963">
        <w:rPr>
          <w:lang w:eastAsia="ja-JP"/>
        </w:rPr>
        <w:tab/>
        <w:t>CHO interruption time for NR</w:t>
      </w:r>
      <w:r w:rsidRPr="00AB4963">
        <w:rPr>
          <w:lang w:eastAsia="ja-JP"/>
        </w:rPr>
        <w:tab/>
        <w:t>Nokia, Nokia Shanghai Bell</w:t>
      </w:r>
    </w:p>
    <w:p w14:paraId="22C33C47" w14:textId="77777777" w:rsidR="00AB4963" w:rsidRPr="00AB4963" w:rsidRDefault="00AB4963" w:rsidP="00BD1BAC">
      <w:pPr>
        <w:pStyle w:val="NO"/>
        <w:numPr>
          <w:ilvl w:val="0"/>
          <w:numId w:val="4"/>
        </w:numPr>
        <w:rPr>
          <w:lang w:eastAsia="ja-JP"/>
        </w:rPr>
      </w:pPr>
      <w:r w:rsidRPr="00AB4963">
        <w:rPr>
          <w:lang w:eastAsia="ja-JP"/>
        </w:rPr>
        <w:t>R4-1912127</w:t>
      </w:r>
      <w:r w:rsidRPr="00AB4963">
        <w:rPr>
          <w:lang w:eastAsia="ja-JP"/>
        </w:rPr>
        <w:tab/>
        <w:t>CR Introduction of handover delay requirements for conditional handover (section 6.1)</w:t>
      </w:r>
      <w:r w:rsidRPr="00AB4963">
        <w:rPr>
          <w:lang w:eastAsia="ja-JP"/>
        </w:rPr>
        <w:tab/>
        <w:t>Nokia, Nokia Shanghai Bell</w:t>
      </w:r>
    </w:p>
    <w:p w14:paraId="36EC2538" w14:textId="77777777" w:rsidR="00AB4963" w:rsidRPr="00AB4963" w:rsidRDefault="00AB4963" w:rsidP="00BD1BAC">
      <w:pPr>
        <w:pStyle w:val="NO"/>
        <w:numPr>
          <w:ilvl w:val="0"/>
          <w:numId w:val="4"/>
        </w:numPr>
        <w:rPr>
          <w:lang w:eastAsia="ja-JP"/>
        </w:rPr>
      </w:pPr>
      <w:r w:rsidRPr="00AB4963">
        <w:rPr>
          <w:lang w:eastAsia="ja-JP"/>
        </w:rPr>
        <w:t>R4-1912345</w:t>
      </w:r>
      <w:r w:rsidRPr="00AB4963">
        <w:rPr>
          <w:lang w:eastAsia="ja-JP"/>
        </w:rPr>
        <w:tab/>
        <w:t>On conditional HO in NR mobility enhancement</w:t>
      </w:r>
      <w:r w:rsidRPr="00AB4963">
        <w:rPr>
          <w:lang w:eastAsia="ja-JP"/>
        </w:rPr>
        <w:tab/>
        <w:t>Qualcomm Incorporated</w:t>
      </w:r>
    </w:p>
    <w:p w14:paraId="32A22955" w14:textId="1C5C9C61" w:rsidR="00AB4963" w:rsidRPr="00AB4963" w:rsidRDefault="00AB4963" w:rsidP="00BD1BAC">
      <w:pPr>
        <w:pStyle w:val="NO"/>
        <w:numPr>
          <w:ilvl w:val="0"/>
          <w:numId w:val="4"/>
        </w:numPr>
        <w:rPr>
          <w:lang w:eastAsia="ja-JP"/>
        </w:rPr>
      </w:pPr>
      <w:r w:rsidRPr="00AB4963">
        <w:rPr>
          <w:lang w:eastAsia="ja-JP"/>
        </w:rPr>
        <w:t>R4-1912353</w:t>
      </w:r>
      <w:r w:rsidRPr="00AB4963">
        <w:rPr>
          <w:lang w:eastAsia="ja-JP"/>
        </w:rPr>
        <w:tab/>
        <w:t>On NR enhanced MBB requirements</w:t>
      </w:r>
      <w:r w:rsidRPr="00AB4963">
        <w:rPr>
          <w:lang w:eastAsia="ja-JP"/>
        </w:rPr>
        <w:tab/>
        <w:t>Qualcomm Incorporated</w:t>
      </w:r>
    </w:p>
    <w:p w14:paraId="3D96C7A2" w14:textId="77777777" w:rsidR="00AB4963" w:rsidRPr="00AB4963" w:rsidRDefault="00AB4963" w:rsidP="00BD1BAC">
      <w:pPr>
        <w:pStyle w:val="NO"/>
        <w:numPr>
          <w:ilvl w:val="0"/>
          <w:numId w:val="4"/>
        </w:numPr>
        <w:rPr>
          <w:lang w:eastAsia="ja-JP"/>
        </w:rPr>
      </w:pPr>
      <w:r w:rsidRPr="00AB4963">
        <w:rPr>
          <w:lang w:eastAsia="ja-JP"/>
        </w:rPr>
        <w:t>R4-1913392</w:t>
      </w:r>
      <w:r w:rsidRPr="00AB4963">
        <w:rPr>
          <w:lang w:eastAsia="ja-JP"/>
        </w:rPr>
        <w:tab/>
        <w:t>[draft] reply LS on UE capabilities on DAPS HO</w:t>
      </w:r>
      <w:r w:rsidRPr="00AB4963">
        <w:rPr>
          <w:lang w:eastAsia="ja-JP"/>
        </w:rPr>
        <w:tab/>
        <w:t>Huawei, HiSilicon</w:t>
      </w:r>
    </w:p>
    <w:p w14:paraId="5C755DAD" w14:textId="77777777" w:rsidR="00AB4963" w:rsidRPr="00AB4963" w:rsidRDefault="00AB4963" w:rsidP="00BD1BAC">
      <w:pPr>
        <w:pStyle w:val="NO"/>
        <w:numPr>
          <w:ilvl w:val="0"/>
          <w:numId w:val="4"/>
        </w:numPr>
        <w:rPr>
          <w:lang w:eastAsia="ja-JP"/>
        </w:rPr>
      </w:pPr>
      <w:r w:rsidRPr="00AB4963">
        <w:rPr>
          <w:lang w:eastAsia="ja-JP"/>
        </w:rPr>
        <w:t>R4-1913436</w:t>
      </w:r>
      <w:r w:rsidRPr="00AB4963">
        <w:rPr>
          <w:lang w:eastAsia="ja-JP"/>
        </w:rPr>
        <w:tab/>
        <w:t>WF on NR mobility enhancement</w:t>
      </w:r>
      <w:r w:rsidRPr="00AB4963">
        <w:rPr>
          <w:lang w:eastAsia="ja-JP"/>
        </w:rPr>
        <w:tab/>
        <w:t>Intel Corporation</w:t>
      </w:r>
    </w:p>
    <w:p w14:paraId="1D97AF29" w14:textId="77777777" w:rsidR="00AB4963" w:rsidRPr="00AB4963" w:rsidRDefault="00AB4963" w:rsidP="00BD1BAC">
      <w:pPr>
        <w:pStyle w:val="NO"/>
        <w:numPr>
          <w:ilvl w:val="0"/>
          <w:numId w:val="4"/>
        </w:numPr>
        <w:rPr>
          <w:lang w:eastAsia="ja-JP"/>
        </w:rPr>
      </w:pPr>
      <w:r w:rsidRPr="00AB4963">
        <w:rPr>
          <w:lang w:eastAsia="ja-JP"/>
        </w:rPr>
        <w:t>R4-1913437</w:t>
      </w:r>
      <w:r w:rsidRPr="00AB4963">
        <w:rPr>
          <w:lang w:eastAsia="ja-JP"/>
        </w:rPr>
        <w:tab/>
        <w:t>NR RRM requirements for handover with simultaneous Rx/Tx</w:t>
      </w:r>
      <w:r w:rsidRPr="00AB4963">
        <w:rPr>
          <w:lang w:eastAsia="ja-JP"/>
        </w:rPr>
        <w:tab/>
        <w:t>Intel Corporation</w:t>
      </w:r>
    </w:p>
    <w:p w14:paraId="5F276E4A" w14:textId="77777777" w:rsidR="00AB4963" w:rsidRPr="00AB4963" w:rsidRDefault="00AB4963" w:rsidP="00BD1BAC">
      <w:pPr>
        <w:pStyle w:val="NO"/>
        <w:numPr>
          <w:ilvl w:val="0"/>
          <w:numId w:val="4"/>
        </w:numPr>
        <w:rPr>
          <w:lang w:eastAsia="ja-JP"/>
        </w:rPr>
      </w:pPr>
      <w:r w:rsidRPr="00AB4963">
        <w:rPr>
          <w:lang w:eastAsia="ja-JP"/>
        </w:rPr>
        <w:t>R4-1913438</w:t>
      </w:r>
      <w:r w:rsidRPr="00AB4963">
        <w:rPr>
          <w:lang w:eastAsia="ja-JP"/>
        </w:rPr>
        <w:tab/>
        <w:t>CR for NR RRM requirements for handover with simultaneous Rx/Tx</w:t>
      </w:r>
      <w:r w:rsidRPr="00AB4963">
        <w:rPr>
          <w:lang w:eastAsia="ja-JP"/>
        </w:rPr>
        <w:tab/>
        <w:t>Intel Corporation</w:t>
      </w:r>
    </w:p>
    <w:p w14:paraId="06BF0825" w14:textId="77777777" w:rsidR="00AB4963" w:rsidRPr="00AB4963" w:rsidRDefault="00AB4963" w:rsidP="00BD1BAC">
      <w:pPr>
        <w:pStyle w:val="NO"/>
        <w:numPr>
          <w:ilvl w:val="0"/>
          <w:numId w:val="4"/>
        </w:numPr>
        <w:rPr>
          <w:lang w:eastAsia="ja-JP"/>
        </w:rPr>
      </w:pPr>
      <w:r w:rsidRPr="00AB4963">
        <w:rPr>
          <w:lang w:eastAsia="ja-JP"/>
        </w:rPr>
        <w:t>R4-1913439</w:t>
      </w:r>
      <w:r w:rsidRPr="00AB4963">
        <w:rPr>
          <w:lang w:eastAsia="ja-JP"/>
        </w:rPr>
        <w:tab/>
        <w:t>NR RRM requirements for conditional handover</w:t>
      </w:r>
      <w:r w:rsidRPr="00AB4963">
        <w:rPr>
          <w:lang w:eastAsia="ja-JP"/>
        </w:rPr>
        <w:tab/>
        <w:t>Intel Corporation</w:t>
      </w:r>
    </w:p>
    <w:p w14:paraId="69A81F33" w14:textId="77777777" w:rsidR="00AB4963" w:rsidRPr="00AB4963" w:rsidRDefault="00AB4963" w:rsidP="00BD1BAC">
      <w:pPr>
        <w:pStyle w:val="NO"/>
        <w:numPr>
          <w:ilvl w:val="0"/>
          <w:numId w:val="4"/>
        </w:numPr>
        <w:rPr>
          <w:lang w:eastAsia="ja-JP"/>
        </w:rPr>
      </w:pPr>
      <w:r w:rsidRPr="00AB4963">
        <w:rPr>
          <w:lang w:eastAsia="ja-JP"/>
        </w:rPr>
        <w:t>R4-1913440</w:t>
      </w:r>
      <w:r w:rsidRPr="00AB4963">
        <w:rPr>
          <w:lang w:eastAsia="ja-JP"/>
        </w:rPr>
        <w:tab/>
        <w:t>CR for NR RRM requirements for conditional handover</w:t>
      </w:r>
      <w:r w:rsidRPr="00AB4963">
        <w:rPr>
          <w:lang w:eastAsia="ja-JP"/>
        </w:rPr>
        <w:tab/>
        <w:t>Intel Corporation</w:t>
      </w:r>
    </w:p>
    <w:p w14:paraId="71C1C45C" w14:textId="77777777" w:rsidR="00AB4963" w:rsidRPr="00AB4963" w:rsidRDefault="00AB4963" w:rsidP="00BD1BAC">
      <w:pPr>
        <w:pStyle w:val="NO"/>
        <w:numPr>
          <w:ilvl w:val="0"/>
          <w:numId w:val="4"/>
        </w:numPr>
        <w:rPr>
          <w:lang w:eastAsia="ja-JP"/>
        </w:rPr>
      </w:pPr>
      <w:r w:rsidRPr="00AB4963">
        <w:rPr>
          <w:lang w:eastAsia="ja-JP"/>
        </w:rPr>
        <w:t>R4-1914002</w:t>
      </w:r>
      <w:r w:rsidRPr="00AB4963">
        <w:rPr>
          <w:lang w:eastAsia="ja-JP"/>
        </w:rPr>
        <w:tab/>
        <w:t>RRM requirements for conditional handover</w:t>
      </w:r>
      <w:r w:rsidRPr="00AB4963">
        <w:rPr>
          <w:lang w:eastAsia="ja-JP"/>
        </w:rPr>
        <w:tab/>
        <w:t>NEC</w:t>
      </w:r>
    </w:p>
    <w:p w14:paraId="3196FFA6" w14:textId="77777777" w:rsidR="00AB4963" w:rsidRPr="00AB4963" w:rsidRDefault="00AB4963" w:rsidP="00BD1BAC">
      <w:pPr>
        <w:pStyle w:val="NO"/>
        <w:numPr>
          <w:ilvl w:val="0"/>
          <w:numId w:val="4"/>
        </w:numPr>
        <w:rPr>
          <w:lang w:eastAsia="ja-JP"/>
        </w:rPr>
      </w:pPr>
      <w:r w:rsidRPr="00AB4963">
        <w:rPr>
          <w:lang w:eastAsia="ja-JP"/>
        </w:rPr>
        <w:t>R4-1914108</w:t>
      </w:r>
      <w:r w:rsidRPr="00AB4963">
        <w:rPr>
          <w:lang w:eastAsia="ja-JP"/>
        </w:rPr>
        <w:tab/>
        <w:t>Reply LS to RAN2 on UE capabilities on DAPS HO</w:t>
      </w:r>
      <w:r w:rsidRPr="00AB4963">
        <w:rPr>
          <w:lang w:eastAsia="ja-JP"/>
        </w:rPr>
        <w:tab/>
        <w:t>Intel Corporation</w:t>
      </w:r>
    </w:p>
    <w:p w14:paraId="08DA5175" w14:textId="77777777" w:rsidR="00AB4963" w:rsidRPr="00AB4963" w:rsidRDefault="00AB4963" w:rsidP="00BD1BAC">
      <w:pPr>
        <w:pStyle w:val="NO"/>
        <w:numPr>
          <w:ilvl w:val="0"/>
          <w:numId w:val="4"/>
        </w:numPr>
        <w:rPr>
          <w:lang w:eastAsia="ja-JP"/>
        </w:rPr>
      </w:pPr>
      <w:r w:rsidRPr="00AB4963">
        <w:rPr>
          <w:lang w:eastAsia="ja-JP"/>
        </w:rPr>
        <w:t>R4-1914121</w:t>
      </w:r>
      <w:r w:rsidRPr="00AB4963">
        <w:rPr>
          <w:lang w:eastAsia="ja-JP"/>
        </w:rPr>
        <w:tab/>
        <w:t>Discussion on requirement of conditional handover</w:t>
      </w:r>
      <w:r w:rsidRPr="00AB4963">
        <w:rPr>
          <w:lang w:eastAsia="ja-JP"/>
        </w:rPr>
        <w:tab/>
        <w:t xml:space="preserve">MediaTek </w:t>
      </w:r>
      <w:proofErr w:type="spellStart"/>
      <w:r w:rsidRPr="00AB4963">
        <w:rPr>
          <w:lang w:eastAsia="ja-JP"/>
        </w:rPr>
        <w:t>inc.</w:t>
      </w:r>
      <w:proofErr w:type="spellEnd"/>
    </w:p>
    <w:p w14:paraId="3A73BA4A" w14:textId="77777777" w:rsidR="00AB4963" w:rsidRPr="00AB4963" w:rsidRDefault="00AB4963" w:rsidP="00BD1BAC">
      <w:pPr>
        <w:pStyle w:val="NO"/>
        <w:numPr>
          <w:ilvl w:val="0"/>
          <w:numId w:val="4"/>
        </w:numPr>
        <w:rPr>
          <w:lang w:eastAsia="ja-JP"/>
        </w:rPr>
      </w:pPr>
      <w:r w:rsidRPr="00AB4963">
        <w:rPr>
          <w:lang w:eastAsia="ja-JP"/>
        </w:rPr>
        <w:t>R4-1914192</w:t>
      </w:r>
      <w:r w:rsidRPr="00AB4963">
        <w:rPr>
          <w:lang w:eastAsia="ja-JP"/>
        </w:rPr>
        <w:tab/>
        <w:t>Handover delay requirement for conditional handover</w:t>
      </w:r>
      <w:r w:rsidRPr="00AB4963">
        <w:rPr>
          <w:lang w:eastAsia="ja-JP"/>
        </w:rPr>
        <w:tab/>
        <w:t>NTT DOCOMO, INC</w:t>
      </w:r>
    </w:p>
    <w:p w14:paraId="04BE78FC" w14:textId="77777777" w:rsidR="00AB4963" w:rsidRPr="00AB4963" w:rsidRDefault="00AB4963" w:rsidP="00BD1BAC">
      <w:pPr>
        <w:pStyle w:val="NO"/>
        <w:numPr>
          <w:ilvl w:val="0"/>
          <w:numId w:val="4"/>
        </w:numPr>
        <w:rPr>
          <w:lang w:eastAsia="ja-JP"/>
        </w:rPr>
      </w:pPr>
      <w:r w:rsidRPr="00AB4963">
        <w:rPr>
          <w:lang w:eastAsia="ja-JP"/>
        </w:rPr>
        <w:t>R4-1914483</w:t>
      </w:r>
      <w:r w:rsidRPr="00AB4963">
        <w:rPr>
          <w:lang w:eastAsia="ja-JP"/>
        </w:rPr>
        <w:tab/>
        <w:t>CHO interruption requirements for NR</w:t>
      </w:r>
      <w:r w:rsidRPr="00AB4963">
        <w:rPr>
          <w:lang w:eastAsia="ja-JP"/>
        </w:rPr>
        <w:tab/>
        <w:t>Nokia, Nokia Shanghai Bell</w:t>
      </w:r>
    </w:p>
    <w:p w14:paraId="1A3415B2" w14:textId="77777777" w:rsidR="00AB4963" w:rsidRPr="00AB4963" w:rsidRDefault="00AB4963" w:rsidP="00BD1BAC">
      <w:pPr>
        <w:pStyle w:val="NO"/>
        <w:numPr>
          <w:ilvl w:val="0"/>
          <w:numId w:val="4"/>
        </w:numPr>
        <w:rPr>
          <w:lang w:eastAsia="ja-JP"/>
        </w:rPr>
      </w:pPr>
      <w:r w:rsidRPr="00AB4963">
        <w:rPr>
          <w:lang w:eastAsia="ja-JP"/>
        </w:rPr>
        <w:t>R4-1914484</w:t>
      </w:r>
      <w:r w:rsidRPr="00AB4963">
        <w:rPr>
          <w:lang w:eastAsia="ja-JP"/>
        </w:rPr>
        <w:tab/>
        <w:t>CR Introduction of handover delay requirements for conditional handover (section 6.1)</w:t>
      </w:r>
      <w:r w:rsidRPr="00AB4963">
        <w:rPr>
          <w:lang w:eastAsia="ja-JP"/>
        </w:rPr>
        <w:tab/>
        <w:t>Nokia, Nokia Shanghai Bell</w:t>
      </w:r>
    </w:p>
    <w:p w14:paraId="5B30FF57" w14:textId="77777777" w:rsidR="00AB4963" w:rsidRPr="00AB4963" w:rsidRDefault="00AB4963" w:rsidP="00BD1BAC">
      <w:pPr>
        <w:pStyle w:val="NO"/>
        <w:numPr>
          <w:ilvl w:val="0"/>
          <w:numId w:val="4"/>
        </w:numPr>
        <w:rPr>
          <w:lang w:eastAsia="ja-JP"/>
        </w:rPr>
      </w:pPr>
      <w:r w:rsidRPr="00AB4963">
        <w:rPr>
          <w:lang w:eastAsia="ja-JP"/>
        </w:rPr>
        <w:t>R4-1914634</w:t>
      </w:r>
      <w:r w:rsidRPr="00AB4963">
        <w:rPr>
          <w:lang w:eastAsia="ja-JP"/>
        </w:rPr>
        <w:tab/>
        <w:t>Discussion on Conditional handover requirements for NR</w:t>
      </w:r>
      <w:r w:rsidRPr="00AB4963">
        <w:rPr>
          <w:lang w:eastAsia="ja-JP"/>
        </w:rPr>
        <w:tab/>
        <w:t>Ericsson</w:t>
      </w:r>
    </w:p>
    <w:p w14:paraId="01C096DC" w14:textId="77777777" w:rsidR="00AB4963" w:rsidRPr="00AB4963" w:rsidRDefault="00AB4963" w:rsidP="00BD1BAC">
      <w:pPr>
        <w:pStyle w:val="NO"/>
        <w:numPr>
          <w:ilvl w:val="0"/>
          <w:numId w:val="4"/>
        </w:numPr>
        <w:rPr>
          <w:lang w:eastAsia="ja-JP"/>
        </w:rPr>
      </w:pPr>
      <w:r w:rsidRPr="00AB4963">
        <w:rPr>
          <w:lang w:eastAsia="ja-JP"/>
        </w:rPr>
        <w:t>R4-1914635</w:t>
      </w:r>
      <w:r w:rsidRPr="00AB4963">
        <w:rPr>
          <w:lang w:eastAsia="ja-JP"/>
        </w:rPr>
        <w:tab/>
        <w:t>Requirements for conditional handover and conditional PSCell change in NR</w:t>
      </w:r>
      <w:r w:rsidRPr="00AB4963">
        <w:rPr>
          <w:lang w:eastAsia="ja-JP"/>
        </w:rPr>
        <w:tab/>
        <w:t>Ericsson</w:t>
      </w:r>
    </w:p>
    <w:p w14:paraId="546818C3" w14:textId="77777777" w:rsidR="00AB4963" w:rsidRPr="00AB4963" w:rsidRDefault="00AB4963" w:rsidP="00BD1BAC">
      <w:pPr>
        <w:pStyle w:val="NO"/>
        <w:numPr>
          <w:ilvl w:val="0"/>
          <w:numId w:val="4"/>
        </w:numPr>
        <w:rPr>
          <w:lang w:eastAsia="ja-JP"/>
        </w:rPr>
      </w:pPr>
      <w:r w:rsidRPr="00AB4963">
        <w:rPr>
          <w:lang w:eastAsia="ja-JP"/>
        </w:rPr>
        <w:t>R4-1914636</w:t>
      </w:r>
      <w:r w:rsidRPr="00AB4963">
        <w:rPr>
          <w:lang w:eastAsia="ja-JP"/>
        </w:rPr>
        <w:tab/>
        <w:t>Discussion on simultaneous RX-TX handover requirements for NR</w:t>
      </w:r>
      <w:r w:rsidRPr="00AB4963">
        <w:rPr>
          <w:lang w:eastAsia="ja-JP"/>
        </w:rPr>
        <w:tab/>
        <w:t>Ericsson</w:t>
      </w:r>
    </w:p>
    <w:p w14:paraId="388ADC71" w14:textId="77777777" w:rsidR="00AB4963" w:rsidRPr="00AB4963" w:rsidRDefault="00AB4963" w:rsidP="00BD1BAC">
      <w:pPr>
        <w:pStyle w:val="NO"/>
        <w:numPr>
          <w:ilvl w:val="0"/>
          <w:numId w:val="4"/>
        </w:numPr>
        <w:rPr>
          <w:lang w:eastAsia="ja-JP"/>
        </w:rPr>
      </w:pPr>
      <w:r w:rsidRPr="00AB4963">
        <w:rPr>
          <w:lang w:eastAsia="ja-JP"/>
        </w:rPr>
        <w:t>R4-1914825</w:t>
      </w:r>
      <w:r w:rsidRPr="00AB4963">
        <w:rPr>
          <w:lang w:eastAsia="ja-JP"/>
        </w:rPr>
        <w:tab/>
        <w:t>Further discussion on DAPS handover requirements</w:t>
      </w:r>
      <w:r w:rsidRPr="00AB4963">
        <w:rPr>
          <w:lang w:eastAsia="ja-JP"/>
        </w:rPr>
        <w:tab/>
        <w:t>Huawei, HiSilicon</w:t>
      </w:r>
    </w:p>
    <w:p w14:paraId="42379F3C" w14:textId="77777777" w:rsidR="00AB4963" w:rsidRPr="00AB4963" w:rsidRDefault="00AB4963" w:rsidP="00BD1BAC">
      <w:pPr>
        <w:pStyle w:val="NO"/>
        <w:numPr>
          <w:ilvl w:val="0"/>
          <w:numId w:val="4"/>
        </w:numPr>
        <w:rPr>
          <w:lang w:eastAsia="ja-JP"/>
        </w:rPr>
      </w:pPr>
      <w:r w:rsidRPr="00AB4963">
        <w:rPr>
          <w:lang w:eastAsia="ja-JP"/>
        </w:rPr>
        <w:t>R4-1914826</w:t>
      </w:r>
      <w:r w:rsidRPr="00AB4963">
        <w:rPr>
          <w:lang w:eastAsia="ja-JP"/>
        </w:rPr>
        <w:tab/>
        <w:t>CR on introducing DAPS handover requirements in TS38.133</w:t>
      </w:r>
      <w:r w:rsidRPr="00AB4963">
        <w:rPr>
          <w:lang w:eastAsia="ja-JP"/>
        </w:rPr>
        <w:tab/>
        <w:t>Huawei, HiSilicon</w:t>
      </w:r>
    </w:p>
    <w:p w14:paraId="6AE4A5DF" w14:textId="77777777" w:rsidR="00AB4963" w:rsidRPr="00AB4963" w:rsidRDefault="00AB4963" w:rsidP="00BD1BAC">
      <w:pPr>
        <w:pStyle w:val="NO"/>
        <w:numPr>
          <w:ilvl w:val="0"/>
          <w:numId w:val="4"/>
        </w:numPr>
        <w:rPr>
          <w:lang w:eastAsia="ja-JP"/>
        </w:rPr>
      </w:pPr>
      <w:r w:rsidRPr="00AB4963">
        <w:rPr>
          <w:lang w:eastAsia="ja-JP"/>
        </w:rPr>
        <w:t>R4-1914827</w:t>
      </w:r>
      <w:r w:rsidRPr="00AB4963">
        <w:rPr>
          <w:lang w:eastAsia="ja-JP"/>
        </w:rPr>
        <w:tab/>
      </w:r>
      <w:proofErr w:type="spellStart"/>
      <w:r w:rsidRPr="00AB4963">
        <w:rPr>
          <w:lang w:eastAsia="ja-JP"/>
        </w:rPr>
        <w:t>Futher</w:t>
      </w:r>
      <w:proofErr w:type="spellEnd"/>
      <w:r w:rsidRPr="00AB4963">
        <w:rPr>
          <w:lang w:eastAsia="ja-JP"/>
        </w:rPr>
        <w:t xml:space="preserve"> discussion on conditional handover requirements</w:t>
      </w:r>
      <w:r w:rsidRPr="00AB4963">
        <w:rPr>
          <w:lang w:eastAsia="ja-JP"/>
        </w:rPr>
        <w:tab/>
        <w:t>Huawei, HiSilicon</w:t>
      </w:r>
    </w:p>
    <w:p w14:paraId="60BC5D7C" w14:textId="77777777" w:rsidR="00AB4963" w:rsidRPr="00AB4963" w:rsidRDefault="00AB4963" w:rsidP="00BD1BAC">
      <w:pPr>
        <w:pStyle w:val="NO"/>
        <w:numPr>
          <w:ilvl w:val="0"/>
          <w:numId w:val="4"/>
        </w:numPr>
        <w:rPr>
          <w:lang w:eastAsia="ja-JP"/>
        </w:rPr>
      </w:pPr>
      <w:r w:rsidRPr="00AB4963">
        <w:rPr>
          <w:lang w:eastAsia="ja-JP"/>
        </w:rPr>
        <w:t>R4-1914828</w:t>
      </w:r>
      <w:r w:rsidRPr="00AB4963">
        <w:rPr>
          <w:lang w:eastAsia="ja-JP"/>
        </w:rPr>
        <w:tab/>
        <w:t>CR on introducing conditional handover requirements in TS38.133</w:t>
      </w:r>
      <w:r w:rsidRPr="00AB4963">
        <w:rPr>
          <w:lang w:eastAsia="ja-JP"/>
        </w:rPr>
        <w:tab/>
        <w:t>Huawei, HiSilicon</w:t>
      </w:r>
    </w:p>
    <w:p w14:paraId="355B5974" w14:textId="77777777" w:rsidR="00AB4963" w:rsidRPr="00AB4963" w:rsidRDefault="00AB4963" w:rsidP="00BD1BAC">
      <w:pPr>
        <w:pStyle w:val="NO"/>
        <w:numPr>
          <w:ilvl w:val="0"/>
          <w:numId w:val="4"/>
        </w:numPr>
        <w:rPr>
          <w:lang w:eastAsia="ja-JP"/>
        </w:rPr>
      </w:pPr>
      <w:r w:rsidRPr="00AB4963">
        <w:rPr>
          <w:lang w:eastAsia="ja-JP"/>
        </w:rPr>
        <w:t>R4-1915151</w:t>
      </w:r>
      <w:r w:rsidRPr="00AB4963">
        <w:rPr>
          <w:lang w:eastAsia="ja-JP"/>
        </w:rPr>
        <w:tab/>
        <w:t>Further considerations on the interruption time for simultaneous Tx/Rx with the source and target cells</w:t>
      </w:r>
      <w:r w:rsidRPr="00AB4963">
        <w:rPr>
          <w:lang w:eastAsia="ja-JP"/>
        </w:rPr>
        <w:tab/>
        <w:t>Apple</w:t>
      </w:r>
    </w:p>
    <w:p w14:paraId="0C839734" w14:textId="77777777" w:rsidR="00AB4963" w:rsidRPr="00AB4963" w:rsidRDefault="00AB4963" w:rsidP="00BD1BAC">
      <w:pPr>
        <w:pStyle w:val="NO"/>
        <w:numPr>
          <w:ilvl w:val="0"/>
          <w:numId w:val="4"/>
        </w:numPr>
        <w:rPr>
          <w:lang w:eastAsia="ja-JP"/>
        </w:rPr>
      </w:pPr>
      <w:r w:rsidRPr="00AB4963">
        <w:rPr>
          <w:lang w:eastAsia="ja-JP"/>
        </w:rPr>
        <w:t>R4-1915174</w:t>
      </w:r>
      <w:r w:rsidRPr="00AB4963">
        <w:rPr>
          <w:lang w:eastAsia="ja-JP"/>
        </w:rPr>
        <w:tab/>
        <w:t>On UE capabilities for NR DAPS</w:t>
      </w:r>
      <w:r w:rsidRPr="00AB4963">
        <w:rPr>
          <w:lang w:eastAsia="ja-JP"/>
        </w:rPr>
        <w:tab/>
        <w:t>Qualcomm Incorporated</w:t>
      </w:r>
    </w:p>
    <w:p w14:paraId="2F4C541F" w14:textId="77777777" w:rsidR="00AB4963" w:rsidRPr="00AB4963" w:rsidRDefault="00AB4963" w:rsidP="00BD1BAC">
      <w:pPr>
        <w:pStyle w:val="NO"/>
        <w:numPr>
          <w:ilvl w:val="0"/>
          <w:numId w:val="4"/>
        </w:numPr>
        <w:rPr>
          <w:lang w:eastAsia="ja-JP"/>
        </w:rPr>
      </w:pPr>
      <w:r w:rsidRPr="00AB4963">
        <w:rPr>
          <w:lang w:eastAsia="ja-JP"/>
        </w:rPr>
        <w:t>R4-1915175</w:t>
      </w:r>
      <w:r w:rsidRPr="00AB4963">
        <w:rPr>
          <w:lang w:eastAsia="ja-JP"/>
        </w:rPr>
        <w:tab/>
        <w:t>Draft reply to LS on UE capabilities on DAPS HO</w:t>
      </w:r>
      <w:r w:rsidRPr="00AB4963">
        <w:rPr>
          <w:lang w:eastAsia="ja-JP"/>
        </w:rPr>
        <w:tab/>
        <w:t>Qualcomm Incorporated</w:t>
      </w:r>
    </w:p>
    <w:p w14:paraId="112A6DC4" w14:textId="77777777" w:rsidR="00612918" w:rsidRDefault="00AB4963" w:rsidP="00612918">
      <w:pPr>
        <w:pStyle w:val="NO"/>
        <w:numPr>
          <w:ilvl w:val="0"/>
          <w:numId w:val="4"/>
        </w:numPr>
        <w:rPr>
          <w:lang w:eastAsia="ja-JP"/>
        </w:rPr>
      </w:pPr>
      <w:r w:rsidRPr="00AB4963">
        <w:rPr>
          <w:lang w:eastAsia="ja-JP"/>
        </w:rPr>
        <w:t>R4-1915176</w:t>
      </w:r>
      <w:r w:rsidRPr="00AB4963">
        <w:rPr>
          <w:lang w:eastAsia="ja-JP"/>
        </w:rPr>
        <w:tab/>
        <w:t>On conditional PSCell addition and change</w:t>
      </w:r>
      <w:r w:rsidRPr="00AB4963">
        <w:rPr>
          <w:lang w:eastAsia="ja-JP"/>
        </w:rPr>
        <w:tab/>
        <w:t>Qualcomm Incorporated</w:t>
      </w:r>
      <w:r w:rsidR="00612918">
        <w:rPr>
          <w:lang w:eastAsia="ja-JP"/>
        </w:rPr>
        <w:t>R3-194934</w:t>
      </w:r>
      <w:r w:rsidR="00612918">
        <w:rPr>
          <w:lang w:eastAsia="ja-JP"/>
        </w:rPr>
        <w:tab/>
        <w:t>Baseline CR for introducing Rel-16 NR mobility enhancement</w:t>
      </w:r>
      <w:r w:rsidR="00612918">
        <w:rPr>
          <w:lang w:eastAsia="ja-JP"/>
        </w:rPr>
        <w:tab/>
        <w:t>Intel Corporation</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61BEE" w14:textId="77777777" w:rsidR="00760C57" w:rsidRDefault="00760C57">
      <w:r>
        <w:separator/>
      </w:r>
    </w:p>
  </w:endnote>
  <w:endnote w:type="continuationSeparator" w:id="0">
    <w:p w14:paraId="0A16FAF7" w14:textId="77777777" w:rsidR="00760C57" w:rsidRDefault="0076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E74D0B" w:rsidRDefault="00E74D0B">
    <w:pPr>
      <w:pStyle w:val="Footer"/>
    </w:pPr>
    <w:r>
      <w:rPr>
        <w:rStyle w:val="PageNumber"/>
      </w:rPr>
      <w:fldChar w:fldCharType="begin"/>
    </w:r>
    <w:r>
      <w:rPr>
        <w:rStyle w:val="PageNumber"/>
      </w:rPr>
      <w:instrText xml:space="preserve"> PAGE </w:instrText>
    </w:r>
    <w:r>
      <w:rPr>
        <w:rStyle w:val="PageNumber"/>
      </w:rPr>
      <w:fldChar w:fldCharType="separate"/>
    </w:r>
    <w:r w:rsidR="00670B09">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70B09">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40654" w14:textId="77777777" w:rsidR="00760C57" w:rsidRDefault="00760C57">
      <w:r>
        <w:separator/>
      </w:r>
    </w:p>
  </w:footnote>
  <w:footnote w:type="continuationSeparator" w:id="0">
    <w:p w14:paraId="15EE38FF" w14:textId="77777777" w:rsidR="00760C57" w:rsidRDefault="00760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14C02"/>
    <w:multiLevelType w:val="hybridMultilevel"/>
    <w:tmpl w:val="5FCA2324"/>
    <w:lvl w:ilvl="0" w:tplc="5D76169C">
      <w:start w:val="1"/>
      <w:numFmt w:val="bullet"/>
      <w:lvlText w:val="•"/>
      <w:lvlJc w:val="left"/>
      <w:pPr>
        <w:tabs>
          <w:tab w:val="num" w:pos="720"/>
        </w:tabs>
        <w:ind w:left="720" w:hanging="360"/>
      </w:pPr>
      <w:rPr>
        <w:rFonts w:ascii="Arial" w:hAnsi="Arial" w:hint="default"/>
      </w:rPr>
    </w:lvl>
    <w:lvl w:ilvl="1" w:tplc="B51EC4EE" w:tentative="1">
      <w:start w:val="1"/>
      <w:numFmt w:val="bullet"/>
      <w:lvlText w:val="•"/>
      <w:lvlJc w:val="left"/>
      <w:pPr>
        <w:tabs>
          <w:tab w:val="num" w:pos="1440"/>
        </w:tabs>
        <w:ind w:left="1440" w:hanging="360"/>
      </w:pPr>
      <w:rPr>
        <w:rFonts w:ascii="Arial" w:hAnsi="Arial" w:hint="default"/>
      </w:rPr>
    </w:lvl>
    <w:lvl w:ilvl="2" w:tplc="851297B4" w:tentative="1">
      <w:start w:val="1"/>
      <w:numFmt w:val="bullet"/>
      <w:lvlText w:val="•"/>
      <w:lvlJc w:val="left"/>
      <w:pPr>
        <w:tabs>
          <w:tab w:val="num" w:pos="2160"/>
        </w:tabs>
        <w:ind w:left="2160" w:hanging="360"/>
      </w:pPr>
      <w:rPr>
        <w:rFonts w:ascii="Arial" w:hAnsi="Arial" w:hint="default"/>
      </w:rPr>
    </w:lvl>
    <w:lvl w:ilvl="3" w:tplc="78D4CE58" w:tentative="1">
      <w:start w:val="1"/>
      <w:numFmt w:val="bullet"/>
      <w:lvlText w:val="•"/>
      <w:lvlJc w:val="left"/>
      <w:pPr>
        <w:tabs>
          <w:tab w:val="num" w:pos="2880"/>
        </w:tabs>
        <w:ind w:left="2880" w:hanging="360"/>
      </w:pPr>
      <w:rPr>
        <w:rFonts w:ascii="Arial" w:hAnsi="Arial" w:hint="default"/>
      </w:rPr>
    </w:lvl>
    <w:lvl w:ilvl="4" w:tplc="C60C45E2" w:tentative="1">
      <w:start w:val="1"/>
      <w:numFmt w:val="bullet"/>
      <w:lvlText w:val="•"/>
      <w:lvlJc w:val="left"/>
      <w:pPr>
        <w:tabs>
          <w:tab w:val="num" w:pos="3600"/>
        </w:tabs>
        <w:ind w:left="3600" w:hanging="360"/>
      </w:pPr>
      <w:rPr>
        <w:rFonts w:ascii="Arial" w:hAnsi="Arial" w:hint="default"/>
      </w:rPr>
    </w:lvl>
    <w:lvl w:ilvl="5" w:tplc="42F65CEA" w:tentative="1">
      <w:start w:val="1"/>
      <w:numFmt w:val="bullet"/>
      <w:lvlText w:val="•"/>
      <w:lvlJc w:val="left"/>
      <w:pPr>
        <w:tabs>
          <w:tab w:val="num" w:pos="4320"/>
        </w:tabs>
        <w:ind w:left="4320" w:hanging="360"/>
      </w:pPr>
      <w:rPr>
        <w:rFonts w:ascii="Arial" w:hAnsi="Arial" w:hint="default"/>
      </w:rPr>
    </w:lvl>
    <w:lvl w:ilvl="6" w:tplc="ED5EDAB0" w:tentative="1">
      <w:start w:val="1"/>
      <w:numFmt w:val="bullet"/>
      <w:lvlText w:val="•"/>
      <w:lvlJc w:val="left"/>
      <w:pPr>
        <w:tabs>
          <w:tab w:val="num" w:pos="5040"/>
        </w:tabs>
        <w:ind w:left="5040" w:hanging="360"/>
      </w:pPr>
      <w:rPr>
        <w:rFonts w:ascii="Arial" w:hAnsi="Arial" w:hint="default"/>
      </w:rPr>
    </w:lvl>
    <w:lvl w:ilvl="7" w:tplc="25EE9B90" w:tentative="1">
      <w:start w:val="1"/>
      <w:numFmt w:val="bullet"/>
      <w:lvlText w:val="•"/>
      <w:lvlJc w:val="left"/>
      <w:pPr>
        <w:tabs>
          <w:tab w:val="num" w:pos="5760"/>
        </w:tabs>
        <w:ind w:left="5760" w:hanging="360"/>
      </w:pPr>
      <w:rPr>
        <w:rFonts w:ascii="Arial" w:hAnsi="Arial" w:hint="default"/>
      </w:rPr>
    </w:lvl>
    <w:lvl w:ilvl="8" w:tplc="87A0AE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6514E8"/>
    <w:multiLevelType w:val="hybridMultilevel"/>
    <w:tmpl w:val="563A7EB8"/>
    <w:lvl w:ilvl="0" w:tplc="CB9A73AE">
      <w:start w:val="1"/>
      <w:numFmt w:val="bullet"/>
      <w:lvlText w:val="•"/>
      <w:lvlJc w:val="left"/>
      <w:pPr>
        <w:tabs>
          <w:tab w:val="num" w:pos="720"/>
        </w:tabs>
        <w:ind w:left="720" w:hanging="360"/>
      </w:pPr>
      <w:rPr>
        <w:rFonts w:ascii="Arial" w:hAnsi="Arial" w:hint="default"/>
      </w:rPr>
    </w:lvl>
    <w:lvl w:ilvl="1" w:tplc="46E4F732" w:tentative="1">
      <w:start w:val="1"/>
      <w:numFmt w:val="bullet"/>
      <w:lvlText w:val="•"/>
      <w:lvlJc w:val="left"/>
      <w:pPr>
        <w:tabs>
          <w:tab w:val="num" w:pos="1440"/>
        </w:tabs>
        <w:ind w:left="1440" w:hanging="360"/>
      </w:pPr>
      <w:rPr>
        <w:rFonts w:ascii="Arial" w:hAnsi="Arial" w:hint="default"/>
      </w:rPr>
    </w:lvl>
    <w:lvl w:ilvl="2" w:tplc="F7B6BE80" w:tentative="1">
      <w:start w:val="1"/>
      <w:numFmt w:val="bullet"/>
      <w:lvlText w:val="•"/>
      <w:lvlJc w:val="left"/>
      <w:pPr>
        <w:tabs>
          <w:tab w:val="num" w:pos="2160"/>
        </w:tabs>
        <w:ind w:left="2160" w:hanging="360"/>
      </w:pPr>
      <w:rPr>
        <w:rFonts w:ascii="Arial" w:hAnsi="Arial" w:hint="default"/>
      </w:rPr>
    </w:lvl>
    <w:lvl w:ilvl="3" w:tplc="EC02CE10" w:tentative="1">
      <w:start w:val="1"/>
      <w:numFmt w:val="bullet"/>
      <w:lvlText w:val="•"/>
      <w:lvlJc w:val="left"/>
      <w:pPr>
        <w:tabs>
          <w:tab w:val="num" w:pos="2880"/>
        </w:tabs>
        <w:ind w:left="2880" w:hanging="360"/>
      </w:pPr>
      <w:rPr>
        <w:rFonts w:ascii="Arial" w:hAnsi="Arial" w:hint="default"/>
      </w:rPr>
    </w:lvl>
    <w:lvl w:ilvl="4" w:tplc="BEF421B0" w:tentative="1">
      <w:start w:val="1"/>
      <w:numFmt w:val="bullet"/>
      <w:lvlText w:val="•"/>
      <w:lvlJc w:val="left"/>
      <w:pPr>
        <w:tabs>
          <w:tab w:val="num" w:pos="3600"/>
        </w:tabs>
        <w:ind w:left="3600" w:hanging="360"/>
      </w:pPr>
      <w:rPr>
        <w:rFonts w:ascii="Arial" w:hAnsi="Arial" w:hint="default"/>
      </w:rPr>
    </w:lvl>
    <w:lvl w:ilvl="5" w:tplc="9F7A77F6" w:tentative="1">
      <w:start w:val="1"/>
      <w:numFmt w:val="bullet"/>
      <w:lvlText w:val="•"/>
      <w:lvlJc w:val="left"/>
      <w:pPr>
        <w:tabs>
          <w:tab w:val="num" w:pos="4320"/>
        </w:tabs>
        <w:ind w:left="4320" w:hanging="360"/>
      </w:pPr>
      <w:rPr>
        <w:rFonts w:ascii="Arial" w:hAnsi="Arial" w:hint="default"/>
      </w:rPr>
    </w:lvl>
    <w:lvl w:ilvl="6" w:tplc="8FC8629A" w:tentative="1">
      <w:start w:val="1"/>
      <w:numFmt w:val="bullet"/>
      <w:lvlText w:val="•"/>
      <w:lvlJc w:val="left"/>
      <w:pPr>
        <w:tabs>
          <w:tab w:val="num" w:pos="5040"/>
        </w:tabs>
        <w:ind w:left="5040" w:hanging="360"/>
      </w:pPr>
      <w:rPr>
        <w:rFonts w:ascii="Arial" w:hAnsi="Arial" w:hint="default"/>
      </w:rPr>
    </w:lvl>
    <w:lvl w:ilvl="7" w:tplc="23F866E2" w:tentative="1">
      <w:start w:val="1"/>
      <w:numFmt w:val="bullet"/>
      <w:lvlText w:val="•"/>
      <w:lvlJc w:val="left"/>
      <w:pPr>
        <w:tabs>
          <w:tab w:val="num" w:pos="5760"/>
        </w:tabs>
        <w:ind w:left="5760" w:hanging="360"/>
      </w:pPr>
      <w:rPr>
        <w:rFonts w:ascii="Arial" w:hAnsi="Arial" w:hint="default"/>
      </w:rPr>
    </w:lvl>
    <w:lvl w:ilvl="8" w:tplc="46C204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760F27"/>
    <w:multiLevelType w:val="hybridMultilevel"/>
    <w:tmpl w:val="09927868"/>
    <w:lvl w:ilvl="0" w:tplc="A24CBB42">
      <w:start w:val="1"/>
      <w:numFmt w:val="bullet"/>
      <w:lvlText w:val="•"/>
      <w:lvlJc w:val="left"/>
      <w:pPr>
        <w:tabs>
          <w:tab w:val="num" w:pos="720"/>
        </w:tabs>
        <w:ind w:left="720" w:hanging="360"/>
      </w:pPr>
      <w:rPr>
        <w:rFonts w:ascii="Arial" w:hAnsi="Arial" w:hint="default"/>
      </w:rPr>
    </w:lvl>
    <w:lvl w:ilvl="1" w:tplc="7E32E896" w:tentative="1">
      <w:start w:val="1"/>
      <w:numFmt w:val="bullet"/>
      <w:lvlText w:val="•"/>
      <w:lvlJc w:val="left"/>
      <w:pPr>
        <w:tabs>
          <w:tab w:val="num" w:pos="1440"/>
        </w:tabs>
        <w:ind w:left="1440" w:hanging="360"/>
      </w:pPr>
      <w:rPr>
        <w:rFonts w:ascii="Arial" w:hAnsi="Arial" w:hint="default"/>
      </w:rPr>
    </w:lvl>
    <w:lvl w:ilvl="2" w:tplc="442E1C1C" w:tentative="1">
      <w:start w:val="1"/>
      <w:numFmt w:val="bullet"/>
      <w:lvlText w:val="•"/>
      <w:lvlJc w:val="left"/>
      <w:pPr>
        <w:tabs>
          <w:tab w:val="num" w:pos="2160"/>
        </w:tabs>
        <w:ind w:left="2160" w:hanging="360"/>
      </w:pPr>
      <w:rPr>
        <w:rFonts w:ascii="Arial" w:hAnsi="Arial" w:hint="default"/>
      </w:rPr>
    </w:lvl>
    <w:lvl w:ilvl="3" w:tplc="D6FAE6C8" w:tentative="1">
      <w:start w:val="1"/>
      <w:numFmt w:val="bullet"/>
      <w:lvlText w:val="•"/>
      <w:lvlJc w:val="left"/>
      <w:pPr>
        <w:tabs>
          <w:tab w:val="num" w:pos="2880"/>
        </w:tabs>
        <w:ind w:left="2880" w:hanging="360"/>
      </w:pPr>
      <w:rPr>
        <w:rFonts w:ascii="Arial" w:hAnsi="Arial" w:hint="default"/>
      </w:rPr>
    </w:lvl>
    <w:lvl w:ilvl="4" w:tplc="286E6148" w:tentative="1">
      <w:start w:val="1"/>
      <w:numFmt w:val="bullet"/>
      <w:lvlText w:val="•"/>
      <w:lvlJc w:val="left"/>
      <w:pPr>
        <w:tabs>
          <w:tab w:val="num" w:pos="3600"/>
        </w:tabs>
        <w:ind w:left="3600" w:hanging="360"/>
      </w:pPr>
      <w:rPr>
        <w:rFonts w:ascii="Arial" w:hAnsi="Arial" w:hint="default"/>
      </w:rPr>
    </w:lvl>
    <w:lvl w:ilvl="5" w:tplc="7BA85BFA" w:tentative="1">
      <w:start w:val="1"/>
      <w:numFmt w:val="bullet"/>
      <w:lvlText w:val="•"/>
      <w:lvlJc w:val="left"/>
      <w:pPr>
        <w:tabs>
          <w:tab w:val="num" w:pos="4320"/>
        </w:tabs>
        <w:ind w:left="4320" w:hanging="360"/>
      </w:pPr>
      <w:rPr>
        <w:rFonts w:ascii="Arial" w:hAnsi="Arial" w:hint="default"/>
      </w:rPr>
    </w:lvl>
    <w:lvl w:ilvl="6" w:tplc="1FD0B874" w:tentative="1">
      <w:start w:val="1"/>
      <w:numFmt w:val="bullet"/>
      <w:lvlText w:val="•"/>
      <w:lvlJc w:val="left"/>
      <w:pPr>
        <w:tabs>
          <w:tab w:val="num" w:pos="5040"/>
        </w:tabs>
        <w:ind w:left="5040" w:hanging="360"/>
      </w:pPr>
      <w:rPr>
        <w:rFonts w:ascii="Arial" w:hAnsi="Arial" w:hint="default"/>
      </w:rPr>
    </w:lvl>
    <w:lvl w:ilvl="7" w:tplc="CD90A87A" w:tentative="1">
      <w:start w:val="1"/>
      <w:numFmt w:val="bullet"/>
      <w:lvlText w:val="•"/>
      <w:lvlJc w:val="left"/>
      <w:pPr>
        <w:tabs>
          <w:tab w:val="num" w:pos="5760"/>
        </w:tabs>
        <w:ind w:left="5760" w:hanging="360"/>
      </w:pPr>
      <w:rPr>
        <w:rFonts w:ascii="Arial" w:hAnsi="Arial" w:hint="default"/>
      </w:rPr>
    </w:lvl>
    <w:lvl w:ilvl="8" w:tplc="BC2454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4024EA6"/>
    <w:multiLevelType w:val="hybridMultilevel"/>
    <w:tmpl w:val="E3EC7E96"/>
    <w:lvl w:ilvl="0" w:tplc="B03674FA">
      <w:start w:val="1"/>
      <w:numFmt w:val="bullet"/>
      <w:lvlText w:val="•"/>
      <w:lvlJc w:val="left"/>
      <w:pPr>
        <w:tabs>
          <w:tab w:val="num" w:pos="720"/>
        </w:tabs>
        <w:ind w:left="720" w:hanging="360"/>
      </w:pPr>
      <w:rPr>
        <w:rFonts w:ascii="Arial" w:hAnsi="Arial" w:hint="default"/>
      </w:rPr>
    </w:lvl>
    <w:lvl w:ilvl="1" w:tplc="3CA636C2" w:tentative="1">
      <w:start w:val="1"/>
      <w:numFmt w:val="bullet"/>
      <w:lvlText w:val="•"/>
      <w:lvlJc w:val="left"/>
      <w:pPr>
        <w:tabs>
          <w:tab w:val="num" w:pos="1440"/>
        </w:tabs>
        <w:ind w:left="1440" w:hanging="360"/>
      </w:pPr>
      <w:rPr>
        <w:rFonts w:ascii="Arial" w:hAnsi="Arial" w:hint="default"/>
      </w:rPr>
    </w:lvl>
    <w:lvl w:ilvl="2" w:tplc="30ACB944" w:tentative="1">
      <w:start w:val="1"/>
      <w:numFmt w:val="bullet"/>
      <w:lvlText w:val="•"/>
      <w:lvlJc w:val="left"/>
      <w:pPr>
        <w:tabs>
          <w:tab w:val="num" w:pos="2160"/>
        </w:tabs>
        <w:ind w:left="2160" w:hanging="360"/>
      </w:pPr>
      <w:rPr>
        <w:rFonts w:ascii="Arial" w:hAnsi="Arial" w:hint="default"/>
      </w:rPr>
    </w:lvl>
    <w:lvl w:ilvl="3" w:tplc="FF6676CC" w:tentative="1">
      <w:start w:val="1"/>
      <w:numFmt w:val="bullet"/>
      <w:lvlText w:val="•"/>
      <w:lvlJc w:val="left"/>
      <w:pPr>
        <w:tabs>
          <w:tab w:val="num" w:pos="2880"/>
        </w:tabs>
        <w:ind w:left="2880" w:hanging="360"/>
      </w:pPr>
      <w:rPr>
        <w:rFonts w:ascii="Arial" w:hAnsi="Arial" w:hint="default"/>
      </w:rPr>
    </w:lvl>
    <w:lvl w:ilvl="4" w:tplc="03D8BAD2" w:tentative="1">
      <w:start w:val="1"/>
      <w:numFmt w:val="bullet"/>
      <w:lvlText w:val="•"/>
      <w:lvlJc w:val="left"/>
      <w:pPr>
        <w:tabs>
          <w:tab w:val="num" w:pos="3600"/>
        </w:tabs>
        <w:ind w:left="3600" w:hanging="360"/>
      </w:pPr>
      <w:rPr>
        <w:rFonts w:ascii="Arial" w:hAnsi="Arial" w:hint="default"/>
      </w:rPr>
    </w:lvl>
    <w:lvl w:ilvl="5" w:tplc="9DAA0554" w:tentative="1">
      <w:start w:val="1"/>
      <w:numFmt w:val="bullet"/>
      <w:lvlText w:val="•"/>
      <w:lvlJc w:val="left"/>
      <w:pPr>
        <w:tabs>
          <w:tab w:val="num" w:pos="4320"/>
        </w:tabs>
        <w:ind w:left="4320" w:hanging="360"/>
      </w:pPr>
      <w:rPr>
        <w:rFonts w:ascii="Arial" w:hAnsi="Arial" w:hint="default"/>
      </w:rPr>
    </w:lvl>
    <w:lvl w:ilvl="6" w:tplc="A352258A" w:tentative="1">
      <w:start w:val="1"/>
      <w:numFmt w:val="bullet"/>
      <w:lvlText w:val="•"/>
      <w:lvlJc w:val="left"/>
      <w:pPr>
        <w:tabs>
          <w:tab w:val="num" w:pos="5040"/>
        </w:tabs>
        <w:ind w:left="5040" w:hanging="360"/>
      </w:pPr>
      <w:rPr>
        <w:rFonts w:ascii="Arial" w:hAnsi="Arial" w:hint="default"/>
      </w:rPr>
    </w:lvl>
    <w:lvl w:ilvl="7" w:tplc="9078C2C8" w:tentative="1">
      <w:start w:val="1"/>
      <w:numFmt w:val="bullet"/>
      <w:lvlText w:val="•"/>
      <w:lvlJc w:val="left"/>
      <w:pPr>
        <w:tabs>
          <w:tab w:val="num" w:pos="5760"/>
        </w:tabs>
        <w:ind w:left="5760" w:hanging="360"/>
      </w:pPr>
      <w:rPr>
        <w:rFonts w:ascii="Arial" w:hAnsi="Arial" w:hint="default"/>
      </w:rPr>
    </w:lvl>
    <w:lvl w:ilvl="8" w:tplc="2780E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083270"/>
    <w:multiLevelType w:val="hybridMultilevel"/>
    <w:tmpl w:val="4B66D92A"/>
    <w:lvl w:ilvl="0" w:tplc="BFD608C4">
      <w:start w:val="1"/>
      <w:numFmt w:val="bullet"/>
      <w:lvlText w:val="•"/>
      <w:lvlJc w:val="left"/>
      <w:pPr>
        <w:tabs>
          <w:tab w:val="num" w:pos="720"/>
        </w:tabs>
        <w:ind w:left="720" w:hanging="360"/>
      </w:pPr>
      <w:rPr>
        <w:rFonts w:ascii="Arial" w:hAnsi="Arial" w:hint="default"/>
      </w:rPr>
    </w:lvl>
    <w:lvl w:ilvl="1" w:tplc="8D962956">
      <w:start w:val="110"/>
      <w:numFmt w:val="bullet"/>
      <w:lvlText w:val="•"/>
      <w:lvlJc w:val="left"/>
      <w:pPr>
        <w:tabs>
          <w:tab w:val="num" w:pos="1440"/>
        </w:tabs>
        <w:ind w:left="1440" w:hanging="360"/>
      </w:pPr>
      <w:rPr>
        <w:rFonts w:ascii="Arial" w:hAnsi="Arial" w:hint="default"/>
      </w:rPr>
    </w:lvl>
    <w:lvl w:ilvl="2" w:tplc="17A21CDA" w:tentative="1">
      <w:start w:val="1"/>
      <w:numFmt w:val="bullet"/>
      <w:lvlText w:val="•"/>
      <w:lvlJc w:val="left"/>
      <w:pPr>
        <w:tabs>
          <w:tab w:val="num" w:pos="2160"/>
        </w:tabs>
        <w:ind w:left="2160" w:hanging="360"/>
      </w:pPr>
      <w:rPr>
        <w:rFonts w:ascii="Arial" w:hAnsi="Arial" w:hint="default"/>
      </w:rPr>
    </w:lvl>
    <w:lvl w:ilvl="3" w:tplc="51A8F832" w:tentative="1">
      <w:start w:val="1"/>
      <w:numFmt w:val="bullet"/>
      <w:lvlText w:val="•"/>
      <w:lvlJc w:val="left"/>
      <w:pPr>
        <w:tabs>
          <w:tab w:val="num" w:pos="2880"/>
        </w:tabs>
        <w:ind w:left="2880" w:hanging="360"/>
      </w:pPr>
      <w:rPr>
        <w:rFonts w:ascii="Arial" w:hAnsi="Arial" w:hint="default"/>
      </w:rPr>
    </w:lvl>
    <w:lvl w:ilvl="4" w:tplc="5C4C6336" w:tentative="1">
      <w:start w:val="1"/>
      <w:numFmt w:val="bullet"/>
      <w:lvlText w:val="•"/>
      <w:lvlJc w:val="left"/>
      <w:pPr>
        <w:tabs>
          <w:tab w:val="num" w:pos="3600"/>
        </w:tabs>
        <w:ind w:left="3600" w:hanging="360"/>
      </w:pPr>
      <w:rPr>
        <w:rFonts w:ascii="Arial" w:hAnsi="Arial" w:hint="default"/>
      </w:rPr>
    </w:lvl>
    <w:lvl w:ilvl="5" w:tplc="66147544" w:tentative="1">
      <w:start w:val="1"/>
      <w:numFmt w:val="bullet"/>
      <w:lvlText w:val="•"/>
      <w:lvlJc w:val="left"/>
      <w:pPr>
        <w:tabs>
          <w:tab w:val="num" w:pos="4320"/>
        </w:tabs>
        <w:ind w:left="4320" w:hanging="360"/>
      </w:pPr>
      <w:rPr>
        <w:rFonts w:ascii="Arial" w:hAnsi="Arial" w:hint="default"/>
      </w:rPr>
    </w:lvl>
    <w:lvl w:ilvl="6" w:tplc="1702207C" w:tentative="1">
      <w:start w:val="1"/>
      <w:numFmt w:val="bullet"/>
      <w:lvlText w:val="•"/>
      <w:lvlJc w:val="left"/>
      <w:pPr>
        <w:tabs>
          <w:tab w:val="num" w:pos="5040"/>
        </w:tabs>
        <w:ind w:left="5040" w:hanging="360"/>
      </w:pPr>
      <w:rPr>
        <w:rFonts w:ascii="Arial" w:hAnsi="Arial" w:hint="default"/>
      </w:rPr>
    </w:lvl>
    <w:lvl w:ilvl="7" w:tplc="93640DB0" w:tentative="1">
      <w:start w:val="1"/>
      <w:numFmt w:val="bullet"/>
      <w:lvlText w:val="•"/>
      <w:lvlJc w:val="left"/>
      <w:pPr>
        <w:tabs>
          <w:tab w:val="num" w:pos="5760"/>
        </w:tabs>
        <w:ind w:left="5760" w:hanging="360"/>
      </w:pPr>
      <w:rPr>
        <w:rFonts w:ascii="Arial" w:hAnsi="Arial" w:hint="default"/>
      </w:rPr>
    </w:lvl>
    <w:lvl w:ilvl="8" w:tplc="9D5674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6A1510"/>
    <w:multiLevelType w:val="hybridMultilevel"/>
    <w:tmpl w:val="20DABC6C"/>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AF7B13"/>
    <w:multiLevelType w:val="hybridMultilevel"/>
    <w:tmpl w:val="CD62C924"/>
    <w:lvl w:ilvl="0" w:tplc="FED602B4">
      <w:start w:val="1"/>
      <w:numFmt w:val="bullet"/>
      <w:lvlText w:val="•"/>
      <w:lvlJc w:val="left"/>
      <w:pPr>
        <w:tabs>
          <w:tab w:val="num" w:pos="720"/>
        </w:tabs>
        <w:ind w:left="720" w:hanging="360"/>
      </w:pPr>
      <w:rPr>
        <w:rFonts w:ascii="Arial" w:hAnsi="Arial" w:hint="default"/>
      </w:rPr>
    </w:lvl>
    <w:lvl w:ilvl="1" w:tplc="0C009D86">
      <w:start w:val="1"/>
      <w:numFmt w:val="bullet"/>
      <w:lvlText w:val="•"/>
      <w:lvlJc w:val="left"/>
      <w:pPr>
        <w:tabs>
          <w:tab w:val="num" w:pos="1440"/>
        </w:tabs>
        <w:ind w:left="1440" w:hanging="360"/>
      </w:pPr>
      <w:rPr>
        <w:rFonts w:ascii="Arial" w:hAnsi="Arial" w:hint="default"/>
      </w:rPr>
    </w:lvl>
    <w:lvl w:ilvl="2" w:tplc="97A4D2C8">
      <w:start w:val="1"/>
      <w:numFmt w:val="bullet"/>
      <w:lvlText w:val="•"/>
      <w:lvlJc w:val="left"/>
      <w:pPr>
        <w:tabs>
          <w:tab w:val="num" w:pos="2160"/>
        </w:tabs>
        <w:ind w:left="2160" w:hanging="360"/>
      </w:pPr>
      <w:rPr>
        <w:rFonts w:ascii="Arial" w:hAnsi="Arial" w:hint="default"/>
      </w:rPr>
    </w:lvl>
    <w:lvl w:ilvl="3" w:tplc="FC306176" w:tentative="1">
      <w:start w:val="1"/>
      <w:numFmt w:val="bullet"/>
      <w:lvlText w:val="•"/>
      <w:lvlJc w:val="left"/>
      <w:pPr>
        <w:tabs>
          <w:tab w:val="num" w:pos="2880"/>
        </w:tabs>
        <w:ind w:left="2880" w:hanging="360"/>
      </w:pPr>
      <w:rPr>
        <w:rFonts w:ascii="Arial" w:hAnsi="Arial" w:hint="default"/>
      </w:rPr>
    </w:lvl>
    <w:lvl w:ilvl="4" w:tplc="59441AF6" w:tentative="1">
      <w:start w:val="1"/>
      <w:numFmt w:val="bullet"/>
      <w:lvlText w:val="•"/>
      <w:lvlJc w:val="left"/>
      <w:pPr>
        <w:tabs>
          <w:tab w:val="num" w:pos="3600"/>
        </w:tabs>
        <w:ind w:left="3600" w:hanging="360"/>
      </w:pPr>
      <w:rPr>
        <w:rFonts w:ascii="Arial" w:hAnsi="Arial" w:hint="default"/>
      </w:rPr>
    </w:lvl>
    <w:lvl w:ilvl="5" w:tplc="A26A62E6" w:tentative="1">
      <w:start w:val="1"/>
      <w:numFmt w:val="bullet"/>
      <w:lvlText w:val="•"/>
      <w:lvlJc w:val="left"/>
      <w:pPr>
        <w:tabs>
          <w:tab w:val="num" w:pos="4320"/>
        </w:tabs>
        <w:ind w:left="4320" w:hanging="360"/>
      </w:pPr>
      <w:rPr>
        <w:rFonts w:ascii="Arial" w:hAnsi="Arial" w:hint="default"/>
      </w:rPr>
    </w:lvl>
    <w:lvl w:ilvl="6" w:tplc="6FDE0F28" w:tentative="1">
      <w:start w:val="1"/>
      <w:numFmt w:val="bullet"/>
      <w:lvlText w:val="•"/>
      <w:lvlJc w:val="left"/>
      <w:pPr>
        <w:tabs>
          <w:tab w:val="num" w:pos="5040"/>
        </w:tabs>
        <w:ind w:left="5040" w:hanging="360"/>
      </w:pPr>
      <w:rPr>
        <w:rFonts w:ascii="Arial" w:hAnsi="Arial" w:hint="default"/>
      </w:rPr>
    </w:lvl>
    <w:lvl w:ilvl="7" w:tplc="C9A8D692" w:tentative="1">
      <w:start w:val="1"/>
      <w:numFmt w:val="bullet"/>
      <w:lvlText w:val="•"/>
      <w:lvlJc w:val="left"/>
      <w:pPr>
        <w:tabs>
          <w:tab w:val="num" w:pos="5760"/>
        </w:tabs>
        <w:ind w:left="5760" w:hanging="360"/>
      </w:pPr>
      <w:rPr>
        <w:rFonts w:ascii="Arial" w:hAnsi="Arial" w:hint="default"/>
      </w:rPr>
    </w:lvl>
    <w:lvl w:ilvl="8" w:tplc="2ED02E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16BE0"/>
    <w:multiLevelType w:val="hybridMultilevel"/>
    <w:tmpl w:val="77321E06"/>
    <w:lvl w:ilvl="0" w:tplc="29C83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20063C"/>
    <w:multiLevelType w:val="hybridMultilevel"/>
    <w:tmpl w:val="DD3863E2"/>
    <w:lvl w:ilvl="0" w:tplc="7040D1E8">
      <w:start w:val="1"/>
      <w:numFmt w:val="bullet"/>
      <w:lvlText w:val="•"/>
      <w:lvlJc w:val="left"/>
      <w:pPr>
        <w:tabs>
          <w:tab w:val="num" w:pos="720"/>
        </w:tabs>
        <w:ind w:left="720" w:hanging="360"/>
      </w:pPr>
      <w:rPr>
        <w:rFonts w:ascii="Arial" w:hAnsi="Arial" w:hint="default"/>
      </w:rPr>
    </w:lvl>
    <w:lvl w:ilvl="1" w:tplc="68D2B9CC" w:tentative="1">
      <w:start w:val="1"/>
      <w:numFmt w:val="bullet"/>
      <w:lvlText w:val="•"/>
      <w:lvlJc w:val="left"/>
      <w:pPr>
        <w:tabs>
          <w:tab w:val="num" w:pos="1440"/>
        </w:tabs>
        <w:ind w:left="1440" w:hanging="360"/>
      </w:pPr>
      <w:rPr>
        <w:rFonts w:ascii="Arial" w:hAnsi="Arial" w:hint="default"/>
      </w:rPr>
    </w:lvl>
    <w:lvl w:ilvl="2" w:tplc="7494F46A" w:tentative="1">
      <w:start w:val="1"/>
      <w:numFmt w:val="bullet"/>
      <w:lvlText w:val="•"/>
      <w:lvlJc w:val="left"/>
      <w:pPr>
        <w:tabs>
          <w:tab w:val="num" w:pos="2160"/>
        </w:tabs>
        <w:ind w:left="2160" w:hanging="360"/>
      </w:pPr>
      <w:rPr>
        <w:rFonts w:ascii="Arial" w:hAnsi="Arial" w:hint="default"/>
      </w:rPr>
    </w:lvl>
    <w:lvl w:ilvl="3" w:tplc="17CA0CC8" w:tentative="1">
      <w:start w:val="1"/>
      <w:numFmt w:val="bullet"/>
      <w:lvlText w:val="•"/>
      <w:lvlJc w:val="left"/>
      <w:pPr>
        <w:tabs>
          <w:tab w:val="num" w:pos="2880"/>
        </w:tabs>
        <w:ind w:left="2880" w:hanging="360"/>
      </w:pPr>
      <w:rPr>
        <w:rFonts w:ascii="Arial" w:hAnsi="Arial" w:hint="default"/>
      </w:rPr>
    </w:lvl>
    <w:lvl w:ilvl="4" w:tplc="B4FA4A20" w:tentative="1">
      <w:start w:val="1"/>
      <w:numFmt w:val="bullet"/>
      <w:lvlText w:val="•"/>
      <w:lvlJc w:val="left"/>
      <w:pPr>
        <w:tabs>
          <w:tab w:val="num" w:pos="3600"/>
        </w:tabs>
        <w:ind w:left="3600" w:hanging="360"/>
      </w:pPr>
      <w:rPr>
        <w:rFonts w:ascii="Arial" w:hAnsi="Arial" w:hint="default"/>
      </w:rPr>
    </w:lvl>
    <w:lvl w:ilvl="5" w:tplc="0420A74E" w:tentative="1">
      <w:start w:val="1"/>
      <w:numFmt w:val="bullet"/>
      <w:lvlText w:val="•"/>
      <w:lvlJc w:val="left"/>
      <w:pPr>
        <w:tabs>
          <w:tab w:val="num" w:pos="4320"/>
        </w:tabs>
        <w:ind w:left="4320" w:hanging="360"/>
      </w:pPr>
      <w:rPr>
        <w:rFonts w:ascii="Arial" w:hAnsi="Arial" w:hint="default"/>
      </w:rPr>
    </w:lvl>
    <w:lvl w:ilvl="6" w:tplc="D8024FE8" w:tentative="1">
      <w:start w:val="1"/>
      <w:numFmt w:val="bullet"/>
      <w:lvlText w:val="•"/>
      <w:lvlJc w:val="left"/>
      <w:pPr>
        <w:tabs>
          <w:tab w:val="num" w:pos="5040"/>
        </w:tabs>
        <w:ind w:left="5040" w:hanging="360"/>
      </w:pPr>
      <w:rPr>
        <w:rFonts w:ascii="Arial" w:hAnsi="Arial" w:hint="default"/>
      </w:rPr>
    </w:lvl>
    <w:lvl w:ilvl="7" w:tplc="E6C4B1E0" w:tentative="1">
      <w:start w:val="1"/>
      <w:numFmt w:val="bullet"/>
      <w:lvlText w:val="•"/>
      <w:lvlJc w:val="left"/>
      <w:pPr>
        <w:tabs>
          <w:tab w:val="num" w:pos="5760"/>
        </w:tabs>
        <w:ind w:left="5760" w:hanging="360"/>
      </w:pPr>
      <w:rPr>
        <w:rFonts w:ascii="Arial" w:hAnsi="Arial" w:hint="default"/>
      </w:rPr>
    </w:lvl>
    <w:lvl w:ilvl="8" w:tplc="853E4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B00649"/>
    <w:multiLevelType w:val="hybridMultilevel"/>
    <w:tmpl w:val="A14EB49E"/>
    <w:lvl w:ilvl="0" w:tplc="8B082D28">
      <w:start w:val="1"/>
      <w:numFmt w:val="bullet"/>
      <w:lvlText w:val="•"/>
      <w:lvlJc w:val="left"/>
      <w:pPr>
        <w:tabs>
          <w:tab w:val="num" w:pos="720"/>
        </w:tabs>
        <w:ind w:left="720" w:hanging="360"/>
      </w:pPr>
      <w:rPr>
        <w:rFonts w:ascii="Arial" w:hAnsi="Arial" w:hint="default"/>
      </w:rPr>
    </w:lvl>
    <w:lvl w:ilvl="1" w:tplc="A4F0F560" w:tentative="1">
      <w:start w:val="1"/>
      <w:numFmt w:val="bullet"/>
      <w:lvlText w:val="•"/>
      <w:lvlJc w:val="left"/>
      <w:pPr>
        <w:tabs>
          <w:tab w:val="num" w:pos="1440"/>
        </w:tabs>
        <w:ind w:left="1440" w:hanging="360"/>
      </w:pPr>
      <w:rPr>
        <w:rFonts w:ascii="Arial" w:hAnsi="Arial" w:hint="default"/>
      </w:rPr>
    </w:lvl>
    <w:lvl w:ilvl="2" w:tplc="FD7ACA48" w:tentative="1">
      <w:start w:val="1"/>
      <w:numFmt w:val="bullet"/>
      <w:lvlText w:val="•"/>
      <w:lvlJc w:val="left"/>
      <w:pPr>
        <w:tabs>
          <w:tab w:val="num" w:pos="2160"/>
        </w:tabs>
        <w:ind w:left="2160" w:hanging="360"/>
      </w:pPr>
      <w:rPr>
        <w:rFonts w:ascii="Arial" w:hAnsi="Arial" w:hint="default"/>
      </w:rPr>
    </w:lvl>
    <w:lvl w:ilvl="3" w:tplc="CACED818" w:tentative="1">
      <w:start w:val="1"/>
      <w:numFmt w:val="bullet"/>
      <w:lvlText w:val="•"/>
      <w:lvlJc w:val="left"/>
      <w:pPr>
        <w:tabs>
          <w:tab w:val="num" w:pos="2880"/>
        </w:tabs>
        <w:ind w:left="2880" w:hanging="360"/>
      </w:pPr>
      <w:rPr>
        <w:rFonts w:ascii="Arial" w:hAnsi="Arial" w:hint="default"/>
      </w:rPr>
    </w:lvl>
    <w:lvl w:ilvl="4" w:tplc="B2D2D1A2" w:tentative="1">
      <w:start w:val="1"/>
      <w:numFmt w:val="bullet"/>
      <w:lvlText w:val="•"/>
      <w:lvlJc w:val="left"/>
      <w:pPr>
        <w:tabs>
          <w:tab w:val="num" w:pos="3600"/>
        </w:tabs>
        <w:ind w:left="3600" w:hanging="360"/>
      </w:pPr>
      <w:rPr>
        <w:rFonts w:ascii="Arial" w:hAnsi="Arial" w:hint="default"/>
      </w:rPr>
    </w:lvl>
    <w:lvl w:ilvl="5" w:tplc="EE6414C6" w:tentative="1">
      <w:start w:val="1"/>
      <w:numFmt w:val="bullet"/>
      <w:lvlText w:val="•"/>
      <w:lvlJc w:val="left"/>
      <w:pPr>
        <w:tabs>
          <w:tab w:val="num" w:pos="4320"/>
        </w:tabs>
        <w:ind w:left="4320" w:hanging="360"/>
      </w:pPr>
      <w:rPr>
        <w:rFonts w:ascii="Arial" w:hAnsi="Arial" w:hint="default"/>
      </w:rPr>
    </w:lvl>
    <w:lvl w:ilvl="6" w:tplc="378661E6" w:tentative="1">
      <w:start w:val="1"/>
      <w:numFmt w:val="bullet"/>
      <w:lvlText w:val="•"/>
      <w:lvlJc w:val="left"/>
      <w:pPr>
        <w:tabs>
          <w:tab w:val="num" w:pos="5040"/>
        </w:tabs>
        <w:ind w:left="5040" w:hanging="360"/>
      </w:pPr>
      <w:rPr>
        <w:rFonts w:ascii="Arial" w:hAnsi="Arial" w:hint="default"/>
      </w:rPr>
    </w:lvl>
    <w:lvl w:ilvl="7" w:tplc="48C40B10" w:tentative="1">
      <w:start w:val="1"/>
      <w:numFmt w:val="bullet"/>
      <w:lvlText w:val="•"/>
      <w:lvlJc w:val="left"/>
      <w:pPr>
        <w:tabs>
          <w:tab w:val="num" w:pos="5760"/>
        </w:tabs>
        <w:ind w:left="5760" w:hanging="360"/>
      </w:pPr>
      <w:rPr>
        <w:rFonts w:ascii="Arial" w:hAnsi="Arial" w:hint="default"/>
      </w:rPr>
    </w:lvl>
    <w:lvl w:ilvl="8" w:tplc="E9782E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F94B8E"/>
    <w:multiLevelType w:val="hybridMultilevel"/>
    <w:tmpl w:val="76FC19A4"/>
    <w:lvl w:ilvl="0" w:tplc="0415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611A56"/>
    <w:multiLevelType w:val="hybridMultilevel"/>
    <w:tmpl w:val="29A4F014"/>
    <w:lvl w:ilvl="0" w:tplc="F4028498">
      <w:start w:val="1"/>
      <w:numFmt w:val="bullet"/>
      <w:lvlText w:val="•"/>
      <w:lvlJc w:val="left"/>
      <w:pPr>
        <w:tabs>
          <w:tab w:val="num" w:pos="720"/>
        </w:tabs>
        <w:ind w:left="720" w:hanging="360"/>
      </w:pPr>
      <w:rPr>
        <w:rFonts w:ascii="Arial" w:hAnsi="Arial" w:hint="default"/>
      </w:rPr>
    </w:lvl>
    <w:lvl w:ilvl="1" w:tplc="1A14F7F2" w:tentative="1">
      <w:start w:val="1"/>
      <w:numFmt w:val="bullet"/>
      <w:lvlText w:val="•"/>
      <w:lvlJc w:val="left"/>
      <w:pPr>
        <w:tabs>
          <w:tab w:val="num" w:pos="1440"/>
        </w:tabs>
        <w:ind w:left="1440" w:hanging="360"/>
      </w:pPr>
      <w:rPr>
        <w:rFonts w:ascii="Arial" w:hAnsi="Arial" w:hint="default"/>
      </w:rPr>
    </w:lvl>
    <w:lvl w:ilvl="2" w:tplc="AA96B9BA" w:tentative="1">
      <w:start w:val="1"/>
      <w:numFmt w:val="bullet"/>
      <w:lvlText w:val="•"/>
      <w:lvlJc w:val="left"/>
      <w:pPr>
        <w:tabs>
          <w:tab w:val="num" w:pos="2160"/>
        </w:tabs>
        <w:ind w:left="2160" w:hanging="360"/>
      </w:pPr>
      <w:rPr>
        <w:rFonts w:ascii="Arial" w:hAnsi="Arial" w:hint="default"/>
      </w:rPr>
    </w:lvl>
    <w:lvl w:ilvl="3" w:tplc="BE76504A" w:tentative="1">
      <w:start w:val="1"/>
      <w:numFmt w:val="bullet"/>
      <w:lvlText w:val="•"/>
      <w:lvlJc w:val="left"/>
      <w:pPr>
        <w:tabs>
          <w:tab w:val="num" w:pos="2880"/>
        </w:tabs>
        <w:ind w:left="2880" w:hanging="360"/>
      </w:pPr>
      <w:rPr>
        <w:rFonts w:ascii="Arial" w:hAnsi="Arial" w:hint="default"/>
      </w:rPr>
    </w:lvl>
    <w:lvl w:ilvl="4" w:tplc="81F61E54" w:tentative="1">
      <w:start w:val="1"/>
      <w:numFmt w:val="bullet"/>
      <w:lvlText w:val="•"/>
      <w:lvlJc w:val="left"/>
      <w:pPr>
        <w:tabs>
          <w:tab w:val="num" w:pos="3600"/>
        </w:tabs>
        <w:ind w:left="3600" w:hanging="360"/>
      </w:pPr>
      <w:rPr>
        <w:rFonts w:ascii="Arial" w:hAnsi="Arial" w:hint="default"/>
      </w:rPr>
    </w:lvl>
    <w:lvl w:ilvl="5" w:tplc="CB30971E" w:tentative="1">
      <w:start w:val="1"/>
      <w:numFmt w:val="bullet"/>
      <w:lvlText w:val="•"/>
      <w:lvlJc w:val="left"/>
      <w:pPr>
        <w:tabs>
          <w:tab w:val="num" w:pos="4320"/>
        </w:tabs>
        <w:ind w:left="4320" w:hanging="360"/>
      </w:pPr>
      <w:rPr>
        <w:rFonts w:ascii="Arial" w:hAnsi="Arial" w:hint="default"/>
      </w:rPr>
    </w:lvl>
    <w:lvl w:ilvl="6" w:tplc="FF3C382C" w:tentative="1">
      <w:start w:val="1"/>
      <w:numFmt w:val="bullet"/>
      <w:lvlText w:val="•"/>
      <w:lvlJc w:val="left"/>
      <w:pPr>
        <w:tabs>
          <w:tab w:val="num" w:pos="5040"/>
        </w:tabs>
        <w:ind w:left="5040" w:hanging="360"/>
      </w:pPr>
      <w:rPr>
        <w:rFonts w:ascii="Arial" w:hAnsi="Arial" w:hint="default"/>
      </w:rPr>
    </w:lvl>
    <w:lvl w:ilvl="7" w:tplc="78CEF0CC" w:tentative="1">
      <w:start w:val="1"/>
      <w:numFmt w:val="bullet"/>
      <w:lvlText w:val="•"/>
      <w:lvlJc w:val="left"/>
      <w:pPr>
        <w:tabs>
          <w:tab w:val="num" w:pos="5760"/>
        </w:tabs>
        <w:ind w:left="5760" w:hanging="360"/>
      </w:pPr>
      <w:rPr>
        <w:rFonts w:ascii="Arial" w:hAnsi="Arial" w:hint="default"/>
      </w:rPr>
    </w:lvl>
    <w:lvl w:ilvl="8" w:tplc="57F01BD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7"/>
  </w:num>
  <w:num w:numId="3">
    <w:abstractNumId w:val="24"/>
  </w:num>
  <w:num w:numId="4">
    <w:abstractNumId w:val="23"/>
  </w:num>
  <w:num w:numId="5">
    <w:abstractNumId w:val="17"/>
  </w:num>
  <w:num w:numId="6">
    <w:abstractNumId w:val="15"/>
  </w:num>
  <w:num w:numId="7">
    <w:abstractNumId w:val="14"/>
  </w:num>
  <w:num w:numId="8">
    <w:abstractNumId w:val="18"/>
  </w:num>
  <w:num w:numId="9">
    <w:abstractNumId w:val="3"/>
  </w:num>
  <w:num w:numId="10">
    <w:abstractNumId w:val="9"/>
  </w:num>
  <w:num w:numId="11">
    <w:abstractNumId w:val="11"/>
  </w:num>
  <w:num w:numId="12">
    <w:abstractNumId w:val="19"/>
  </w:num>
  <w:num w:numId="13">
    <w:abstractNumId w:val="0"/>
  </w:num>
  <w:num w:numId="14">
    <w:abstractNumId w:val="1"/>
  </w:num>
  <w:num w:numId="15">
    <w:abstractNumId w:val="12"/>
  </w:num>
  <w:num w:numId="16">
    <w:abstractNumId w:val="8"/>
  </w:num>
  <w:num w:numId="17">
    <w:abstractNumId w:val="25"/>
  </w:num>
  <w:num w:numId="18">
    <w:abstractNumId w:val="22"/>
  </w:num>
  <w:num w:numId="19">
    <w:abstractNumId w:val="6"/>
  </w:num>
  <w:num w:numId="20">
    <w:abstractNumId w:val="5"/>
  </w:num>
  <w:num w:numId="21">
    <w:abstractNumId w:val="10"/>
  </w:num>
  <w:num w:numId="22">
    <w:abstractNumId w:val="4"/>
  </w:num>
  <w:num w:numId="23">
    <w:abstractNumId w:val="16"/>
  </w:num>
  <w:num w:numId="24">
    <w:abstractNumId w:val="21"/>
  </w:num>
  <w:num w:numId="25">
    <w:abstractNumId w:val="13"/>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2C8C"/>
    <w:rsid w:val="00033339"/>
    <w:rsid w:val="0004456C"/>
    <w:rsid w:val="0005259B"/>
    <w:rsid w:val="00053FEE"/>
    <w:rsid w:val="00060AE4"/>
    <w:rsid w:val="0006224E"/>
    <w:rsid w:val="00070E14"/>
    <w:rsid w:val="000746A7"/>
    <w:rsid w:val="00076B4E"/>
    <w:rsid w:val="000910BB"/>
    <w:rsid w:val="000926AF"/>
    <w:rsid w:val="000A3ED2"/>
    <w:rsid w:val="000A6AE1"/>
    <w:rsid w:val="000C00FA"/>
    <w:rsid w:val="000C51AA"/>
    <w:rsid w:val="000D17BC"/>
    <w:rsid w:val="000D2186"/>
    <w:rsid w:val="000E0564"/>
    <w:rsid w:val="000E263A"/>
    <w:rsid w:val="000E4F35"/>
    <w:rsid w:val="000F0C73"/>
    <w:rsid w:val="000F13F0"/>
    <w:rsid w:val="000F38DA"/>
    <w:rsid w:val="000F6C1C"/>
    <w:rsid w:val="0011379F"/>
    <w:rsid w:val="00113C43"/>
    <w:rsid w:val="001145D5"/>
    <w:rsid w:val="00116F4B"/>
    <w:rsid w:val="00124F70"/>
    <w:rsid w:val="00137471"/>
    <w:rsid w:val="001404A4"/>
    <w:rsid w:val="001417B5"/>
    <w:rsid w:val="00147F9B"/>
    <w:rsid w:val="00150FD3"/>
    <w:rsid w:val="00152737"/>
    <w:rsid w:val="00156B4C"/>
    <w:rsid w:val="001607E3"/>
    <w:rsid w:val="00161A24"/>
    <w:rsid w:val="0017429A"/>
    <w:rsid w:val="00184428"/>
    <w:rsid w:val="001865AD"/>
    <w:rsid w:val="001A248F"/>
    <w:rsid w:val="001A3B5F"/>
    <w:rsid w:val="001B5CA8"/>
    <w:rsid w:val="001C0563"/>
    <w:rsid w:val="001C4490"/>
    <w:rsid w:val="001C4E67"/>
    <w:rsid w:val="001D2C1A"/>
    <w:rsid w:val="001D31A9"/>
    <w:rsid w:val="001D3BA2"/>
    <w:rsid w:val="001D44B7"/>
    <w:rsid w:val="001E0075"/>
    <w:rsid w:val="001F1B1F"/>
    <w:rsid w:val="001F289D"/>
    <w:rsid w:val="001F2A20"/>
    <w:rsid w:val="001F486F"/>
    <w:rsid w:val="002004DF"/>
    <w:rsid w:val="00206994"/>
    <w:rsid w:val="00207DC4"/>
    <w:rsid w:val="0021562E"/>
    <w:rsid w:val="0022485E"/>
    <w:rsid w:val="00243A99"/>
    <w:rsid w:val="00284732"/>
    <w:rsid w:val="0029067A"/>
    <w:rsid w:val="0029567C"/>
    <w:rsid w:val="002A143B"/>
    <w:rsid w:val="002A71AB"/>
    <w:rsid w:val="002B7BC8"/>
    <w:rsid w:val="002F7B4A"/>
    <w:rsid w:val="00301B7A"/>
    <w:rsid w:val="00305984"/>
    <w:rsid w:val="00306D59"/>
    <w:rsid w:val="00311E4D"/>
    <w:rsid w:val="0032503A"/>
    <w:rsid w:val="00325EE1"/>
    <w:rsid w:val="0032671E"/>
    <w:rsid w:val="003357C0"/>
    <w:rsid w:val="00344D60"/>
    <w:rsid w:val="00346477"/>
    <w:rsid w:val="00347CB0"/>
    <w:rsid w:val="00356A9E"/>
    <w:rsid w:val="0036248C"/>
    <w:rsid w:val="00367401"/>
    <w:rsid w:val="003743B6"/>
    <w:rsid w:val="00375678"/>
    <w:rsid w:val="00390560"/>
    <w:rsid w:val="0039390A"/>
    <w:rsid w:val="00394AB0"/>
    <w:rsid w:val="00395B4F"/>
    <w:rsid w:val="00396252"/>
    <w:rsid w:val="003976B7"/>
    <w:rsid w:val="003A4B47"/>
    <w:rsid w:val="003B24AF"/>
    <w:rsid w:val="003B7182"/>
    <w:rsid w:val="003D5036"/>
    <w:rsid w:val="003D764D"/>
    <w:rsid w:val="003E0732"/>
    <w:rsid w:val="003E3A1A"/>
    <w:rsid w:val="003E7455"/>
    <w:rsid w:val="003F2E9C"/>
    <w:rsid w:val="0040091C"/>
    <w:rsid w:val="00406D7A"/>
    <w:rsid w:val="004258BA"/>
    <w:rsid w:val="00441DA6"/>
    <w:rsid w:val="004531C9"/>
    <w:rsid w:val="00457D91"/>
    <w:rsid w:val="00460C31"/>
    <w:rsid w:val="00463D69"/>
    <w:rsid w:val="00464E5B"/>
    <w:rsid w:val="0047055A"/>
    <w:rsid w:val="00471E64"/>
    <w:rsid w:val="00474450"/>
    <w:rsid w:val="004873E6"/>
    <w:rsid w:val="004B15B8"/>
    <w:rsid w:val="004B566C"/>
    <w:rsid w:val="004B7B48"/>
    <w:rsid w:val="004D4AB1"/>
    <w:rsid w:val="004D4B4A"/>
    <w:rsid w:val="004E476E"/>
    <w:rsid w:val="004E4D19"/>
    <w:rsid w:val="004F218A"/>
    <w:rsid w:val="0050334E"/>
    <w:rsid w:val="00505387"/>
    <w:rsid w:val="00512DF7"/>
    <w:rsid w:val="005141E7"/>
    <w:rsid w:val="00515121"/>
    <w:rsid w:val="00517E63"/>
    <w:rsid w:val="00524202"/>
    <w:rsid w:val="00526B0D"/>
    <w:rsid w:val="00536D7E"/>
    <w:rsid w:val="00543D3B"/>
    <w:rsid w:val="0055346F"/>
    <w:rsid w:val="005579FF"/>
    <w:rsid w:val="0056601A"/>
    <w:rsid w:val="0057177A"/>
    <w:rsid w:val="005776DD"/>
    <w:rsid w:val="00582117"/>
    <w:rsid w:val="0058478F"/>
    <w:rsid w:val="00586723"/>
    <w:rsid w:val="00587691"/>
    <w:rsid w:val="00593315"/>
    <w:rsid w:val="00593466"/>
    <w:rsid w:val="005938DB"/>
    <w:rsid w:val="005A170D"/>
    <w:rsid w:val="005A6C96"/>
    <w:rsid w:val="005B006F"/>
    <w:rsid w:val="005D0418"/>
    <w:rsid w:val="005E1D58"/>
    <w:rsid w:val="005F47AF"/>
    <w:rsid w:val="005F7264"/>
    <w:rsid w:val="00606067"/>
    <w:rsid w:val="00610E37"/>
    <w:rsid w:val="00612918"/>
    <w:rsid w:val="006207ED"/>
    <w:rsid w:val="00622A11"/>
    <w:rsid w:val="00626BC9"/>
    <w:rsid w:val="006316F3"/>
    <w:rsid w:val="006317C7"/>
    <w:rsid w:val="00644B1C"/>
    <w:rsid w:val="006458DF"/>
    <w:rsid w:val="00650D52"/>
    <w:rsid w:val="006615B2"/>
    <w:rsid w:val="00662313"/>
    <w:rsid w:val="00664C3C"/>
    <w:rsid w:val="00670B09"/>
    <w:rsid w:val="00673911"/>
    <w:rsid w:val="00681C79"/>
    <w:rsid w:val="0068351D"/>
    <w:rsid w:val="00686EFD"/>
    <w:rsid w:val="006870C9"/>
    <w:rsid w:val="006A3938"/>
    <w:rsid w:val="006A3ADF"/>
    <w:rsid w:val="006A7BCB"/>
    <w:rsid w:val="006B4C1E"/>
    <w:rsid w:val="006C090F"/>
    <w:rsid w:val="006C0C9B"/>
    <w:rsid w:val="006C4E32"/>
    <w:rsid w:val="006C56D8"/>
    <w:rsid w:val="006D07AE"/>
    <w:rsid w:val="006D1C93"/>
    <w:rsid w:val="006E0009"/>
    <w:rsid w:val="006E0366"/>
    <w:rsid w:val="006E2298"/>
    <w:rsid w:val="006E3F11"/>
    <w:rsid w:val="006E3F7E"/>
    <w:rsid w:val="006E46E6"/>
    <w:rsid w:val="006F3C4F"/>
    <w:rsid w:val="006F4EB7"/>
    <w:rsid w:val="00701410"/>
    <w:rsid w:val="00702C6C"/>
    <w:rsid w:val="007113A1"/>
    <w:rsid w:val="00721CF6"/>
    <w:rsid w:val="00723646"/>
    <w:rsid w:val="00723E46"/>
    <w:rsid w:val="00733826"/>
    <w:rsid w:val="00746045"/>
    <w:rsid w:val="007516AB"/>
    <w:rsid w:val="00760C57"/>
    <w:rsid w:val="00766CFB"/>
    <w:rsid w:val="007816FF"/>
    <w:rsid w:val="007818F9"/>
    <w:rsid w:val="0078295D"/>
    <w:rsid w:val="00783B44"/>
    <w:rsid w:val="00785028"/>
    <w:rsid w:val="00791808"/>
    <w:rsid w:val="00792664"/>
    <w:rsid w:val="00793922"/>
    <w:rsid w:val="00797021"/>
    <w:rsid w:val="007A3A5A"/>
    <w:rsid w:val="007A4370"/>
    <w:rsid w:val="007A47BD"/>
    <w:rsid w:val="007A6702"/>
    <w:rsid w:val="007C7902"/>
    <w:rsid w:val="007D0137"/>
    <w:rsid w:val="007D0AF1"/>
    <w:rsid w:val="007E1D15"/>
    <w:rsid w:val="007E1DEA"/>
    <w:rsid w:val="007E2202"/>
    <w:rsid w:val="007E76D1"/>
    <w:rsid w:val="00802454"/>
    <w:rsid w:val="00802F6F"/>
    <w:rsid w:val="008145EA"/>
    <w:rsid w:val="00815869"/>
    <w:rsid w:val="00816005"/>
    <w:rsid w:val="00816B81"/>
    <w:rsid w:val="00823B90"/>
    <w:rsid w:val="0082419D"/>
    <w:rsid w:val="0083266E"/>
    <w:rsid w:val="0084586C"/>
    <w:rsid w:val="008546E5"/>
    <w:rsid w:val="00863125"/>
    <w:rsid w:val="0086779C"/>
    <w:rsid w:val="00870C89"/>
    <w:rsid w:val="00871653"/>
    <w:rsid w:val="008806DD"/>
    <w:rsid w:val="00881D74"/>
    <w:rsid w:val="00881E7B"/>
    <w:rsid w:val="008836AC"/>
    <w:rsid w:val="00886A7D"/>
    <w:rsid w:val="00887422"/>
    <w:rsid w:val="0089166C"/>
    <w:rsid w:val="00891F3C"/>
    <w:rsid w:val="00893204"/>
    <w:rsid w:val="008960DE"/>
    <w:rsid w:val="008A36DF"/>
    <w:rsid w:val="008A730B"/>
    <w:rsid w:val="008B11EE"/>
    <w:rsid w:val="008B3FFA"/>
    <w:rsid w:val="008C1698"/>
    <w:rsid w:val="008C1A3D"/>
    <w:rsid w:val="008C21BA"/>
    <w:rsid w:val="008C3AB5"/>
    <w:rsid w:val="008D01C3"/>
    <w:rsid w:val="008D1E13"/>
    <w:rsid w:val="008D6549"/>
    <w:rsid w:val="008D6BC3"/>
    <w:rsid w:val="008D70D2"/>
    <w:rsid w:val="008D70FD"/>
    <w:rsid w:val="008E4BD1"/>
    <w:rsid w:val="008E5FBF"/>
    <w:rsid w:val="008E62C7"/>
    <w:rsid w:val="00900AE8"/>
    <w:rsid w:val="00900DAD"/>
    <w:rsid w:val="009135F6"/>
    <w:rsid w:val="0091408E"/>
    <w:rsid w:val="009378CA"/>
    <w:rsid w:val="00940E2D"/>
    <w:rsid w:val="0095025E"/>
    <w:rsid w:val="00950F62"/>
    <w:rsid w:val="00955C4C"/>
    <w:rsid w:val="009601B1"/>
    <w:rsid w:val="00972A1E"/>
    <w:rsid w:val="00976AEB"/>
    <w:rsid w:val="009906FA"/>
    <w:rsid w:val="00995338"/>
    <w:rsid w:val="00996777"/>
    <w:rsid w:val="009B7788"/>
    <w:rsid w:val="009C0BC7"/>
    <w:rsid w:val="009C6592"/>
    <w:rsid w:val="009D0C10"/>
    <w:rsid w:val="009E209B"/>
    <w:rsid w:val="009E6479"/>
    <w:rsid w:val="009F0747"/>
    <w:rsid w:val="009F099C"/>
    <w:rsid w:val="009F638B"/>
    <w:rsid w:val="00A03045"/>
    <w:rsid w:val="00A03514"/>
    <w:rsid w:val="00A17079"/>
    <w:rsid w:val="00A24D91"/>
    <w:rsid w:val="00A30CB3"/>
    <w:rsid w:val="00A448C3"/>
    <w:rsid w:val="00A458D4"/>
    <w:rsid w:val="00A4621D"/>
    <w:rsid w:val="00A46FB7"/>
    <w:rsid w:val="00A53118"/>
    <w:rsid w:val="00A574FB"/>
    <w:rsid w:val="00A6078D"/>
    <w:rsid w:val="00A61144"/>
    <w:rsid w:val="00A6312C"/>
    <w:rsid w:val="00A813F9"/>
    <w:rsid w:val="00A82AE8"/>
    <w:rsid w:val="00A86AB5"/>
    <w:rsid w:val="00A97226"/>
    <w:rsid w:val="00AA0E64"/>
    <w:rsid w:val="00AA142F"/>
    <w:rsid w:val="00AA53DB"/>
    <w:rsid w:val="00AB239A"/>
    <w:rsid w:val="00AB42FF"/>
    <w:rsid w:val="00AB4963"/>
    <w:rsid w:val="00AC347F"/>
    <w:rsid w:val="00AC39FB"/>
    <w:rsid w:val="00AD53C7"/>
    <w:rsid w:val="00AD7ADC"/>
    <w:rsid w:val="00AE08EB"/>
    <w:rsid w:val="00AE2F54"/>
    <w:rsid w:val="00AE685A"/>
    <w:rsid w:val="00B00BBE"/>
    <w:rsid w:val="00B04D25"/>
    <w:rsid w:val="00B10710"/>
    <w:rsid w:val="00B116FF"/>
    <w:rsid w:val="00B1738C"/>
    <w:rsid w:val="00B208FA"/>
    <w:rsid w:val="00B25C12"/>
    <w:rsid w:val="00B2766F"/>
    <w:rsid w:val="00B31ABC"/>
    <w:rsid w:val="00B35C04"/>
    <w:rsid w:val="00B40F8B"/>
    <w:rsid w:val="00B445ED"/>
    <w:rsid w:val="00B50F14"/>
    <w:rsid w:val="00B51488"/>
    <w:rsid w:val="00B60692"/>
    <w:rsid w:val="00B6300F"/>
    <w:rsid w:val="00B70389"/>
    <w:rsid w:val="00B8081D"/>
    <w:rsid w:val="00B81C65"/>
    <w:rsid w:val="00B84623"/>
    <w:rsid w:val="00B93D01"/>
    <w:rsid w:val="00BA4A83"/>
    <w:rsid w:val="00BB37D0"/>
    <w:rsid w:val="00BB66D5"/>
    <w:rsid w:val="00BC006A"/>
    <w:rsid w:val="00BC23D3"/>
    <w:rsid w:val="00BC7E6E"/>
    <w:rsid w:val="00BD0C97"/>
    <w:rsid w:val="00BD1BAC"/>
    <w:rsid w:val="00BE1D1F"/>
    <w:rsid w:val="00BE5E66"/>
    <w:rsid w:val="00BE7094"/>
    <w:rsid w:val="00C00281"/>
    <w:rsid w:val="00C05625"/>
    <w:rsid w:val="00C1751E"/>
    <w:rsid w:val="00C17C6C"/>
    <w:rsid w:val="00C21339"/>
    <w:rsid w:val="00C266F9"/>
    <w:rsid w:val="00C371EA"/>
    <w:rsid w:val="00C445AD"/>
    <w:rsid w:val="00C44CBA"/>
    <w:rsid w:val="00C458F0"/>
    <w:rsid w:val="00C4666A"/>
    <w:rsid w:val="00C479A3"/>
    <w:rsid w:val="00C50477"/>
    <w:rsid w:val="00C525B2"/>
    <w:rsid w:val="00C616CC"/>
    <w:rsid w:val="00C62116"/>
    <w:rsid w:val="00C74DAF"/>
    <w:rsid w:val="00C769E0"/>
    <w:rsid w:val="00C80116"/>
    <w:rsid w:val="00C87BFC"/>
    <w:rsid w:val="00C87E97"/>
    <w:rsid w:val="00CA3FD4"/>
    <w:rsid w:val="00CA4A24"/>
    <w:rsid w:val="00CE711C"/>
    <w:rsid w:val="00CF5E71"/>
    <w:rsid w:val="00CF6C5E"/>
    <w:rsid w:val="00CF7FAC"/>
    <w:rsid w:val="00D12C3F"/>
    <w:rsid w:val="00D160C1"/>
    <w:rsid w:val="00D17794"/>
    <w:rsid w:val="00D22398"/>
    <w:rsid w:val="00D35E6C"/>
    <w:rsid w:val="00D436CF"/>
    <w:rsid w:val="00D45B2F"/>
    <w:rsid w:val="00D46E88"/>
    <w:rsid w:val="00D55480"/>
    <w:rsid w:val="00D60342"/>
    <w:rsid w:val="00D60BD6"/>
    <w:rsid w:val="00D613A9"/>
    <w:rsid w:val="00D614D8"/>
    <w:rsid w:val="00D70D86"/>
    <w:rsid w:val="00D72E52"/>
    <w:rsid w:val="00D76BA4"/>
    <w:rsid w:val="00D8021D"/>
    <w:rsid w:val="00D82D10"/>
    <w:rsid w:val="00D86784"/>
    <w:rsid w:val="00DD72C6"/>
    <w:rsid w:val="00DE2A08"/>
    <w:rsid w:val="00DE2B4D"/>
    <w:rsid w:val="00DE581C"/>
    <w:rsid w:val="00E00E44"/>
    <w:rsid w:val="00E02BCC"/>
    <w:rsid w:val="00E049A8"/>
    <w:rsid w:val="00E0523D"/>
    <w:rsid w:val="00E12ECB"/>
    <w:rsid w:val="00E1451F"/>
    <w:rsid w:val="00E15A72"/>
    <w:rsid w:val="00E15E28"/>
    <w:rsid w:val="00E16577"/>
    <w:rsid w:val="00E17873"/>
    <w:rsid w:val="00E36051"/>
    <w:rsid w:val="00E4089C"/>
    <w:rsid w:val="00E544FA"/>
    <w:rsid w:val="00E5792E"/>
    <w:rsid w:val="00E6077C"/>
    <w:rsid w:val="00E64D27"/>
    <w:rsid w:val="00E6618E"/>
    <w:rsid w:val="00E66FDE"/>
    <w:rsid w:val="00E70F56"/>
    <w:rsid w:val="00E74D0B"/>
    <w:rsid w:val="00E77436"/>
    <w:rsid w:val="00E82C8E"/>
    <w:rsid w:val="00E87CFA"/>
    <w:rsid w:val="00E93D77"/>
    <w:rsid w:val="00E95264"/>
    <w:rsid w:val="00EA13BD"/>
    <w:rsid w:val="00EA2172"/>
    <w:rsid w:val="00EA2DC1"/>
    <w:rsid w:val="00EC5571"/>
    <w:rsid w:val="00EC71CF"/>
    <w:rsid w:val="00ED0E8F"/>
    <w:rsid w:val="00EE1504"/>
    <w:rsid w:val="00EE3690"/>
    <w:rsid w:val="00EE3B5B"/>
    <w:rsid w:val="00EE4CC9"/>
    <w:rsid w:val="00EF2E3A"/>
    <w:rsid w:val="00EF4800"/>
    <w:rsid w:val="00EF674A"/>
    <w:rsid w:val="00EF6BE2"/>
    <w:rsid w:val="00F00A3D"/>
    <w:rsid w:val="00F17CA4"/>
    <w:rsid w:val="00F24DDD"/>
    <w:rsid w:val="00F2770B"/>
    <w:rsid w:val="00F31F97"/>
    <w:rsid w:val="00F35268"/>
    <w:rsid w:val="00F456A2"/>
    <w:rsid w:val="00F461DB"/>
    <w:rsid w:val="00F534A4"/>
    <w:rsid w:val="00F549A3"/>
    <w:rsid w:val="00F55CBF"/>
    <w:rsid w:val="00F608DF"/>
    <w:rsid w:val="00F71F42"/>
    <w:rsid w:val="00F72B10"/>
    <w:rsid w:val="00F76FBC"/>
    <w:rsid w:val="00F77359"/>
    <w:rsid w:val="00F84F90"/>
    <w:rsid w:val="00F86A73"/>
    <w:rsid w:val="00F90488"/>
    <w:rsid w:val="00F9256B"/>
    <w:rsid w:val="00FA173D"/>
    <w:rsid w:val="00FA2AE6"/>
    <w:rsid w:val="00FA519D"/>
    <w:rsid w:val="00FA58DA"/>
    <w:rsid w:val="00FC1F88"/>
    <w:rsid w:val="00FC345B"/>
    <w:rsid w:val="00FD4E37"/>
    <w:rsid w:val="00FE5A43"/>
    <w:rsid w:val="00FF1204"/>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rsid w:val="00390560"/>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08\R2-1915351.zip" TargetMode="External"/><Relationship Id="rId13" Type="http://schemas.openxmlformats.org/officeDocument/2006/relationships/hyperlink" Target="mailto:Matthew.webb@huawei.com" TargetMode="External"/><Relationship Id="rId3" Type="http://schemas.openxmlformats.org/officeDocument/2006/relationships/settings" Target="settings.xml"/><Relationship Id="rId7" Type="http://schemas.openxmlformats.org/officeDocument/2006/relationships/hyperlink" Target="file:///C:\Users\terhentt\Documents\Tdocs\RAN2\RAN2_108\R2-1914834.zip" TargetMode="External"/><Relationship Id="rId12" Type="http://schemas.openxmlformats.org/officeDocument/2006/relationships/hyperlink" Target="http://www.3gpp.org/ftp/tsg_sa/TSG_SA/TSGS_80/Docs/SP-180561.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terhentt\Documents\Tdocs\RAN2\RAN2_108\R2-1916329.zip" TargetMode="External"/><Relationship Id="rId4" Type="http://schemas.openxmlformats.org/officeDocument/2006/relationships/webSettings" Target="webSettings.xml"/><Relationship Id="rId9" Type="http://schemas.openxmlformats.org/officeDocument/2006/relationships/hyperlink" Target="file:///C:\Users\terhentt\Documents\Tdocs\RAN2\RAN2_108\R2-1914696.zip" TargetMode="External"/><Relationship Id="rId14" Type="http://schemas.openxmlformats.org/officeDocument/2006/relationships/hyperlink" Target="mailto:cyril.michel@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600</TotalTime>
  <Pages>36</Pages>
  <Words>14044</Words>
  <Characters>80054</Characters>
  <Application>Microsoft Office Word</Application>
  <DocSecurity>0</DocSecurity>
  <Lines>667</Lines>
  <Paragraphs>187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93911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Intel1</cp:lastModifiedBy>
  <cp:revision>15</cp:revision>
  <dcterms:created xsi:type="dcterms:W3CDTF">2019-11-24T20:46:00Z</dcterms:created>
  <dcterms:modified xsi:type="dcterms:W3CDTF">2019-11-28T18:13:00Z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d0f09753-27e9-4b1b-af84-ea3bbd119ced</vt:lpwstr>
  </property>
  <property fmtid="{D5CDD505-2E9C-101B-9397-08002B2CF9AE}" pid="11" name="CTP_TimeStamp">
    <vt:lpwstr>2019-11-27 05:51:16Z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TPClassification">
    <vt:lpwstr>CTP_NT</vt:lpwstr>
  </property>
</Properties>
</file>